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0ADA" w14:textId="77777777" w:rsidR="00B305E7" w:rsidRPr="00B305E7" w:rsidRDefault="00B305E7" w:rsidP="00635181">
      <w:pPr>
        <w:spacing w:after="0"/>
        <w:rPr>
          <w:rFonts w:ascii="Calibri" w:eastAsia="Calibri" w:hAnsi="Calibri" w:cs="Calibri"/>
          <w:color w:val="000000"/>
          <w:sz w:val="24"/>
          <w:lang w:eastAsia="en-GB"/>
        </w:rPr>
      </w:pPr>
    </w:p>
    <w:p w14:paraId="53E82BE8" w14:textId="77777777" w:rsidR="00B305E7" w:rsidRPr="00B305E7" w:rsidRDefault="00E861A1" w:rsidP="00635181">
      <w:pPr>
        <w:spacing w:after="0"/>
        <w:jc w:val="center"/>
        <w:rPr>
          <w:rFonts w:ascii="Calibri" w:eastAsia="Calibri" w:hAnsi="Calibri" w:cs="Calibri"/>
          <w:color w:val="000000"/>
          <w:sz w:val="24"/>
          <w:lang w:eastAsia="en-GB"/>
        </w:rPr>
      </w:pPr>
      <w:r>
        <w:rPr>
          <w:b/>
          <w:bCs/>
          <w:color w:val="1F497D"/>
          <w:sz w:val="28"/>
          <w:szCs w:val="28"/>
        </w:rPr>
        <w:fldChar w:fldCharType="begin"/>
      </w:r>
      <w:r>
        <w:rPr>
          <w:b/>
          <w:bCs/>
          <w:color w:val="1F497D"/>
          <w:sz w:val="28"/>
          <w:szCs w:val="28"/>
        </w:rPr>
        <w:instrText xml:space="preserve"> INCLUDEPICTURE  "cid:image001.png@01D7DF81.D9504290" \* MERGEFORMATINET </w:instrText>
      </w:r>
      <w:r>
        <w:rPr>
          <w:b/>
          <w:bCs/>
          <w:color w:val="1F497D"/>
          <w:sz w:val="28"/>
          <w:szCs w:val="28"/>
        </w:rPr>
        <w:fldChar w:fldCharType="separate"/>
      </w:r>
      <w:r>
        <w:rPr>
          <w:b/>
          <w:bCs/>
          <w:color w:val="1F497D"/>
          <w:sz w:val="28"/>
          <w:szCs w:val="28"/>
        </w:rPr>
        <w:fldChar w:fldCharType="begin"/>
      </w:r>
      <w:r>
        <w:rPr>
          <w:b/>
          <w:bCs/>
          <w:color w:val="1F497D"/>
          <w:sz w:val="28"/>
          <w:szCs w:val="28"/>
        </w:rPr>
        <w:instrText xml:space="preserve"> INCLUDEPICTURE  "cid:image001.png@01D7DF81.D9504290" \* MERGEFORMATINET </w:instrText>
      </w:r>
      <w:r>
        <w:rPr>
          <w:b/>
          <w:bCs/>
          <w:color w:val="1F497D"/>
          <w:sz w:val="28"/>
          <w:szCs w:val="28"/>
        </w:rPr>
        <w:fldChar w:fldCharType="separate"/>
      </w:r>
      <w:r>
        <w:rPr>
          <w:b/>
          <w:bCs/>
          <w:color w:val="1F497D"/>
          <w:sz w:val="28"/>
          <w:szCs w:val="28"/>
        </w:rPr>
        <w:fldChar w:fldCharType="begin"/>
      </w:r>
      <w:r>
        <w:rPr>
          <w:b/>
          <w:bCs/>
          <w:color w:val="1F497D"/>
          <w:sz w:val="28"/>
          <w:szCs w:val="28"/>
        </w:rPr>
        <w:instrText xml:space="preserve"> INCLUDEPICTURE  "cid:image001.png@01D7DF81.D9504290" \* MERGEFORMATINET </w:instrText>
      </w:r>
      <w:r>
        <w:rPr>
          <w:b/>
          <w:bCs/>
          <w:color w:val="1F497D"/>
          <w:sz w:val="28"/>
          <w:szCs w:val="28"/>
        </w:rPr>
        <w:fldChar w:fldCharType="separate"/>
      </w:r>
      <w:r>
        <w:rPr>
          <w:b/>
          <w:bCs/>
          <w:color w:val="1F497D"/>
          <w:sz w:val="28"/>
          <w:szCs w:val="28"/>
        </w:rPr>
        <w:fldChar w:fldCharType="begin"/>
      </w:r>
      <w:r>
        <w:rPr>
          <w:b/>
          <w:bCs/>
          <w:color w:val="1F497D"/>
          <w:sz w:val="28"/>
          <w:szCs w:val="28"/>
        </w:rPr>
        <w:instrText xml:space="preserve"> INCLUDEPICTURE  "cid:image001.png@01D7DF81.D9504290" \* MERGEFORMATINET </w:instrText>
      </w:r>
      <w:r>
        <w:rPr>
          <w:b/>
          <w:bCs/>
          <w:color w:val="1F497D"/>
          <w:sz w:val="28"/>
          <w:szCs w:val="28"/>
        </w:rPr>
        <w:fldChar w:fldCharType="separate"/>
      </w:r>
      <w:r>
        <w:rPr>
          <w:b/>
          <w:bCs/>
          <w:color w:val="1F497D"/>
          <w:sz w:val="28"/>
          <w:szCs w:val="28"/>
        </w:rPr>
        <w:fldChar w:fldCharType="begin"/>
      </w:r>
      <w:r>
        <w:rPr>
          <w:b/>
          <w:bCs/>
          <w:color w:val="1F497D"/>
          <w:sz w:val="28"/>
          <w:szCs w:val="28"/>
        </w:rPr>
        <w:instrText xml:space="preserve"> INCLUDEPICTURE  "cid:image001.png@01D7DF81.D9504290" \* MERGEFORMATINET </w:instrText>
      </w:r>
      <w:r>
        <w:rPr>
          <w:b/>
          <w:bCs/>
          <w:color w:val="1F497D"/>
          <w:sz w:val="28"/>
          <w:szCs w:val="28"/>
        </w:rPr>
        <w:fldChar w:fldCharType="separate"/>
      </w:r>
      <w:r w:rsidR="00685182">
        <w:rPr>
          <w:b/>
          <w:bCs/>
          <w:color w:val="1F497D"/>
          <w:sz w:val="28"/>
          <w:szCs w:val="28"/>
        </w:rPr>
        <w:fldChar w:fldCharType="begin"/>
      </w:r>
      <w:r w:rsidR="00685182">
        <w:rPr>
          <w:b/>
          <w:bCs/>
          <w:color w:val="1F497D"/>
          <w:sz w:val="28"/>
          <w:szCs w:val="28"/>
        </w:rPr>
        <w:instrText xml:space="preserve"> INCLUDEPICTURE  "cid:image001.png@01D7DF81.D9504290" \* MERGEFORMATINET </w:instrText>
      </w:r>
      <w:r w:rsidR="00685182">
        <w:rPr>
          <w:b/>
          <w:bCs/>
          <w:color w:val="1F497D"/>
          <w:sz w:val="28"/>
          <w:szCs w:val="28"/>
        </w:rPr>
        <w:fldChar w:fldCharType="separate"/>
      </w:r>
      <w:r w:rsidR="00685182">
        <w:rPr>
          <w:b/>
          <w:bCs/>
          <w:color w:val="1F497D"/>
          <w:sz w:val="28"/>
          <w:szCs w:val="28"/>
        </w:rPr>
        <w:fldChar w:fldCharType="begin"/>
      </w:r>
      <w:r w:rsidR="00685182">
        <w:rPr>
          <w:b/>
          <w:bCs/>
          <w:color w:val="1F497D"/>
          <w:sz w:val="28"/>
          <w:szCs w:val="28"/>
        </w:rPr>
        <w:instrText xml:space="preserve"> INCLUDEPICTURE  "cid:image001.png@01D7DF81.D9504290" \* MERGEFORMATINET </w:instrText>
      </w:r>
      <w:r w:rsidR="00685182">
        <w:rPr>
          <w:b/>
          <w:bCs/>
          <w:color w:val="1F497D"/>
          <w:sz w:val="28"/>
          <w:szCs w:val="28"/>
        </w:rPr>
        <w:fldChar w:fldCharType="separate"/>
      </w:r>
      <w:r w:rsidR="00635181">
        <w:rPr>
          <w:b/>
          <w:bCs/>
          <w:color w:val="1F497D"/>
          <w:sz w:val="28"/>
          <w:szCs w:val="28"/>
        </w:rPr>
        <w:fldChar w:fldCharType="begin"/>
      </w:r>
      <w:r w:rsidR="00635181">
        <w:rPr>
          <w:b/>
          <w:bCs/>
          <w:color w:val="1F497D"/>
          <w:sz w:val="28"/>
          <w:szCs w:val="28"/>
        </w:rPr>
        <w:instrText xml:space="preserve"> INCLUDEPICTURE  "cid:image001.png@01D7DF81.D9504290" \* MERGEFORMATINET </w:instrText>
      </w:r>
      <w:r w:rsidR="00635181">
        <w:rPr>
          <w:b/>
          <w:bCs/>
          <w:color w:val="1F497D"/>
          <w:sz w:val="28"/>
          <w:szCs w:val="28"/>
        </w:rPr>
        <w:fldChar w:fldCharType="separate"/>
      </w:r>
      <w:r w:rsidR="00635181">
        <w:rPr>
          <w:b/>
          <w:bCs/>
          <w:color w:val="1F497D"/>
          <w:sz w:val="28"/>
          <w:szCs w:val="28"/>
        </w:rPr>
        <w:fldChar w:fldCharType="begin"/>
      </w:r>
      <w:r w:rsidR="00635181">
        <w:rPr>
          <w:b/>
          <w:bCs/>
          <w:color w:val="1F497D"/>
          <w:sz w:val="28"/>
          <w:szCs w:val="28"/>
        </w:rPr>
        <w:instrText xml:space="preserve"> </w:instrText>
      </w:r>
      <w:r w:rsidR="00635181">
        <w:rPr>
          <w:b/>
          <w:bCs/>
          <w:color w:val="1F497D"/>
          <w:sz w:val="28"/>
          <w:szCs w:val="28"/>
        </w:rPr>
        <w:instrText>INCLUDEPICTURE  "cid:image001.png@01D7DF81.D9504290" \* MERGEFORMATINET</w:instrText>
      </w:r>
      <w:r w:rsidR="00635181">
        <w:rPr>
          <w:b/>
          <w:bCs/>
          <w:color w:val="1F497D"/>
          <w:sz w:val="28"/>
          <w:szCs w:val="28"/>
        </w:rPr>
        <w:instrText xml:space="preserve"> </w:instrText>
      </w:r>
      <w:r w:rsidR="00635181">
        <w:rPr>
          <w:b/>
          <w:bCs/>
          <w:color w:val="1F497D"/>
          <w:sz w:val="28"/>
          <w:szCs w:val="28"/>
        </w:rPr>
        <w:fldChar w:fldCharType="separate"/>
      </w:r>
      <w:r w:rsidR="00635181">
        <w:rPr>
          <w:b/>
          <w:bCs/>
          <w:color w:val="1F497D"/>
          <w:sz w:val="28"/>
          <w:szCs w:val="28"/>
        </w:rPr>
        <w:pict w14:anchorId="3F0B8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50.4pt">
            <v:imagedata r:id="rId8" r:href="rId9"/>
          </v:shape>
        </w:pict>
      </w:r>
      <w:r w:rsidR="00635181">
        <w:rPr>
          <w:b/>
          <w:bCs/>
          <w:color w:val="1F497D"/>
          <w:sz w:val="28"/>
          <w:szCs w:val="28"/>
        </w:rPr>
        <w:fldChar w:fldCharType="end"/>
      </w:r>
      <w:r w:rsidR="00635181">
        <w:rPr>
          <w:b/>
          <w:bCs/>
          <w:color w:val="1F497D"/>
          <w:sz w:val="28"/>
          <w:szCs w:val="28"/>
        </w:rPr>
        <w:fldChar w:fldCharType="end"/>
      </w:r>
      <w:r w:rsidR="00685182">
        <w:rPr>
          <w:b/>
          <w:bCs/>
          <w:color w:val="1F497D"/>
          <w:sz w:val="28"/>
          <w:szCs w:val="28"/>
        </w:rPr>
        <w:fldChar w:fldCharType="end"/>
      </w:r>
      <w:r w:rsidR="00685182">
        <w:rPr>
          <w:b/>
          <w:bCs/>
          <w:color w:val="1F497D"/>
          <w:sz w:val="28"/>
          <w:szCs w:val="28"/>
        </w:rPr>
        <w:fldChar w:fldCharType="end"/>
      </w:r>
      <w:r>
        <w:rPr>
          <w:b/>
          <w:bCs/>
          <w:color w:val="1F497D"/>
          <w:sz w:val="28"/>
          <w:szCs w:val="28"/>
        </w:rPr>
        <w:fldChar w:fldCharType="end"/>
      </w:r>
      <w:r>
        <w:rPr>
          <w:b/>
          <w:bCs/>
          <w:color w:val="1F497D"/>
          <w:sz w:val="28"/>
          <w:szCs w:val="28"/>
        </w:rPr>
        <w:fldChar w:fldCharType="end"/>
      </w:r>
      <w:r>
        <w:rPr>
          <w:b/>
          <w:bCs/>
          <w:color w:val="1F497D"/>
          <w:sz w:val="28"/>
          <w:szCs w:val="28"/>
        </w:rPr>
        <w:fldChar w:fldCharType="end"/>
      </w:r>
      <w:r>
        <w:rPr>
          <w:b/>
          <w:bCs/>
          <w:color w:val="1F497D"/>
          <w:sz w:val="28"/>
          <w:szCs w:val="28"/>
        </w:rPr>
        <w:fldChar w:fldCharType="end"/>
      </w:r>
      <w:r>
        <w:rPr>
          <w:b/>
          <w:bCs/>
          <w:color w:val="1F497D"/>
          <w:sz w:val="28"/>
          <w:szCs w:val="28"/>
        </w:rPr>
        <w:fldChar w:fldCharType="end"/>
      </w:r>
      <w:r w:rsidR="00B305E7" w:rsidRPr="00B305E7">
        <w:rPr>
          <w:rFonts w:ascii="Calibri" w:eastAsia="Calibri" w:hAnsi="Calibri" w:cs="Calibri"/>
          <w:b/>
          <w:color w:val="000000"/>
          <w:sz w:val="24"/>
          <w:lang w:eastAsia="en-GB"/>
        </w:rPr>
        <w:t xml:space="preserve"> </w:t>
      </w:r>
    </w:p>
    <w:p w14:paraId="0CE93B2D" w14:textId="77777777" w:rsidR="00E861A1" w:rsidRDefault="00E861A1" w:rsidP="00635181">
      <w:pPr>
        <w:spacing w:after="1"/>
        <w:ind w:hanging="10"/>
        <w:rPr>
          <w:rFonts w:ascii="Calibri" w:eastAsia="Calibri" w:hAnsi="Calibri" w:cs="Calibri"/>
          <w:b/>
          <w:color w:val="000000"/>
          <w:sz w:val="24"/>
          <w:lang w:eastAsia="en-GB"/>
        </w:rPr>
      </w:pPr>
      <w:r>
        <w:rPr>
          <w:rFonts w:ascii="Calibri" w:eastAsia="Calibri" w:hAnsi="Calibri" w:cs="Calibri"/>
          <w:b/>
          <w:color w:val="000000"/>
          <w:sz w:val="24"/>
          <w:lang w:eastAsia="en-GB"/>
        </w:rPr>
        <w:t xml:space="preserve">                                              </w:t>
      </w:r>
    </w:p>
    <w:p w14:paraId="6A8FE34B" w14:textId="77777777" w:rsidR="00E861A1" w:rsidRDefault="00E861A1" w:rsidP="00635181">
      <w:pPr>
        <w:spacing w:after="1"/>
        <w:ind w:hanging="10"/>
        <w:rPr>
          <w:rFonts w:ascii="Calibri" w:eastAsia="Calibri" w:hAnsi="Calibri" w:cs="Calibri"/>
          <w:b/>
          <w:color w:val="000000"/>
          <w:sz w:val="24"/>
          <w:lang w:eastAsia="en-GB"/>
        </w:rPr>
      </w:pPr>
    </w:p>
    <w:p w14:paraId="2D0FAC0F" w14:textId="77777777" w:rsidR="00B305E7" w:rsidRPr="00B305E7" w:rsidRDefault="00E861A1" w:rsidP="00635181">
      <w:pPr>
        <w:spacing w:after="1"/>
        <w:ind w:hanging="10"/>
        <w:rPr>
          <w:rFonts w:ascii="Calibri" w:eastAsia="Calibri" w:hAnsi="Calibri" w:cs="Calibri"/>
          <w:color w:val="000000"/>
          <w:sz w:val="24"/>
          <w:lang w:eastAsia="en-GB"/>
        </w:rPr>
      </w:pPr>
      <w:r>
        <w:rPr>
          <w:rFonts w:ascii="Calibri" w:eastAsia="Calibri" w:hAnsi="Calibri" w:cs="Calibri"/>
          <w:b/>
          <w:color w:val="000000"/>
          <w:sz w:val="24"/>
          <w:lang w:eastAsia="en-GB"/>
        </w:rPr>
        <w:t xml:space="preserve">                                                </w:t>
      </w:r>
      <w:r w:rsidR="00AD40EF">
        <w:rPr>
          <w:rFonts w:ascii="Calibri" w:eastAsia="Calibri" w:hAnsi="Calibri" w:cs="Calibri"/>
          <w:b/>
          <w:color w:val="000000"/>
          <w:sz w:val="24"/>
          <w:lang w:eastAsia="en-GB"/>
        </w:rPr>
        <w:t>14 to 19 Curriculum</w:t>
      </w:r>
    </w:p>
    <w:p w14:paraId="4D487FEF" w14:textId="77777777" w:rsidR="00B305E7" w:rsidRPr="00B305E7" w:rsidRDefault="00B305E7" w:rsidP="00635181">
      <w:pPr>
        <w:spacing w:after="0"/>
        <w:jc w:val="center"/>
        <w:rPr>
          <w:rFonts w:ascii="Calibri" w:eastAsia="Calibri" w:hAnsi="Calibri" w:cs="Calibri"/>
          <w:color w:val="000000"/>
          <w:sz w:val="24"/>
          <w:lang w:eastAsia="en-GB"/>
        </w:rPr>
      </w:pPr>
      <w:r w:rsidRPr="00B305E7">
        <w:rPr>
          <w:rFonts w:ascii="Calibri" w:eastAsia="Calibri" w:hAnsi="Calibri" w:cs="Calibri"/>
          <w:b/>
          <w:color w:val="000000"/>
          <w:sz w:val="24"/>
          <w:lang w:eastAsia="en-GB"/>
        </w:rPr>
        <w:t xml:space="preserve"> </w:t>
      </w:r>
    </w:p>
    <w:p w14:paraId="7160CE69" w14:textId="77777777" w:rsidR="00B305E7" w:rsidRPr="00B305E7" w:rsidRDefault="00B305E7" w:rsidP="00635181">
      <w:pPr>
        <w:spacing w:after="1"/>
        <w:ind w:right="900" w:hanging="10"/>
        <w:jc w:val="center"/>
        <w:rPr>
          <w:rFonts w:ascii="Calibri" w:eastAsia="Calibri" w:hAnsi="Calibri" w:cs="Calibri"/>
          <w:color w:val="000000"/>
          <w:sz w:val="24"/>
          <w:lang w:eastAsia="en-GB"/>
        </w:rPr>
      </w:pPr>
      <w:r w:rsidRPr="00B305E7">
        <w:rPr>
          <w:rFonts w:ascii="Calibri" w:eastAsia="Calibri" w:hAnsi="Calibri" w:cs="Calibri"/>
          <w:b/>
          <w:color w:val="000000"/>
          <w:sz w:val="24"/>
          <w:lang w:eastAsia="en-GB"/>
        </w:rPr>
        <w:t xml:space="preserve">JOB DESCRIPTION </w:t>
      </w:r>
    </w:p>
    <w:p w14:paraId="29DB8323" w14:textId="77777777" w:rsidR="00B305E7" w:rsidRPr="00B305E7" w:rsidRDefault="00B305E7" w:rsidP="00635181">
      <w:pPr>
        <w:spacing w:after="0"/>
        <w:jc w:val="center"/>
        <w:rPr>
          <w:rFonts w:ascii="Calibri" w:eastAsia="Calibri" w:hAnsi="Calibri" w:cs="Calibri"/>
          <w:color w:val="000000"/>
          <w:sz w:val="24"/>
          <w:lang w:eastAsia="en-GB"/>
        </w:rPr>
      </w:pPr>
      <w:r w:rsidRPr="00B305E7">
        <w:rPr>
          <w:rFonts w:ascii="Calibri" w:eastAsia="Calibri" w:hAnsi="Calibri" w:cs="Calibri"/>
          <w:b/>
          <w:color w:val="000000"/>
          <w:sz w:val="24"/>
          <w:lang w:eastAsia="en-GB"/>
        </w:rPr>
        <w:t xml:space="preserve"> </w:t>
      </w:r>
    </w:p>
    <w:p w14:paraId="6542AC41" w14:textId="77777777" w:rsidR="00B305E7" w:rsidRDefault="00B305E7" w:rsidP="00635181">
      <w:pPr>
        <w:spacing w:after="0"/>
        <w:jc w:val="center"/>
        <w:rPr>
          <w:rFonts w:ascii="Calibri" w:eastAsia="Calibri" w:hAnsi="Calibri" w:cs="Calibri"/>
          <w:b/>
          <w:color w:val="000000"/>
          <w:sz w:val="24"/>
          <w:lang w:eastAsia="en-GB"/>
        </w:rPr>
      </w:pPr>
      <w:r w:rsidRPr="00B305E7">
        <w:rPr>
          <w:rFonts w:ascii="Calibri" w:eastAsia="Calibri" w:hAnsi="Calibri" w:cs="Calibri"/>
          <w:b/>
          <w:color w:val="000000"/>
          <w:sz w:val="24"/>
          <w:lang w:eastAsia="en-GB"/>
        </w:rPr>
        <w:t xml:space="preserve"> </w:t>
      </w:r>
    </w:p>
    <w:p w14:paraId="49D731F3" w14:textId="77777777" w:rsidR="00034C33" w:rsidRDefault="00034C33" w:rsidP="00635181">
      <w:pPr>
        <w:spacing w:after="0"/>
        <w:jc w:val="center"/>
        <w:rPr>
          <w:rFonts w:ascii="Calibri" w:eastAsia="Calibri" w:hAnsi="Calibri" w:cs="Calibri"/>
          <w:b/>
          <w:color w:val="000000"/>
          <w:sz w:val="24"/>
          <w:lang w:eastAsia="en-GB"/>
        </w:rPr>
      </w:pPr>
    </w:p>
    <w:p w14:paraId="5FA4062D" w14:textId="77777777" w:rsidR="00034C33" w:rsidRPr="00A91113" w:rsidRDefault="00034C33" w:rsidP="00635181">
      <w:pPr>
        <w:ind w:right="367"/>
        <w:jc w:val="both"/>
        <w:rPr>
          <w:rFonts w:ascii="Arial" w:hAnsi="Arial" w:cs="Arial"/>
        </w:rPr>
      </w:pPr>
      <w:r w:rsidRPr="00A91113">
        <w:rPr>
          <w:rFonts w:ascii="Arial" w:hAnsi="Arial" w:cs="Arial"/>
          <w:b/>
        </w:rPr>
        <w:t>Post Title:</w:t>
      </w:r>
      <w:r w:rsidRPr="00A91113">
        <w:rPr>
          <w:rFonts w:ascii="Arial" w:hAnsi="Arial" w:cs="Arial"/>
        </w:rPr>
        <w:tab/>
        <w:t xml:space="preserve">      </w:t>
      </w:r>
      <w:r w:rsidR="005305EA">
        <w:rPr>
          <w:rFonts w:ascii="Arial" w:hAnsi="Arial" w:cs="Arial"/>
        </w:rPr>
        <w:t>Industry Placement</w:t>
      </w:r>
      <w:r w:rsidRPr="00A91113">
        <w:rPr>
          <w:rFonts w:ascii="Arial" w:hAnsi="Arial" w:cs="Arial"/>
        </w:rPr>
        <w:t xml:space="preserve"> </w:t>
      </w:r>
      <w:r w:rsidR="00682154">
        <w:rPr>
          <w:rFonts w:ascii="Arial" w:hAnsi="Arial" w:cs="Arial"/>
        </w:rPr>
        <w:t>and Careers Advisor</w:t>
      </w:r>
      <w:r w:rsidR="00CC49CF">
        <w:rPr>
          <w:rFonts w:ascii="Arial" w:hAnsi="Arial" w:cs="Arial"/>
        </w:rPr>
        <w:t xml:space="preserve"> 0.5 FTE</w:t>
      </w:r>
      <w:r w:rsidR="0038286F">
        <w:rPr>
          <w:rFonts w:ascii="Arial" w:hAnsi="Arial" w:cs="Arial"/>
        </w:rPr>
        <w:t xml:space="preserve"> </w:t>
      </w:r>
      <w:proofErr w:type="gramStart"/>
      <w:r w:rsidR="0038286F">
        <w:rPr>
          <w:rFonts w:ascii="Arial" w:hAnsi="Arial" w:cs="Arial"/>
        </w:rPr>
        <w:t>( maternity</w:t>
      </w:r>
      <w:proofErr w:type="gramEnd"/>
      <w:r w:rsidR="0038286F">
        <w:rPr>
          <w:rFonts w:ascii="Arial" w:hAnsi="Arial" w:cs="Arial"/>
        </w:rPr>
        <w:t xml:space="preserve"> Cover)</w:t>
      </w:r>
    </w:p>
    <w:p w14:paraId="328DD074" w14:textId="77777777" w:rsidR="00034C33" w:rsidRPr="00A91113" w:rsidRDefault="00034C33" w:rsidP="00635181">
      <w:pPr>
        <w:ind w:right="367"/>
        <w:jc w:val="both"/>
        <w:rPr>
          <w:rFonts w:ascii="Arial" w:hAnsi="Arial" w:cs="Arial"/>
        </w:rPr>
      </w:pPr>
      <w:r w:rsidRPr="00A91113">
        <w:rPr>
          <w:rFonts w:ascii="Arial" w:hAnsi="Arial" w:cs="Arial"/>
          <w:b/>
        </w:rPr>
        <w:t>Responsible to:</w:t>
      </w:r>
      <w:r w:rsidRPr="00A91113">
        <w:rPr>
          <w:rFonts w:ascii="Arial" w:hAnsi="Arial" w:cs="Arial"/>
        </w:rPr>
        <w:tab/>
        <w:t xml:space="preserve">       </w:t>
      </w:r>
      <w:r w:rsidR="00635181">
        <w:rPr>
          <w:rFonts w:ascii="Arial" w:hAnsi="Arial" w:cs="Arial"/>
        </w:rPr>
        <w:tab/>
      </w:r>
      <w:r w:rsidRPr="00A91113">
        <w:rPr>
          <w:rFonts w:ascii="Arial" w:hAnsi="Arial" w:cs="Arial"/>
        </w:rPr>
        <w:t xml:space="preserve">Head of </w:t>
      </w:r>
      <w:r>
        <w:rPr>
          <w:rFonts w:ascii="Arial" w:hAnsi="Arial" w:cs="Arial"/>
        </w:rPr>
        <w:t xml:space="preserve">14 to 19 </w:t>
      </w:r>
      <w:r w:rsidRPr="00A91113">
        <w:rPr>
          <w:rFonts w:ascii="Arial" w:hAnsi="Arial" w:cs="Arial"/>
        </w:rPr>
        <w:t>Cur</w:t>
      </w:r>
      <w:r>
        <w:rPr>
          <w:rFonts w:ascii="Arial" w:hAnsi="Arial" w:cs="Arial"/>
        </w:rPr>
        <w:t xml:space="preserve">riculum </w:t>
      </w:r>
    </w:p>
    <w:p w14:paraId="0582BF65" w14:textId="77777777" w:rsidR="00034C33" w:rsidRPr="00635181" w:rsidRDefault="00034C33" w:rsidP="00635181">
      <w:pPr>
        <w:ind w:right="367"/>
        <w:jc w:val="both"/>
        <w:rPr>
          <w:rFonts w:ascii="Arial" w:hAnsi="Arial" w:cs="Arial"/>
          <w:b/>
        </w:rPr>
      </w:pPr>
      <w:r w:rsidRPr="00A91113">
        <w:rPr>
          <w:rFonts w:ascii="Arial" w:hAnsi="Arial" w:cs="Arial"/>
          <w:b/>
        </w:rPr>
        <w:t>Status:</w:t>
      </w:r>
      <w:r w:rsidRPr="00A91113">
        <w:rPr>
          <w:rFonts w:ascii="Arial" w:hAnsi="Arial" w:cs="Arial"/>
          <w:b/>
        </w:rPr>
        <w:tab/>
        <w:t xml:space="preserve">      </w:t>
      </w:r>
      <w:r w:rsidR="00635181">
        <w:rPr>
          <w:rFonts w:ascii="Arial" w:hAnsi="Arial" w:cs="Arial"/>
          <w:b/>
        </w:rPr>
        <w:tab/>
      </w:r>
      <w:r w:rsidR="00635181">
        <w:rPr>
          <w:rFonts w:ascii="Arial" w:hAnsi="Arial" w:cs="Arial"/>
          <w:b/>
        </w:rPr>
        <w:tab/>
      </w:r>
      <w:r w:rsidRPr="00A91113">
        <w:rPr>
          <w:rFonts w:ascii="Arial" w:hAnsi="Arial" w:cs="Arial"/>
        </w:rPr>
        <w:t>Business Support</w:t>
      </w:r>
    </w:p>
    <w:p w14:paraId="03F54396" w14:textId="77777777" w:rsidR="00034C33" w:rsidRPr="005305EA" w:rsidRDefault="00034C33" w:rsidP="00635181">
      <w:pPr>
        <w:ind w:right="-188"/>
        <w:rPr>
          <w:rFonts w:ascii="Arial" w:hAnsi="Arial" w:cs="Arial"/>
        </w:rPr>
      </w:pPr>
      <w:r w:rsidRPr="00A91113">
        <w:rPr>
          <w:rFonts w:ascii="Arial" w:hAnsi="Arial" w:cs="Arial"/>
          <w:b/>
        </w:rPr>
        <w:t>Salary</w:t>
      </w:r>
      <w:r w:rsidRPr="005305EA">
        <w:rPr>
          <w:rFonts w:ascii="Arial" w:hAnsi="Arial" w:cs="Arial"/>
          <w:b/>
        </w:rPr>
        <w:t>:</w:t>
      </w:r>
      <w:r w:rsidRPr="005305EA">
        <w:rPr>
          <w:rFonts w:ascii="Arial" w:hAnsi="Arial" w:cs="Arial"/>
        </w:rPr>
        <w:t xml:space="preserve">                             </w:t>
      </w:r>
      <w:r w:rsidR="00635181">
        <w:rPr>
          <w:rFonts w:ascii="Arial" w:hAnsi="Arial" w:cs="Arial"/>
        </w:rPr>
        <w:tab/>
      </w:r>
      <w:r w:rsidR="0076524B" w:rsidRPr="005305EA">
        <w:rPr>
          <w:rFonts w:ascii="Arial" w:hAnsi="Arial" w:cs="Arial"/>
        </w:rPr>
        <w:t>From £</w:t>
      </w:r>
      <w:r w:rsidR="00DC0907">
        <w:rPr>
          <w:rFonts w:ascii="Arial" w:hAnsi="Arial" w:cs="Arial"/>
        </w:rPr>
        <w:t>26,009</w:t>
      </w:r>
      <w:r w:rsidR="0076524B" w:rsidRPr="005305EA">
        <w:rPr>
          <w:rFonts w:ascii="Arial" w:hAnsi="Arial" w:cs="Arial"/>
        </w:rPr>
        <w:t xml:space="preserve"> (SCP22) to £</w:t>
      </w:r>
      <w:r w:rsidR="00DC0907">
        <w:rPr>
          <w:rFonts w:ascii="Arial" w:hAnsi="Arial" w:cs="Arial"/>
        </w:rPr>
        <w:t>29,193</w:t>
      </w:r>
      <w:r w:rsidR="0076524B" w:rsidRPr="005305EA">
        <w:rPr>
          <w:rFonts w:ascii="Arial" w:hAnsi="Arial" w:cs="Arial"/>
        </w:rPr>
        <w:t xml:space="preserve"> (SCP26</w:t>
      </w:r>
      <w:r w:rsidRPr="005305EA">
        <w:rPr>
          <w:rFonts w:ascii="Arial" w:hAnsi="Arial" w:cs="Arial"/>
        </w:rPr>
        <w:t>) per annum pro rata</w:t>
      </w:r>
    </w:p>
    <w:p w14:paraId="732E8650" w14:textId="77777777" w:rsidR="00034C33" w:rsidRPr="00A91113" w:rsidRDefault="00034C33" w:rsidP="00635181">
      <w:pPr>
        <w:rPr>
          <w:rFonts w:ascii="Arial" w:hAnsi="Arial" w:cs="Arial"/>
        </w:rPr>
      </w:pPr>
      <w:r w:rsidRPr="005305EA">
        <w:rPr>
          <w:rFonts w:ascii="Arial" w:hAnsi="Arial" w:cs="Arial"/>
        </w:rPr>
        <w:t xml:space="preserve">                                       </w:t>
      </w:r>
      <w:r w:rsidR="00635181">
        <w:rPr>
          <w:rFonts w:ascii="Arial" w:hAnsi="Arial" w:cs="Arial"/>
        </w:rPr>
        <w:t xml:space="preserve">    </w:t>
      </w:r>
      <w:r w:rsidRPr="005305EA">
        <w:rPr>
          <w:rFonts w:ascii="Arial" w:hAnsi="Arial" w:cs="Arial"/>
        </w:rPr>
        <w:t>(Depending on qualifications an</w:t>
      </w:r>
      <w:r w:rsidR="0076524B" w:rsidRPr="005305EA">
        <w:rPr>
          <w:rFonts w:ascii="Arial" w:hAnsi="Arial" w:cs="Arial"/>
        </w:rPr>
        <w:t>d experience) Job Family group 4</w:t>
      </w:r>
    </w:p>
    <w:p w14:paraId="5AE3AD70" w14:textId="77777777" w:rsidR="00034C33" w:rsidRPr="00A91113" w:rsidRDefault="00034C33" w:rsidP="00635181">
      <w:pPr>
        <w:ind w:right="367"/>
        <w:jc w:val="both"/>
        <w:rPr>
          <w:rFonts w:ascii="Arial" w:hAnsi="Arial" w:cs="Arial"/>
        </w:rPr>
      </w:pPr>
      <w:r w:rsidRPr="00A91113">
        <w:rPr>
          <w:rFonts w:ascii="Arial" w:hAnsi="Arial" w:cs="Arial"/>
          <w:b/>
        </w:rPr>
        <w:t>Part Time:</w:t>
      </w:r>
      <w:r w:rsidRPr="00A91113">
        <w:rPr>
          <w:rFonts w:ascii="Arial" w:hAnsi="Arial" w:cs="Arial"/>
        </w:rPr>
        <w:t xml:space="preserve">    </w:t>
      </w:r>
      <w:r w:rsidR="00635181">
        <w:rPr>
          <w:rFonts w:ascii="Arial" w:hAnsi="Arial" w:cs="Arial"/>
        </w:rPr>
        <w:tab/>
      </w:r>
      <w:r w:rsidR="00635181">
        <w:rPr>
          <w:rFonts w:ascii="Arial" w:hAnsi="Arial" w:cs="Arial"/>
        </w:rPr>
        <w:tab/>
      </w:r>
      <w:r w:rsidR="00635181">
        <w:rPr>
          <w:rFonts w:ascii="Arial" w:hAnsi="Arial" w:cs="Arial"/>
        </w:rPr>
        <w:tab/>
      </w:r>
      <w:r w:rsidR="002A7143">
        <w:rPr>
          <w:rFonts w:ascii="Arial" w:hAnsi="Arial" w:cs="Arial"/>
        </w:rPr>
        <w:t>0.5FTE 18.5</w:t>
      </w:r>
      <w:r w:rsidR="00F5411C">
        <w:rPr>
          <w:rFonts w:ascii="Arial" w:hAnsi="Arial" w:cs="Arial"/>
        </w:rPr>
        <w:t xml:space="preserve"> hours per week</w:t>
      </w:r>
      <w:r w:rsidR="0038286F">
        <w:rPr>
          <w:rFonts w:ascii="Arial" w:hAnsi="Arial" w:cs="Arial"/>
        </w:rPr>
        <w:t xml:space="preserve"> Fixed term until 31 July 2025</w:t>
      </w:r>
    </w:p>
    <w:p w14:paraId="6B817D9F" w14:textId="77777777" w:rsidR="00635181" w:rsidRDefault="00635181" w:rsidP="00635181">
      <w:pPr>
        <w:ind w:right="367"/>
        <w:jc w:val="both"/>
        <w:rPr>
          <w:rFonts w:ascii="Arial" w:hAnsi="Arial" w:cs="Arial"/>
          <w:b/>
        </w:rPr>
      </w:pPr>
    </w:p>
    <w:p w14:paraId="61BD3818" w14:textId="77777777" w:rsidR="00034C33" w:rsidRPr="00A91113" w:rsidRDefault="00034C33" w:rsidP="00635181">
      <w:pPr>
        <w:ind w:right="367"/>
        <w:jc w:val="both"/>
        <w:rPr>
          <w:rFonts w:ascii="Arial" w:hAnsi="Arial" w:cs="Arial"/>
        </w:rPr>
      </w:pPr>
      <w:r w:rsidRPr="00A91113">
        <w:rPr>
          <w:rFonts w:ascii="Arial" w:hAnsi="Arial" w:cs="Arial"/>
          <w:b/>
        </w:rPr>
        <w:t>Closing Date:</w:t>
      </w:r>
      <w:r w:rsidRPr="00A91113">
        <w:rPr>
          <w:rFonts w:ascii="Arial" w:hAnsi="Arial" w:cs="Arial"/>
          <w:b/>
        </w:rPr>
        <w:tab/>
        <w:t xml:space="preserve">   </w:t>
      </w:r>
      <w:r w:rsidR="0038286F">
        <w:rPr>
          <w:rFonts w:ascii="Arial" w:hAnsi="Arial" w:cs="Arial"/>
          <w:b/>
        </w:rPr>
        <w:t>Friday 3</w:t>
      </w:r>
      <w:r w:rsidR="0038286F" w:rsidRPr="0038286F">
        <w:rPr>
          <w:rFonts w:ascii="Arial" w:hAnsi="Arial" w:cs="Arial"/>
          <w:b/>
          <w:vertAlign w:val="superscript"/>
        </w:rPr>
        <w:t>rd</w:t>
      </w:r>
      <w:r w:rsidR="0038286F">
        <w:rPr>
          <w:rFonts w:ascii="Arial" w:hAnsi="Arial" w:cs="Arial"/>
          <w:b/>
        </w:rPr>
        <w:t xml:space="preserve"> May 2024</w:t>
      </w:r>
      <w:r w:rsidRPr="00A91113">
        <w:rPr>
          <w:rFonts w:ascii="Arial" w:hAnsi="Arial" w:cs="Arial"/>
          <w:b/>
        </w:rPr>
        <w:t xml:space="preserve">    </w:t>
      </w:r>
    </w:p>
    <w:p w14:paraId="331DC9F6" w14:textId="77777777" w:rsidR="00034C33" w:rsidRPr="00A91113" w:rsidRDefault="00034C33" w:rsidP="00635181">
      <w:pPr>
        <w:ind w:right="367"/>
        <w:jc w:val="both"/>
        <w:rPr>
          <w:rFonts w:ascii="Arial" w:hAnsi="Arial" w:cs="Arial"/>
          <w:b/>
        </w:rPr>
      </w:pPr>
      <w:r w:rsidRPr="00A91113">
        <w:rPr>
          <w:rFonts w:ascii="Arial" w:hAnsi="Arial" w:cs="Arial"/>
          <w:b/>
        </w:rPr>
        <w:t>Interview Date:</w:t>
      </w:r>
      <w:r w:rsidRPr="00A91113">
        <w:rPr>
          <w:rFonts w:ascii="Arial" w:hAnsi="Arial" w:cs="Arial"/>
          <w:b/>
        </w:rPr>
        <w:tab/>
        <w:t xml:space="preserve">       </w:t>
      </w:r>
      <w:r w:rsidRPr="00A91113">
        <w:rPr>
          <w:rFonts w:ascii="Arial" w:hAnsi="Arial" w:cs="Arial"/>
        </w:rPr>
        <w:t xml:space="preserve">TBC </w:t>
      </w:r>
    </w:p>
    <w:p w14:paraId="18D9A2A9" w14:textId="77777777" w:rsidR="00034C33" w:rsidRPr="00A91113" w:rsidRDefault="00034C33" w:rsidP="00635181">
      <w:pPr>
        <w:ind w:right="367"/>
        <w:jc w:val="both"/>
        <w:rPr>
          <w:rFonts w:ascii="Arial" w:hAnsi="Arial" w:cs="Arial"/>
        </w:rPr>
      </w:pPr>
    </w:p>
    <w:p w14:paraId="7041DB06" w14:textId="77777777" w:rsidR="00034C33" w:rsidRPr="00A91113" w:rsidRDefault="00034C33" w:rsidP="00635181">
      <w:pPr>
        <w:spacing w:line="276" w:lineRule="auto"/>
        <w:ind w:right="367"/>
        <w:jc w:val="both"/>
        <w:rPr>
          <w:rFonts w:ascii="Arial" w:hAnsi="Arial" w:cs="Arial"/>
          <w:b/>
        </w:rPr>
      </w:pPr>
      <w:r w:rsidRPr="00A91113">
        <w:rPr>
          <w:rFonts w:ascii="Arial" w:hAnsi="Arial" w:cs="Arial"/>
          <w:b/>
        </w:rPr>
        <w:t xml:space="preserve">If you </w:t>
      </w:r>
      <w:proofErr w:type="gramStart"/>
      <w:r w:rsidRPr="00A91113">
        <w:rPr>
          <w:rFonts w:ascii="Arial" w:hAnsi="Arial" w:cs="Arial"/>
          <w:b/>
        </w:rPr>
        <w:t>have not been contacted</w:t>
      </w:r>
      <w:proofErr w:type="gramEnd"/>
      <w:r w:rsidRPr="00A91113">
        <w:rPr>
          <w:rFonts w:ascii="Arial" w:hAnsi="Arial" w:cs="Arial"/>
          <w:b/>
        </w:rPr>
        <w:t xml:space="preserve"> within 14 days of the closing date of the position, you should assume that, unfortunately, on this occasion your application has been unsuccessful.</w:t>
      </w:r>
    </w:p>
    <w:p w14:paraId="297C66C6" w14:textId="77777777" w:rsidR="00034C33" w:rsidRPr="00A91113" w:rsidRDefault="00034C33" w:rsidP="00635181">
      <w:pPr>
        <w:spacing w:line="276" w:lineRule="auto"/>
        <w:ind w:right="367"/>
        <w:jc w:val="both"/>
        <w:rPr>
          <w:rFonts w:ascii="Arial" w:hAnsi="Arial" w:cs="Arial"/>
        </w:rPr>
      </w:pPr>
      <w:r w:rsidRPr="00A91113">
        <w:rPr>
          <w:rFonts w:ascii="Arial" w:hAnsi="Arial" w:cs="Arial"/>
        </w:rPr>
        <w:t xml:space="preserve">The information given below </w:t>
      </w:r>
      <w:proofErr w:type="gramStart"/>
      <w:r w:rsidRPr="00A91113">
        <w:rPr>
          <w:rFonts w:ascii="Arial" w:hAnsi="Arial" w:cs="Arial"/>
        </w:rPr>
        <w:t>is intended</w:t>
      </w:r>
      <w:proofErr w:type="gramEnd"/>
      <w:r w:rsidRPr="00A91113">
        <w:rPr>
          <w:rFonts w:ascii="Arial" w:hAnsi="Arial" w:cs="Arial"/>
        </w:rPr>
        <w:t xml:space="preserve"> to provide an outline of the workload of the j</w:t>
      </w:r>
      <w:r>
        <w:rPr>
          <w:rFonts w:ascii="Arial" w:hAnsi="Arial" w:cs="Arial"/>
        </w:rPr>
        <w:t>ob and its role within Preston</w:t>
      </w:r>
      <w:r w:rsidRPr="00A91113">
        <w:rPr>
          <w:rFonts w:ascii="Arial" w:hAnsi="Arial" w:cs="Arial"/>
        </w:rPr>
        <w:t xml:space="preserve"> College.</w:t>
      </w:r>
    </w:p>
    <w:p w14:paraId="247F7B7E" w14:textId="77777777" w:rsidR="00034C33" w:rsidRPr="00A91113" w:rsidRDefault="00034C33" w:rsidP="00635181">
      <w:pPr>
        <w:spacing w:line="276" w:lineRule="auto"/>
        <w:ind w:right="367"/>
        <w:jc w:val="both"/>
        <w:rPr>
          <w:rFonts w:ascii="Arial" w:hAnsi="Arial" w:cs="Arial"/>
        </w:rPr>
      </w:pPr>
      <w:r w:rsidRPr="00A91113">
        <w:rPr>
          <w:rFonts w:ascii="Arial" w:hAnsi="Arial" w:cs="Arial"/>
        </w:rPr>
        <w:t xml:space="preserve">The job description outlines the main duties in general terms only and </w:t>
      </w:r>
      <w:proofErr w:type="gramStart"/>
      <w:r w:rsidRPr="00A91113">
        <w:rPr>
          <w:rFonts w:ascii="Arial" w:hAnsi="Arial" w:cs="Arial"/>
        </w:rPr>
        <w:t>is not intended</w:t>
      </w:r>
      <w:proofErr w:type="gramEnd"/>
      <w:r w:rsidRPr="00A91113">
        <w:rPr>
          <w:rFonts w:ascii="Arial" w:hAnsi="Arial" w:cs="Arial"/>
        </w:rPr>
        <w:t xml:space="preserve"> to be prescriptive.</w:t>
      </w:r>
    </w:p>
    <w:p w14:paraId="49B16824" w14:textId="77777777" w:rsidR="00034C33" w:rsidRPr="00A91113" w:rsidRDefault="00034C33" w:rsidP="00635181">
      <w:pPr>
        <w:spacing w:line="276" w:lineRule="auto"/>
        <w:ind w:right="367"/>
        <w:jc w:val="both"/>
        <w:rPr>
          <w:rFonts w:ascii="Arial" w:hAnsi="Arial" w:cs="Arial"/>
        </w:rPr>
      </w:pPr>
      <w:r w:rsidRPr="00A91113">
        <w:rPr>
          <w:rFonts w:ascii="Arial" w:hAnsi="Arial" w:cs="Arial"/>
        </w:rPr>
        <w:t xml:space="preserve">The post holder </w:t>
      </w:r>
      <w:proofErr w:type="gramStart"/>
      <w:r w:rsidRPr="00A91113">
        <w:rPr>
          <w:rFonts w:ascii="Arial" w:hAnsi="Arial" w:cs="Arial"/>
        </w:rPr>
        <w:t>will be expected</w:t>
      </w:r>
      <w:proofErr w:type="gramEnd"/>
      <w:r w:rsidRPr="00A91113">
        <w:rPr>
          <w:rFonts w:ascii="Arial" w:hAnsi="Arial" w:cs="Arial"/>
        </w:rPr>
        <w:t xml:space="preserve"> to work in a flexible, proactive manner to carry out such duties as are necessary and to communicate effectively with all work colleagues.</w:t>
      </w:r>
    </w:p>
    <w:p w14:paraId="35F4FEFA" w14:textId="77777777" w:rsidR="00034C33" w:rsidRDefault="00034C33" w:rsidP="00635181">
      <w:pPr>
        <w:spacing w:line="290" w:lineRule="exact"/>
        <w:ind w:right="367"/>
        <w:jc w:val="both"/>
        <w:rPr>
          <w:rFonts w:ascii="Arial" w:hAnsi="Arial" w:cs="Arial"/>
          <w:b/>
        </w:rPr>
      </w:pPr>
    </w:p>
    <w:p w14:paraId="12E684C1" w14:textId="77777777" w:rsidR="00034C33" w:rsidRPr="00A91113" w:rsidRDefault="00034C33" w:rsidP="00635181">
      <w:pPr>
        <w:spacing w:line="290" w:lineRule="exact"/>
        <w:ind w:right="367"/>
        <w:jc w:val="both"/>
        <w:rPr>
          <w:rFonts w:ascii="Arial" w:hAnsi="Arial" w:cs="Arial"/>
          <w:b/>
        </w:rPr>
      </w:pPr>
      <w:r w:rsidRPr="00A91113">
        <w:rPr>
          <w:rFonts w:ascii="Arial" w:hAnsi="Arial" w:cs="Arial"/>
          <w:b/>
        </w:rPr>
        <w:t>MAIN PURPOSE OF THE JOB</w:t>
      </w:r>
    </w:p>
    <w:p w14:paraId="307FA1FA" w14:textId="77777777" w:rsidR="00034C33" w:rsidRDefault="00034C33" w:rsidP="00635181">
      <w:pPr>
        <w:spacing w:line="290" w:lineRule="exact"/>
        <w:jc w:val="both"/>
        <w:rPr>
          <w:rFonts w:ascii="Arial" w:hAnsi="Arial" w:cs="Arial"/>
          <w:b/>
        </w:rPr>
      </w:pPr>
      <w:r w:rsidRPr="001A1572">
        <w:rPr>
          <w:rFonts w:ascii="Arial" w:hAnsi="Arial" w:cs="Arial"/>
          <w:sz w:val="24"/>
          <w:szCs w:val="24"/>
        </w:rPr>
        <w:t>Preston College is pleased to be able to offer</w:t>
      </w:r>
      <w:r w:rsidR="002A7143">
        <w:rPr>
          <w:rFonts w:ascii="Arial" w:hAnsi="Arial" w:cs="Arial"/>
          <w:sz w:val="24"/>
          <w:szCs w:val="24"/>
        </w:rPr>
        <w:t xml:space="preserve"> the position of a 0.5</w:t>
      </w:r>
      <w:r w:rsidR="005305EA" w:rsidRPr="001A1572">
        <w:rPr>
          <w:rFonts w:ascii="Arial" w:hAnsi="Arial" w:cs="Arial"/>
          <w:sz w:val="24"/>
          <w:szCs w:val="24"/>
        </w:rPr>
        <w:t xml:space="preserve"> FTE Industry </w:t>
      </w:r>
      <w:r w:rsidR="005C6171" w:rsidRPr="001A1572">
        <w:rPr>
          <w:rFonts w:ascii="Arial" w:hAnsi="Arial" w:cs="Arial"/>
          <w:sz w:val="24"/>
          <w:szCs w:val="24"/>
        </w:rPr>
        <w:t xml:space="preserve">Placement and Careers Advisor </w:t>
      </w:r>
      <w:r w:rsidRPr="001A1572">
        <w:rPr>
          <w:rFonts w:ascii="Arial" w:hAnsi="Arial" w:cs="Arial"/>
          <w:sz w:val="24"/>
          <w:szCs w:val="24"/>
        </w:rPr>
        <w:t xml:space="preserve">to work within an established team who source and monitor the </w:t>
      </w:r>
      <w:r w:rsidR="001E6C5A" w:rsidRPr="001A1572">
        <w:rPr>
          <w:rFonts w:ascii="Arial" w:hAnsi="Arial" w:cs="Arial"/>
          <w:sz w:val="24"/>
          <w:szCs w:val="24"/>
        </w:rPr>
        <w:t>college’s</w:t>
      </w:r>
      <w:r w:rsidR="005C6171" w:rsidRPr="001A1572">
        <w:rPr>
          <w:rFonts w:ascii="Arial" w:hAnsi="Arial" w:cs="Arial"/>
          <w:sz w:val="24"/>
          <w:szCs w:val="24"/>
        </w:rPr>
        <w:t xml:space="preserve"> </w:t>
      </w:r>
      <w:r w:rsidR="003D6E55" w:rsidRPr="001A1572">
        <w:rPr>
          <w:rFonts w:ascii="Arial" w:hAnsi="Arial" w:cs="Arial"/>
          <w:sz w:val="24"/>
          <w:szCs w:val="24"/>
        </w:rPr>
        <w:t xml:space="preserve">Industry Placement </w:t>
      </w:r>
      <w:r w:rsidR="00F5411C" w:rsidRPr="001A1572">
        <w:rPr>
          <w:rFonts w:ascii="Arial" w:hAnsi="Arial" w:cs="Arial"/>
          <w:sz w:val="24"/>
          <w:szCs w:val="24"/>
        </w:rPr>
        <w:t>for learners</w:t>
      </w:r>
      <w:r w:rsidR="005C6171" w:rsidRPr="001A1572">
        <w:rPr>
          <w:rFonts w:ascii="Arial" w:hAnsi="Arial" w:cs="Arial"/>
          <w:sz w:val="24"/>
          <w:szCs w:val="24"/>
        </w:rPr>
        <w:t xml:space="preserve"> with employers as part of their </w:t>
      </w:r>
      <w:r w:rsidR="001E6C5A" w:rsidRPr="001A1572">
        <w:rPr>
          <w:rFonts w:ascii="Arial" w:hAnsi="Arial" w:cs="Arial"/>
          <w:sz w:val="24"/>
          <w:szCs w:val="24"/>
        </w:rPr>
        <w:t>study programme</w:t>
      </w:r>
      <w:r w:rsidR="005C6171" w:rsidRPr="001A1572">
        <w:rPr>
          <w:rFonts w:ascii="Arial" w:hAnsi="Arial" w:cs="Arial"/>
          <w:sz w:val="24"/>
          <w:szCs w:val="24"/>
        </w:rPr>
        <w:t xml:space="preserve">. The post holder will </w:t>
      </w:r>
      <w:r w:rsidR="003D6E55" w:rsidRPr="001A1572">
        <w:rPr>
          <w:rFonts w:ascii="Arial" w:hAnsi="Arial" w:cs="Arial"/>
          <w:sz w:val="24"/>
          <w:szCs w:val="24"/>
        </w:rPr>
        <w:t>be part of a</w:t>
      </w:r>
      <w:r w:rsidR="005C6171" w:rsidRPr="001A1572">
        <w:rPr>
          <w:rFonts w:ascii="Arial" w:hAnsi="Arial" w:cs="Arial"/>
          <w:sz w:val="24"/>
          <w:szCs w:val="24"/>
        </w:rPr>
        <w:t xml:space="preserve"> team of staff who </w:t>
      </w:r>
      <w:r w:rsidR="003D6E55" w:rsidRPr="001A1572">
        <w:rPr>
          <w:rFonts w:ascii="Arial" w:hAnsi="Arial" w:cs="Arial"/>
          <w:sz w:val="24"/>
          <w:szCs w:val="24"/>
        </w:rPr>
        <w:t xml:space="preserve">in conjunction with placing learners, will also </w:t>
      </w:r>
      <w:r w:rsidR="005C6171" w:rsidRPr="001A1572">
        <w:rPr>
          <w:rFonts w:ascii="Arial" w:hAnsi="Arial" w:cs="Arial"/>
          <w:sz w:val="24"/>
          <w:szCs w:val="24"/>
        </w:rPr>
        <w:t>deliver</w:t>
      </w:r>
      <w:r w:rsidR="003D6E55" w:rsidRPr="001A1572">
        <w:rPr>
          <w:rFonts w:ascii="Arial" w:hAnsi="Arial" w:cs="Arial"/>
          <w:sz w:val="24"/>
          <w:szCs w:val="24"/>
        </w:rPr>
        <w:t xml:space="preserve"> </w:t>
      </w:r>
      <w:r w:rsidR="005C6171" w:rsidRPr="001A1572">
        <w:rPr>
          <w:rFonts w:ascii="Arial" w:hAnsi="Arial" w:cs="Arial"/>
          <w:sz w:val="24"/>
          <w:szCs w:val="24"/>
        </w:rPr>
        <w:t xml:space="preserve">high quality Careers Information, Education, </w:t>
      </w:r>
      <w:r w:rsidR="005C6171" w:rsidRPr="001A1572">
        <w:rPr>
          <w:rFonts w:ascii="Arial" w:hAnsi="Arial" w:cs="Arial"/>
          <w:sz w:val="24"/>
          <w:szCs w:val="24"/>
        </w:rPr>
        <w:lastRenderedPageBreak/>
        <w:t>Advice and Guidan</w:t>
      </w:r>
      <w:r w:rsidR="003D6E55" w:rsidRPr="001A1572">
        <w:rPr>
          <w:rFonts w:ascii="Arial" w:hAnsi="Arial" w:cs="Arial"/>
          <w:sz w:val="24"/>
          <w:szCs w:val="24"/>
        </w:rPr>
        <w:t>ce.</w:t>
      </w:r>
      <w:r w:rsidR="005C6171" w:rsidRPr="001A1572">
        <w:rPr>
          <w:rFonts w:ascii="Arial" w:hAnsi="Arial" w:cs="Arial"/>
          <w:sz w:val="24"/>
          <w:szCs w:val="24"/>
        </w:rPr>
        <w:t xml:space="preserve"> </w:t>
      </w:r>
      <w:r w:rsidR="003D6E55" w:rsidRPr="001A1572">
        <w:rPr>
          <w:rFonts w:ascii="Arial" w:hAnsi="Arial" w:cs="Arial"/>
          <w:sz w:val="24"/>
          <w:szCs w:val="24"/>
        </w:rPr>
        <w:t>The</w:t>
      </w:r>
      <w:r w:rsidR="005C6171" w:rsidRPr="001A1572">
        <w:rPr>
          <w:rFonts w:ascii="Arial" w:hAnsi="Arial" w:cs="Arial"/>
          <w:sz w:val="24"/>
          <w:szCs w:val="24"/>
        </w:rPr>
        <w:t xml:space="preserve"> po</w:t>
      </w:r>
      <w:r w:rsidR="003D6E55" w:rsidRPr="001A1572">
        <w:rPr>
          <w:rFonts w:ascii="Arial" w:hAnsi="Arial" w:cs="Arial"/>
          <w:sz w:val="24"/>
          <w:szCs w:val="24"/>
        </w:rPr>
        <w:t>s</w:t>
      </w:r>
      <w:r w:rsidR="005C6171" w:rsidRPr="001A1572">
        <w:rPr>
          <w:rFonts w:ascii="Arial" w:hAnsi="Arial" w:cs="Arial"/>
          <w:sz w:val="24"/>
          <w:szCs w:val="24"/>
        </w:rPr>
        <w:t>t holder will be integral to the learner experience and the success of procured and matched Industry Placements</w:t>
      </w:r>
      <w:r w:rsidR="005C6171" w:rsidRPr="00B6088C">
        <w:rPr>
          <w:rFonts w:ascii="Arial" w:hAnsi="Arial" w:cs="Arial"/>
        </w:rPr>
        <w:t>.</w:t>
      </w:r>
      <w:r w:rsidR="003D6E55" w:rsidRPr="003D6E55">
        <w:rPr>
          <w:rFonts w:ascii="Arial" w:hAnsi="Arial" w:cs="Arial"/>
        </w:rPr>
        <w:t xml:space="preserve"> </w:t>
      </w:r>
    </w:p>
    <w:p w14:paraId="2B75C0B3" w14:textId="77777777" w:rsidR="00635181" w:rsidRPr="00635181" w:rsidRDefault="00635181" w:rsidP="00635181">
      <w:pPr>
        <w:spacing w:line="290" w:lineRule="exact"/>
        <w:jc w:val="both"/>
        <w:rPr>
          <w:rFonts w:ascii="Arial" w:hAnsi="Arial" w:cs="Arial"/>
          <w:b/>
        </w:rPr>
      </w:pPr>
    </w:p>
    <w:p w14:paraId="5F6E5470" w14:textId="77777777" w:rsidR="00034C33" w:rsidRPr="001A1572" w:rsidRDefault="005305EA" w:rsidP="00635181">
      <w:pPr>
        <w:spacing w:line="276" w:lineRule="auto"/>
        <w:ind w:right="367"/>
        <w:jc w:val="both"/>
        <w:rPr>
          <w:rFonts w:ascii="Arial" w:hAnsi="Arial" w:cs="Arial"/>
          <w:sz w:val="24"/>
          <w:szCs w:val="24"/>
        </w:rPr>
      </w:pPr>
      <w:r w:rsidRPr="001A1572">
        <w:rPr>
          <w:rFonts w:ascii="Arial" w:hAnsi="Arial" w:cs="Arial"/>
          <w:sz w:val="24"/>
          <w:szCs w:val="24"/>
        </w:rPr>
        <w:t>The Industry</w:t>
      </w:r>
      <w:r w:rsidR="00034C33" w:rsidRPr="001A1572">
        <w:rPr>
          <w:rFonts w:ascii="Arial" w:hAnsi="Arial" w:cs="Arial"/>
          <w:sz w:val="24"/>
          <w:szCs w:val="24"/>
        </w:rPr>
        <w:t xml:space="preserve"> Placement </w:t>
      </w:r>
      <w:r w:rsidR="00F5411C" w:rsidRPr="001A1572">
        <w:rPr>
          <w:rFonts w:ascii="Arial" w:hAnsi="Arial" w:cs="Arial"/>
          <w:sz w:val="24"/>
          <w:szCs w:val="24"/>
        </w:rPr>
        <w:t>and Career A</w:t>
      </w:r>
      <w:r w:rsidR="003D6E55" w:rsidRPr="001A1572">
        <w:rPr>
          <w:rFonts w:ascii="Arial" w:hAnsi="Arial" w:cs="Arial"/>
          <w:sz w:val="24"/>
          <w:szCs w:val="24"/>
        </w:rPr>
        <w:t>dvisors will support</w:t>
      </w:r>
      <w:r w:rsidR="005C6171" w:rsidRPr="001A1572">
        <w:rPr>
          <w:rFonts w:ascii="Arial" w:hAnsi="Arial" w:cs="Arial"/>
          <w:sz w:val="24"/>
          <w:szCs w:val="24"/>
        </w:rPr>
        <w:t xml:space="preserve"> </w:t>
      </w:r>
      <w:r w:rsidR="003D6E55" w:rsidRPr="001A1572">
        <w:rPr>
          <w:rFonts w:ascii="Arial" w:hAnsi="Arial" w:cs="Arial"/>
          <w:sz w:val="24"/>
          <w:szCs w:val="24"/>
        </w:rPr>
        <w:t>employers with their knowledge</w:t>
      </w:r>
      <w:r w:rsidR="005C6171" w:rsidRPr="001A1572">
        <w:rPr>
          <w:rFonts w:ascii="Arial" w:hAnsi="Arial" w:cs="Arial"/>
          <w:sz w:val="24"/>
          <w:szCs w:val="24"/>
        </w:rPr>
        <w:t xml:space="preserve"> and understanding of </w:t>
      </w:r>
      <w:r w:rsidR="003D6E55" w:rsidRPr="001A1572">
        <w:rPr>
          <w:rFonts w:ascii="Arial" w:hAnsi="Arial" w:cs="Arial"/>
          <w:sz w:val="24"/>
          <w:szCs w:val="24"/>
        </w:rPr>
        <w:t>T level programmes and prepare learners</w:t>
      </w:r>
      <w:r w:rsidR="005C6171" w:rsidRPr="001A1572">
        <w:rPr>
          <w:rFonts w:ascii="Arial" w:hAnsi="Arial" w:cs="Arial"/>
          <w:sz w:val="24"/>
          <w:szCs w:val="24"/>
        </w:rPr>
        <w:t xml:space="preserve"> </w:t>
      </w:r>
      <w:r w:rsidR="003D6E55" w:rsidRPr="001A1572">
        <w:rPr>
          <w:rFonts w:ascii="Arial" w:hAnsi="Arial" w:cs="Arial"/>
          <w:sz w:val="24"/>
          <w:szCs w:val="24"/>
        </w:rPr>
        <w:t xml:space="preserve">in readiness for their placement </w:t>
      </w:r>
      <w:r w:rsidR="005C6171" w:rsidRPr="001A1572">
        <w:rPr>
          <w:rFonts w:ascii="Arial" w:hAnsi="Arial" w:cs="Arial"/>
          <w:sz w:val="24"/>
          <w:szCs w:val="24"/>
        </w:rPr>
        <w:t>through workshop sessions and 1:1 meetings</w:t>
      </w:r>
      <w:r w:rsidR="003D6E55" w:rsidRPr="001A1572">
        <w:rPr>
          <w:rFonts w:ascii="Arial" w:hAnsi="Arial" w:cs="Arial"/>
          <w:sz w:val="24"/>
          <w:szCs w:val="24"/>
        </w:rPr>
        <w:t>.</w:t>
      </w:r>
      <w:r w:rsidR="005C6171" w:rsidRPr="001A1572">
        <w:rPr>
          <w:rFonts w:ascii="Arial" w:hAnsi="Arial" w:cs="Arial"/>
          <w:sz w:val="24"/>
          <w:szCs w:val="24"/>
        </w:rPr>
        <w:t xml:space="preserve"> The post holder will also have a good understanding </w:t>
      </w:r>
      <w:r w:rsidR="001F2C00" w:rsidRPr="001A1572">
        <w:rPr>
          <w:rFonts w:ascii="Arial" w:hAnsi="Arial" w:cs="Arial"/>
          <w:sz w:val="24"/>
          <w:szCs w:val="24"/>
        </w:rPr>
        <w:t>of the</w:t>
      </w:r>
      <w:r w:rsidR="00034C33" w:rsidRPr="001A1572">
        <w:rPr>
          <w:rFonts w:ascii="Arial" w:hAnsi="Arial" w:cs="Arial"/>
          <w:sz w:val="24"/>
          <w:szCs w:val="24"/>
        </w:rPr>
        <w:t xml:space="preserve"> H</w:t>
      </w:r>
      <w:r w:rsidRPr="001A1572">
        <w:rPr>
          <w:rFonts w:ascii="Arial" w:hAnsi="Arial" w:cs="Arial"/>
          <w:sz w:val="24"/>
          <w:szCs w:val="24"/>
        </w:rPr>
        <w:t xml:space="preserve">ealth and Safety aspects </w:t>
      </w:r>
      <w:r w:rsidR="001F2C00" w:rsidRPr="001A1572">
        <w:rPr>
          <w:rFonts w:ascii="Arial" w:hAnsi="Arial" w:cs="Arial"/>
          <w:sz w:val="24"/>
          <w:szCs w:val="24"/>
        </w:rPr>
        <w:t>of placements</w:t>
      </w:r>
      <w:r w:rsidRPr="001A1572">
        <w:rPr>
          <w:rFonts w:ascii="Arial" w:hAnsi="Arial" w:cs="Arial"/>
          <w:sz w:val="24"/>
          <w:szCs w:val="24"/>
        </w:rPr>
        <w:t xml:space="preserve">, </w:t>
      </w:r>
      <w:r w:rsidR="005C6171" w:rsidRPr="001A1572">
        <w:rPr>
          <w:rFonts w:ascii="Arial" w:hAnsi="Arial" w:cs="Arial"/>
          <w:sz w:val="24"/>
          <w:szCs w:val="24"/>
        </w:rPr>
        <w:t>gathering information and cer</w:t>
      </w:r>
      <w:r w:rsidR="001F2C00" w:rsidRPr="001A1572">
        <w:rPr>
          <w:rFonts w:ascii="Arial" w:hAnsi="Arial" w:cs="Arial"/>
          <w:sz w:val="24"/>
          <w:szCs w:val="24"/>
        </w:rPr>
        <w:t>tificates for hosting employers</w:t>
      </w:r>
      <w:r w:rsidR="00034C33" w:rsidRPr="001A1572">
        <w:rPr>
          <w:rFonts w:ascii="Arial" w:hAnsi="Arial" w:cs="Arial"/>
          <w:sz w:val="24"/>
          <w:szCs w:val="24"/>
        </w:rPr>
        <w:t>.</w:t>
      </w:r>
      <w:r w:rsidR="001F2C00" w:rsidRPr="001A1572">
        <w:rPr>
          <w:rFonts w:ascii="Arial" w:hAnsi="Arial" w:cs="Arial"/>
          <w:bCs/>
          <w:sz w:val="24"/>
          <w:szCs w:val="24"/>
        </w:rPr>
        <w:t xml:space="preserve"> The post holder will promote and support learner progression through the delivery of bespoke IAG and Careers Advice for learners as required. Develop and implement initiatives that</w:t>
      </w:r>
      <w:r w:rsidR="001A1572" w:rsidRPr="001A1572">
        <w:rPr>
          <w:rFonts w:ascii="Arial" w:hAnsi="Arial" w:cs="Arial"/>
          <w:bCs/>
          <w:sz w:val="24"/>
          <w:szCs w:val="24"/>
        </w:rPr>
        <w:t xml:space="preserve"> raise the profile of Industry P</w:t>
      </w:r>
      <w:r w:rsidR="001F2C00" w:rsidRPr="001A1572">
        <w:rPr>
          <w:rFonts w:ascii="Arial" w:hAnsi="Arial" w:cs="Arial"/>
          <w:bCs/>
          <w:sz w:val="24"/>
          <w:szCs w:val="24"/>
        </w:rPr>
        <w:t xml:space="preserve">lacements, campaigns and materials to increase awareness of progression opportunities for learners and raise the aspirations of the student </w:t>
      </w:r>
      <w:r w:rsidR="009814E9" w:rsidRPr="001A1572">
        <w:rPr>
          <w:rFonts w:ascii="Arial" w:hAnsi="Arial" w:cs="Arial"/>
          <w:bCs/>
          <w:sz w:val="24"/>
          <w:szCs w:val="24"/>
        </w:rPr>
        <w:t>body</w:t>
      </w:r>
      <w:r w:rsidR="009814E9" w:rsidRPr="001A1572">
        <w:rPr>
          <w:rFonts w:ascii="Arial" w:hAnsi="Arial" w:cs="Arial"/>
          <w:sz w:val="24"/>
          <w:szCs w:val="24"/>
        </w:rPr>
        <w:t xml:space="preserve">. </w:t>
      </w:r>
      <w:r w:rsidR="00034C33" w:rsidRPr="001A1572">
        <w:rPr>
          <w:rFonts w:ascii="Arial" w:hAnsi="Arial" w:cs="Arial"/>
          <w:sz w:val="24"/>
          <w:szCs w:val="24"/>
        </w:rPr>
        <w:t>The successful candidate will work to increase the opportunities a</w:t>
      </w:r>
      <w:r w:rsidR="00FD4806" w:rsidRPr="001A1572">
        <w:rPr>
          <w:rFonts w:ascii="Arial" w:hAnsi="Arial" w:cs="Arial"/>
          <w:sz w:val="24"/>
          <w:szCs w:val="24"/>
        </w:rPr>
        <w:t xml:space="preserve">vailable to students, which could be both </w:t>
      </w:r>
      <w:r w:rsidR="00034C33" w:rsidRPr="001A1572">
        <w:rPr>
          <w:rFonts w:ascii="Arial" w:hAnsi="Arial" w:cs="Arial"/>
          <w:sz w:val="24"/>
          <w:szCs w:val="24"/>
        </w:rPr>
        <w:t>in the workplace and virtual, to undertake work experience and Industry Placements by identifying, arranging and reviewing placements, conducting all associated administr</w:t>
      </w:r>
      <w:r w:rsidR="0076524B" w:rsidRPr="001A1572">
        <w:rPr>
          <w:rFonts w:ascii="Arial" w:hAnsi="Arial" w:cs="Arial"/>
          <w:sz w:val="24"/>
          <w:szCs w:val="24"/>
        </w:rPr>
        <w:t>ative tasks in line with college quality assurance  and audit requirements.</w:t>
      </w:r>
      <w:r w:rsidR="00034C33" w:rsidRPr="001A1572">
        <w:rPr>
          <w:rFonts w:ascii="Arial" w:hAnsi="Arial" w:cs="Arial"/>
          <w:sz w:val="24"/>
          <w:szCs w:val="24"/>
        </w:rPr>
        <w:t xml:space="preserve"> </w:t>
      </w:r>
      <w:r w:rsidR="003D6E55" w:rsidRPr="001A1572">
        <w:rPr>
          <w:rFonts w:ascii="Arial" w:hAnsi="Arial" w:cs="Arial"/>
          <w:sz w:val="24"/>
          <w:szCs w:val="24"/>
        </w:rPr>
        <w:t>As the Industry Placement and Careers Advisor role is integral to the learners journey the team will be present at engagement opportunities, supporting a variety of mediums including Advice Evenings, Careers Fairs, Interview Evenings, Group Delivery and 1:1 meetings,</w:t>
      </w:r>
    </w:p>
    <w:p w14:paraId="26AA3C7B" w14:textId="77777777" w:rsidR="00034C33" w:rsidRPr="001A1572" w:rsidRDefault="00034C33" w:rsidP="00635181">
      <w:pPr>
        <w:spacing w:line="276" w:lineRule="auto"/>
        <w:ind w:right="367"/>
        <w:jc w:val="both"/>
        <w:rPr>
          <w:rFonts w:ascii="Arial" w:hAnsi="Arial" w:cs="Arial"/>
          <w:sz w:val="24"/>
          <w:szCs w:val="24"/>
        </w:rPr>
      </w:pPr>
    </w:p>
    <w:p w14:paraId="6BDF14D2" w14:textId="77777777" w:rsidR="00034C33" w:rsidRPr="001A1572" w:rsidRDefault="00034C33" w:rsidP="00635181">
      <w:pPr>
        <w:spacing w:line="276" w:lineRule="auto"/>
        <w:ind w:right="367"/>
        <w:jc w:val="both"/>
        <w:rPr>
          <w:rFonts w:ascii="Arial" w:hAnsi="Arial" w:cs="Arial"/>
          <w:sz w:val="24"/>
          <w:szCs w:val="24"/>
        </w:rPr>
      </w:pPr>
      <w:r w:rsidRPr="001A1572">
        <w:rPr>
          <w:rFonts w:ascii="Arial" w:hAnsi="Arial" w:cs="Arial"/>
          <w:sz w:val="24"/>
          <w:szCs w:val="24"/>
        </w:rPr>
        <w:t xml:space="preserve">The success of the role </w:t>
      </w:r>
      <w:proofErr w:type="gramStart"/>
      <w:r w:rsidRPr="001A1572">
        <w:rPr>
          <w:rFonts w:ascii="Arial" w:hAnsi="Arial" w:cs="Arial"/>
          <w:sz w:val="24"/>
          <w:szCs w:val="24"/>
        </w:rPr>
        <w:t>will be judged</w:t>
      </w:r>
      <w:proofErr w:type="gramEnd"/>
      <w:r w:rsidRPr="001A1572">
        <w:rPr>
          <w:rFonts w:ascii="Arial" w:hAnsi="Arial" w:cs="Arial"/>
          <w:sz w:val="24"/>
          <w:szCs w:val="24"/>
        </w:rPr>
        <w:t xml:space="preserve"> on the quality and volume of external Industry Placements undertaken by students, as well as the development of </w:t>
      </w:r>
      <w:r w:rsidR="003D6E55" w:rsidRPr="001A1572">
        <w:rPr>
          <w:rFonts w:ascii="Arial" w:hAnsi="Arial" w:cs="Arial"/>
          <w:sz w:val="24"/>
          <w:szCs w:val="24"/>
        </w:rPr>
        <w:t xml:space="preserve">careers understanding, </w:t>
      </w:r>
      <w:r w:rsidRPr="001A1572">
        <w:rPr>
          <w:rFonts w:ascii="Arial" w:hAnsi="Arial" w:cs="Arial"/>
          <w:sz w:val="24"/>
          <w:szCs w:val="24"/>
        </w:rPr>
        <w:t xml:space="preserve">employability skills and rates of progression. </w:t>
      </w:r>
    </w:p>
    <w:p w14:paraId="682EA9D5" w14:textId="77777777" w:rsidR="00B305E7" w:rsidRPr="00B305E7" w:rsidRDefault="00B305E7" w:rsidP="00635181">
      <w:pPr>
        <w:spacing w:after="0"/>
        <w:rPr>
          <w:rFonts w:ascii="Calibri" w:eastAsia="Calibri" w:hAnsi="Calibri" w:cs="Calibri"/>
          <w:color w:val="000000"/>
          <w:sz w:val="24"/>
          <w:lang w:eastAsia="en-GB"/>
        </w:rPr>
      </w:pPr>
    </w:p>
    <w:p w14:paraId="61363FCC" w14:textId="77777777" w:rsidR="00B305E7" w:rsidRPr="00B305E7" w:rsidRDefault="00B305E7" w:rsidP="00635181">
      <w:pPr>
        <w:spacing w:after="22"/>
        <w:rPr>
          <w:rFonts w:ascii="Calibri" w:eastAsia="Calibri" w:hAnsi="Calibri" w:cs="Calibri"/>
          <w:color w:val="000000"/>
          <w:sz w:val="24"/>
          <w:lang w:eastAsia="en-GB"/>
        </w:rPr>
      </w:pPr>
    </w:p>
    <w:p w14:paraId="793A52C4" w14:textId="77777777" w:rsidR="00B305E7" w:rsidRPr="005040CA" w:rsidRDefault="00B305E7" w:rsidP="00635181">
      <w:pPr>
        <w:spacing w:after="5" w:line="268" w:lineRule="auto"/>
        <w:ind w:hanging="10"/>
        <w:rPr>
          <w:rFonts w:ascii="Arial" w:eastAsia="Calibri" w:hAnsi="Arial" w:cs="Arial"/>
          <w:color w:val="000000"/>
          <w:sz w:val="24"/>
          <w:lang w:eastAsia="en-GB"/>
        </w:rPr>
      </w:pPr>
      <w:r w:rsidRPr="005040CA">
        <w:rPr>
          <w:rFonts w:ascii="Arial" w:eastAsia="Calibri" w:hAnsi="Arial" w:cs="Arial"/>
          <w:b/>
          <w:color w:val="000000"/>
          <w:sz w:val="24"/>
          <w:lang w:eastAsia="en-GB"/>
        </w:rPr>
        <w:t xml:space="preserve">THE PRINCIPAL DUTIES AND RESPONSIBILITIES OF THE POST INCLUDE:  </w:t>
      </w:r>
    </w:p>
    <w:p w14:paraId="4D862B5A" w14:textId="77777777" w:rsidR="00B305E7" w:rsidRPr="005040CA" w:rsidRDefault="00B305E7" w:rsidP="00635181">
      <w:pPr>
        <w:spacing w:after="21"/>
        <w:rPr>
          <w:rFonts w:ascii="Arial" w:eastAsia="Calibri" w:hAnsi="Arial" w:cs="Arial"/>
          <w:color w:val="000000"/>
          <w:sz w:val="24"/>
          <w:lang w:eastAsia="en-GB"/>
        </w:rPr>
      </w:pPr>
      <w:r w:rsidRPr="005040CA">
        <w:rPr>
          <w:rFonts w:ascii="Arial" w:eastAsia="Calibri" w:hAnsi="Arial" w:cs="Arial"/>
          <w:b/>
          <w:color w:val="000000"/>
          <w:sz w:val="24"/>
          <w:lang w:eastAsia="en-GB"/>
        </w:rPr>
        <w:t xml:space="preserve"> </w:t>
      </w:r>
    </w:p>
    <w:p w14:paraId="2F3A092B" w14:textId="77777777" w:rsidR="00B305E7" w:rsidRDefault="001F2C00" w:rsidP="00635181">
      <w:pPr>
        <w:numPr>
          <w:ilvl w:val="0"/>
          <w:numId w:val="2"/>
        </w:numPr>
        <w:spacing w:after="31" w:line="269" w:lineRule="auto"/>
        <w:ind w:left="0" w:right="361" w:hanging="425"/>
        <w:jc w:val="both"/>
        <w:rPr>
          <w:rFonts w:ascii="Arial" w:eastAsia="Calibri" w:hAnsi="Arial" w:cs="Arial"/>
          <w:color w:val="000000"/>
          <w:sz w:val="24"/>
          <w:lang w:eastAsia="en-GB"/>
        </w:rPr>
      </w:pPr>
      <w:r>
        <w:rPr>
          <w:rFonts w:ascii="Arial" w:eastAsia="Calibri" w:hAnsi="Arial" w:cs="Arial"/>
          <w:color w:val="000000"/>
          <w:sz w:val="24"/>
          <w:lang w:eastAsia="en-GB"/>
        </w:rPr>
        <w:t>Support the Head of Curriculum in the delivery of the</w:t>
      </w:r>
      <w:r w:rsidR="00B305E7" w:rsidRPr="005040CA">
        <w:rPr>
          <w:rFonts w:ascii="Arial" w:eastAsia="Calibri" w:hAnsi="Arial" w:cs="Arial"/>
          <w:color w:val="000000"/>
          <w:sz w:val="24"/>
          <w:lang w:eastAsia="en-GB"/>
        </w:rPr>
        <w:t xml:space="preserve"> </w:t>
      </w:r>
      <w:r w:rsidR="00FD4806" w:rsidRPr="005040CA">
        <w:rPr>
          <w:rFonts w:ascii="Arial" w:eastAsia="Calibri" w:hAnsi="Arial" w:cs="Arial"/>
          <w:color w:val="000000"/>
          <w:sz w:val="24"/>
          <w:lang w:eastAsia="en-GB"/>
        </w:rPr>
        <w:t xml:space="preserve"> Industry Placement and  work placement cycle throughout the academic year</w:t>
      </w:r>
      <w:r w:rsidR="00B305E7" w:rsidRPr="005040CA">
        <w:rPr>
          <w:rFonts w:ascii="Arial" w:eastAsia="Calibri" w:hAnsi="Arial" w:cs="Arial"/>
          <w:color w:val="000000"/>
          <w:sz w:val="24"/>
          <w:lang w:eastAsia="en-GB"/>
        </w:rPr>
        <w:t xml:space="preserve"> and be instrumental in the shaping of future work placement opportunities and plans</w:t>
      </w:r>
    </w:p>
    <w:p w14:paraId="607E788E" w14:textId="77777777" w:rsidR="001F2C00" w:rsidRPr="001F2C00" w:rsidRDefault="001F2C00" w:rsidP="00635181">
      <w:pPr>
        <w:numPr>
          <w:ilvl w:val="0"/>
          <w:numId w:val="2"/>
        </w:numPr>
        <w:spacing w:after="31" w:line="269" w:lineRule="auto"/>
        <w:ind w:left="0" w:right="361" w:hanging="425"/>
        <w:jc w:val="both"/>
        <w:rPr>
          <w:rFonts w:ascii="Arial" w:eastAsia="Calibri" w:hAnsi="Arial" w:cs="Arial"/>
          <w:color w:val="000000"/>
          <w:sz w:val="24"/>
          <w:szCs w:val="24"/>
          <w:lang w:eastAsia="en-GB"/>
        </w:rPr>
      </w:pPr>
      <w:r>
        <w:rPr>
          <w:rFonts w:ascii="Arial" w:hAnsi="Arial" w:cs="Arial"/>
          <w:bCs/>
          <w:sz w:val="24"/>
          <w:szCs w:val="24"/>
        </w:rPr>
        <w:t xml:space="preserve">Work alongside the wider team of </w:t>
      </w:r>
      <w:r w:rsidRPr="001F2C00">
        <w:rPr>
          <w:rFonts w:ascii="Arial" w:hAnsi="Arial" w:cs="Arial"/>
          <w:bCs/>
          <w:sz w:val="24"/>
          <w:szCs w:val="24"/>
        </w:rPr>
        <w:t xml:space="preserve"> 14 to 19 Recruitment </w:t>
      </w:r>
      <w:r>
        <w:rPr>
          <w:rFonts w:ascii="Arial" w:hAnsi="Arial" w:cs="Arial"/>
          <w:bCs/>
          <w:sz w:val="24"/>
          <w:szCs w:val="24"/>
        </w:rPr>
        <w:t>and Progression and careers advisors</w:t>
      </w:r>
      <w:r w:rsidRPr="001F2C00">
        <w:rPr>
          <w:rFonts w:ascii="Arial" w:hAnsi="Arial" w:cs="Arial"/>
          <w:bCs/>
          <w:sz w:val="24"/>
          <w:szCs w:val="24"/>
        </w:rPr>
        <w:t xml:space="preserve">, to ensure high quality customer service which maximises </w:t>
      </w:r>
      <w:r>
        <w:rPr>
          <w:rFonts w:ascii="Arial" w:hAnsi="Arial" w:cs="Arial"/>
          <w:bCs/>
          <w:sz w:val="24"/>
          <w:szCs w:val="24"/>
        </w:rPr>
        <w:t>learner progression</w:t>
      </w:r>
      <w:r w:rsidRPr="001F2C00">
        <w:rPr>
          <w:rFonts w:ascii="Arial" w:hAnsi="Arial" w:cs="Arial"/>
          <w:bCs/>
          <w:sz w:val="24"/>
          <w:szCs w:val="24"/>
        </w:rPr>
        <w:t xml:space="preserve">, enhances the college reputation and </w:t>
      </w:r>
      <w:r>
        <w:rPr>
          <w:rFonts w:ascii="Arial" w:hAnsi="Arial" w:cs="Arial"/>
          <w:bCs/>
          <w:sz w:val="24"/>
          <w:szCs w:val="24"/>
        </w:rPr>
        <w:t xml:space="preserve">ultimately </w:t>
      </w:r>
      <w:r w:rsidRPr="001F2C00">
        <w:rPr>
          <w:rFonts w:ascii="Arial" w:hAnsi="Arial" w:cs="Arial"/>
          <w:bCs/>
          <w:sz w:val="24"/>
          <w:szCs w:val="24"/>
        </w:rPr>
        <w:t>supports curriculum growth</w:t>
      </w:r>
    </w:p>
    <w:p w14:paraId="6EE3D9CB" w14:textId="77777777" w:rsidR="00B305E7" w:rsidRPr="001F2C00" w:rsidRDefault="00B305E7" w:rsidP="00635181">
      <w:pPr>
        <w:numPr>
          <w:ilvl w:val="0"/>
          <w:numId w:val="2"/>
        </w:numPr>
        <w:spacing w:after="20" w:line="269" w:lineRule="auto"/>
        <w:ind w:left="0" w:right="361" w:hanging="425"/>
        <w:jc w:val="both"/>
        <w:rPr>
          <w:rFonts w:ascii="Arial" w:eastAsia="Calibri" w:hAnsi="Arial" w:cs="Arial"/>
          <w:color w:val="000000"/>
          <w:sz w:val="24"/>
          <w:szCs w:val="24"/>
          <w:lang w:eastAsia="en-GB"/>
        </w:rPr>
      </w:pPr>
      <w:r w:rsidRPr="001F2C00">
        <w:rPr>
          <w:rFonts w:ascii="Arial" w:eastAsia="Calibri" w:hAnsi="Arial" w:cs="Arial"/>
          <w:color w:val="000000"/>
          <w:sz w:val="24"/>
          <w:szCs w:val="24"/>
          <w:lang w:eastAsia="en-GB"/>
        </w:rPr>
        <w:t xml:space="preserve">Liaison with local employers to secure </w:t>
      </w:r>
      <w:r w:rsidR="00FD4806" w:rsidRPr="001F2C00">
        <w:rPr>
          <w:rFonts w:ascii="Arial" w:eastAsia="Calibri" w:hAnsi="Arial" w:cs="Arial"/>
          <w:color w:val="000000"/>
          <w:sz w:val="24"/>
          <w:szCs w:val="24"/>
          <w:lang w:eastAsia="en-GB"/>
        </w:rPr>
        <w:t>Industry Placement and work experience</w:t>
      </w:r>
      <w:r w:rsidRPr="001F2C00">
        <w:rPr>
          <w:rFonts w:ascii="Arial" w:eastAsia="Calibri" w:hAnsi="Arial" w:cs="Arial"/>
          <w:color w:val="000000"/>
          <w:sz w:val="24"/>
          <w:szCs w:val="24"/>
          <w:lang w:eastAsia="en-GB"/>
        </w:rPr>
        <w:t xml:space="preserve"> opportunities. </w:t>
      </w:r>
    </w:p>
    <w:p w14:paraId="36272467" w14:textId="77777777" w:rsidR="00B305E7" w:rsidRDefault="00B305E7" w:rsidP="00635181">
      <w:pPr>
        <w:numPr>
          <w:ilvl w:val="0"/>
          <w:numId w:val="2"/>
        </w:numPr>
        <w:spacing w:after="20"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Work with</w:t>
      </w:r>
      <w:r w:rsidR="005040CA" w:rsidRPr="005040CA">
        <w:rPr>
          <w:rFonts w:ascii="Arial" w:eastAsia="Calibri" w:hAnsi="Arial" w:cs="Arial"/>
          <w:color w:val="000000"/>
          <w:sz w:val="24"/>
          <w:lang w:eastAsia="en-GB"/>
        </w:rPr>
        <w:t xml:space="preserve"> college teams</w:t>
      </w:r>
      <w:r w:rsidRPr="005040CA">
        <w:rPr>
          <w:rFonts w:ascii="Arial" w:eastAsia="Calibri" w:hAnsi="Arial" w:cs="Arial"/>
          <w:color w:val="000000"/>
          <w:sz w:val="24"/>
          <w:lang w:eastAsia="en-GB"/>
        </w:rPr>
        <w:t xml:space="preserve"> to secure extended work experience opportunities and provide leads for Apprenticeship opportunities. </w:t>
      </w:r>
    </w:p>
    <w:p w14:paraId="16AC4D60" w14:textId="77777777" w:rsidR="00FD0303" w:rsidRPr="005040CA" w:rsidRDefault="00FD0303" w:rsidP="00635181">
      <w:pPr>
        <w:numPr>
          <w:ilvl w:val="0"/>
          <w:numId w:val="2"/>
        </w:numPr>
        <w:spacing w:after="20" w:line="269" w:lineRule="auto"/>
        <w:ind w:left="0" w:right="361" w:hanging="425"/>
        <w:jc w:val="both"/>
        <w:rPr>
          <w:rFonts w:ascii="Arial" w:eastAsia="Calibri" w:hAnsi="Arial" w:cs="Arial"/>
          <w:color w:val="000000"/>
          <w:sz w:val="24"/>
          <w:lang w:eastAsia="en-GB"/>
        </w:rPr>
      </w:pPr>
      <w:r>
        <w:rPr>
          <w:rFonts w:ascii="Arial" w:eastAsia="Calibri" w:hAnsi="Arial" w:cs="Arial"/>
          <w:color w:val="000000"/>
          <w:sz w:val="24"/>
          <w:lang w:eastAsia="en-GB"/>
        </w:rPr>
        <w:lastRenderedPageBreak/>
        <w:t xml:space="preserve">Understand the career options for individuals and </w:t>
      </w:r>
      <w:r w:rsidR="001E6C5A">
        <w:rPr>
          <w:rFonts w:ascii="Arial" w:eastAsia="Calibri" w:hAnsi="Arial" w:cs="Arial"/>
          <w:color w:val="000000"/>
          <w:sz w:val="24"/>
          <w:lang w:eastAsia="en-GB"/>
        </w:rPr>
        <w:t>sign post to other supporting areas of the college</w:t>
      </w:r>
    </w:p>
    <w:p w14:paraId="6B211A10" w14:textId="77777777" w:rsidR="00B305E7" w:rsidRPr="005040CA" w:rsidRDefault="00B305E7" w:rsidP="00635181">
      <w:pPr>
        <w:numPr>
          <w:ilvl w:val="0"/>
          <w:numId w:val="2"/>
        </w:numPr>
        <w:spacing w:after="0"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Maintain all records relating to work placements (students, employers, H&amp;S,</w:t>
      </w:r>
      <w:r w:rsidR="009814E9">
        <w:rPr>
          <w:rFonts w:ascii="Arial" w:eastAsia="Calibri" w:hAnsi="Arial" w:cs="Arial"/>
          <w:color w:val="000000"/>
          <w:sz w:val="24"/>
          <w:lang w:eastAsia="en-GB"/>
        </w:rPr>
        <w:t xml:space="preserve"> Risk assessments</w:t>
      </w:r>
      <w:proofErr w:type="gramStart"/>
      <w:r w:rsidR="009814E9">
        <w:rPr>
          <w:rFonts w:ascii="Arial" w:eastAsia="Calibri" w:hAnsi="Arial" w:cs="Arial"/>
          <w:color w:val="000000"/>
          <w:sz w:val="24"/>
          <w:lang w:eastAsia="en-GB"/>
        </w:rPr>
        <w:t xml:space="preserve">, </w:t>
      </w:r>
      <w:r w:rsidRPr="005040CA">
        <w:rPr>
          <w:rFonts w:ascii="Arial" w:eastAsia="Calibri" w:hAnsi="Arial" w:cs="Arial"/>
          <w:color w:val="000000"/>
          <w:sz w:val="24"/>
          <w:lang w:eastAsia="en-GB"/>
        </w:rPr>
        <w:t xml:space="preserve"> DBS</w:t>
      </w:r>
      <w:proofErr w:type="gramEnd"/>
      <w:r w:rsidRPr="005040CA">
        <w:rPr>
          <w:rFonts w:ascii="Arial" w:eastAsia="Calibri" w:hAnsi="Arial" w:cs="Arial"/>
          <w:color w:val="000000"/>
          <w:sz w:val="24"/>
          <w:lang w:eastAsia="en-GB"/>
        </w:rPr>
        <w:t xml:space="preserve">, safeguarding </w:t>
      </w:r>
      <w:r w:rsidR="00967137" w:rsidRPr="005040CA">
        <w:rPr>
          <w:rFonts w:ascii="Arial" w:eastAsia="Calibri" w:hAnsi="Arial" w:cs="Arial"/>
          <w:color w:val="000000"/>
          <w:sz w:val="24"/>
          <w:lang w:eastAsia="en-GB"/>
        </w:rPr>
        <w:t>etc.</w:t>
      </w:r>
      <w:r w:rsidRPr="005040CA">
        <w:rPr>
          <w:rFonts w:ascii="Arial" w:eastAsia="Calibri" w:hAnsi="Arial" w:cs="Arial"/>
          <w:color w:val="000000"/>
          <w:sz w:val="24"/>
          <w:lang w:eastAsia="en-GB"/>
        </w:rPr>
        <w:t xml:space="preserve">) </w:t>
      </w:r>
    </w:p>
    <w:p w14:paraId="6FF1CEDF" w14:textId="77777777" w:rsidR="00B305E7" w:rsidRPr="005040CA" w:rsidRDefault="00B305E7" w:rsidP="00635181">
      <w:pPr>
        <w:numPr>
          <w:ilvl w:val="0"/>
          <w:numId w:val="2"/>
        </w:numPr>
        <w:spacing w:after="20"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 xml:space="preserve">Liaise with Heads of School, </w:t>
      </w:r>
      <w:r w:rsidR="005040CA" w:rsidRPr="005040CA">
        <w:rPr>
          <w:rFonts w:ascii="Arial" w:eastAsia="Calibri" w:hAnsi="Arial" w:cs="Arial"/>
          <w:color w:val="000000"/>
          <w:sz w:val="24"/>
          <w:lang w:eastAsia="en-GB"/>
        </w:rPr>
        <w:t>Curriculum</w:t>
      </w:r>
      <w:r w:rsidRPr="005040CA">
        <w:rPr>
          <w:rFonts w:ascii="Arial" w:eastAsia="Calibri" w:hAnsi="Arial" w:cs="Arial"/>
          <w:color w:val="000000"/>
          <w:sz w:val="24"/>
          <w:lang w:eastAsia="en-GB"/>
        </w:rPr>
        <w:t xml:space="preserve"> Leaders, Health and Safety and Support Staff with regards to the planning and execution of </w:t>
      </w:r>
      <w:r w:rsidR="005040CA" w:rsidRPr="005040CA">
        <w:rPr>
          <w:rFonts w:ascii="Arial" w:eastAsia="Calibri" w:hAnsi="Arial" w:cs="Arial"/>
          <w:color w:val="000000"/>
          <w:sz w:val="24"/>
          <w:lang w:eastAsia="en-GB"/>
        </w:rPr>
        <w:t xml:space="preserve">Industry </w:t>
      </w:r>
      <w:r w:rsidRPr="005040CA">
        <w:rPr>
          <w:rFonts w:ascii="Arial" w:eastAsia="Calibri" w:hAnsi="Arial" w:cs="Arial"/>
          <w:color w:val="000000"/>
          <w:sz w:val="24"/>
          <w:lang w:eastAsia="en-GB"/>
        </w:rPr>
        <w:t xml:space="preserve"> placement</w:t>
      </w:r>
      <w:r w:rsidR="005040CA" w:rsidRPr="005040CA">
        <w:rPr>
          <w:rFonts w:ascii="Arial" w:eastAsia="Calibri" w:hAnsi="Arial" w:cs="Arial"/>
          <w:color w:val="000000"/>
          <w:sz w:val="24"/>
          <w:lang w:eastAsia="en-GB"/>
        </w:rPr>
        <w:t>s</w:t>
      </w:r>
      <w:r w:rsidRPr="005040CA">
        <w:rPr>
          <w:rFonts w:ascii="Arial" w:eastAsia="Calibri" w:hAnsi="Arial" w:cs="Arial"/>
          <w:color w:val="000000"/>
          <w:sz w:val="24"/>
          <w:lang w:eastAsia="en-GB"/>
        </w:rPr>
        <w:t xml:space="preserve"> </w:t>
      </w:r>
    </w:p>
    <w:p w14:paraId="2A9A32FB" w14:textId="77777777" w:rsidR="00B305E7" w:rsidRPr="005040CA" w:rsidRDefault="009814E9" w:rsidP="00635181">
      <w:pPr>
        <w:numPr>
          <w:ilvl w:val="0"/>
          <w:numId w:val="2"/>
        </w:numPr>
        <w:spacing w:after="0" w:line="269" w:lineRule="auto"/>
        <w:ind w:left="0" w:right="361" w:hanging="425"/>
        <w:jc w:val="both"/>
        <w:rPr>
          <w:rFonts w:ascii="Arial" w:eastAsia="Calibri" w:hAnsi="Arial" w:cs="Arial"/>
          <w:color w:val="000000"/>
          <w:sz w:val="24"/>
          <w:lang w:eastAsia="en-GB"/>
        </w:rPr>
      </w:pPr>
      <w:r>
        <w:rPr>
          <w:rFonts w:ascii="Arial" w:eastAsia="Calibri" w:hAnsi="Arial" w:cs="Arial"/>
          <w:color w:val="000000"/>
          <w:sz w:val="24"/>
          <w:lang w:eastAsia="en-GB"/>
        </w:rPr>
        <w:t>Ensure that appropriate Health and S</w:t>
      </w:r>
      <w:r w:rsidR="00B305E7" w:rsidRPr="005040CA">
        <w:rPr>
          <w:rFonts w:ascii="Arial" w:eastAsia="Calibri" w:hAnsi="Arial" w:cs="Arial"/>
          <w:color w:val="000000"/>
          <w:sz w:val="24"/>
          <w:lang w:eastAsia="en-GB"/>
        </w:rPr>
        <w:t xml:space="preserve">afety checks are carried out in preparation work placement </w:t>
      </w:r>
      <w:r w:rsidR="005040CA" w:rsidRPr="005040CA">
        <w:rPr>
          <w:rFonts w:ascii="Arial" w:eastAsia="Calibri" w:hAnsi="Arial" w:cs="Arial"/>
          <w:color w:val="000000"/>
          <w:sz w:val="24"/>
          <w:lang w:eastAsia="en-GB"/>
        </w:rPr>
        <w:t>and oversee the wider team  health and safety checks</w:t>
      </w:r>
    </w:p>
    <w:p w14:paraId="78A2854C" w14:textId="77777777" w:rsidR="00FD0303" w:rsidRPr="00A91113" w:rsidRDefault="00FD0303" w:rsidP="00635181">
      <w:pPr>
        <w:pStyle w:val="ListParagraph"/>
        <w:numPr>
          <w:ilvl w:val="0"/>
          <w:numId w:val="2"/>
        </w:numPr>
        <w:spacing w:line="276" w:lineRule="auto"/>
        <w:ind w:left="0" w:right="367" w:hanging="425"/>
        <w:jc w:val="both"/>
        <w:rPr>
          <w:rFonts w:ascii="Arial" w:hAnsi="Arial" w:cs="Arial"/>
        </w:rPr>
      </w:pPr>
      <w:r w:rsidRPr="00A91113">
        <w:rPr>
          <w:rFonts w:ascii="Arial" w:hAnsi="Arial" w:cs="Arial"/>
        </w:rPr>
        <w:t>Organising, monitoring and administering Industry placements and progression opportunities for learners, establishing new placement opportunities to meet students and curriculum need in liaison with tutors</w:t>
      </w:r>
    </w:p>
    <w:p w14:paraId="0DE0A4B5" w14:textId="77777777" w:rsidR="00FD0303" w:rsidRDefault="009814E9" w:rsidP="00635181">
      <w:pPr>
        <w:pStyle w:val="ListParagraph"/>
        <w:numPr>
          <w:ilvl w:val="0"/>
          <w:numId w:val="2"/>
        </w:numPr>
        <w:spacing w:line="276" w:lineRule="auto"/>
        <w:ind w:left="0" w:right="367" w:hanging="425"/>
        <w:jc w:val="both"/>
        <w:rPr>
          <w:rFonts w:ascii="Arial" w:hAnsi="Arial" w:cs="Arial"/>
        </w:rPr>
      </w:pPr>
      <w:r>
        <w:rPr>
          <w:rFonts w:ascii="Arial" w:hAnsi="Arial" w:cs="Arial"/>
        </w:rPr>
        <w:t>Be p</w:t>
      </w:r>
      <w:r w:rsidR="00FD0303" w:rsidRPr="00A91113">
        <w:rPr>
          <w:rFonts w:ascii="Arial" w:hAnsi="Arial" w:cs="Arial"/>
        </w:rPr>
        <w:t xml:space="preserve">roactive </w:t>
      </w:r>
      <w:r>
        <w:rPr>
          <w:rFonts w:ascii="Arial" w:hAnsi="Arial" w:cs="Arial"/>
        </w:rPr>
        <w:t xml:space="preserve">in </w:t>
      </w:r>
      <w:r w:rsidR="00FD0303" w:rsidRPr="00A91113">
        <w:rPr>
          <w:rFonts w:ascii="Arial" w:hAnsi="Arial" w:cs="Arial"/>
        </w:rPr>
        <w:t>contact</w:t>
      </w:r>
      <w:r>
        <w:rPr>
          <w:rFonts w:ascii="Arial" w:hAnsi="Arial" w:cs="Arial"/>
        </w:rPr>
        <w:t>ing</w:t>
      </w:r>
      <w:r w:rsidR="00FD0303" w:rsidRPr="00A91113">
        <w:rPr>
          <w:rFonts w:ascii="Arial" w:hAnsi="Arial" w:cs="Arial"/>
        </w:rPr>
        <w:t xml:space="preserve"> a variety of placements/employers in the loca</w:t>
      </w:r>
      <w:r w:rsidR="00FD0303">
        <w:rPr>
          <w:rFonts w:ascii="Arial" w:hAnsi="Arial" w:cs="Arial"/>
        </w:rPr>
        <w:t>l area to source potential Industry P</w:t>
      </w:r>
      <w:r w:rsidR="00FD0303" w:rsidRPr="00A91113">
        <w:rPr>
          <w:rFonts w:ascii="Arial" w:hAnsi="Arial" w:cs="Arial"/>
        </w:rPr>
        <w:t>lacements within an appropriate timeframe and continuously develop and maintain effective relationships, keeping a data base of employers</w:t>
      </w:r>
      <w:r>
        <w:rPr>
          <w:rFonts w:ascii="Arial" w:hAnsi="Arial" w:cs="Arial"/>
        </w:rPr>
        <w:t>.</w:t>
      </w:r>
    </w:p>
    <w:p w14:paraId="7E1B5D09" w14:textId="77777777" w:rsidR="00FD0303" w:rsidRPr="00A91113" w:rsidRDefault="00FD0303" w:rsidP="00635181">
      <w:pPr>
        <w:pStyle w:val="ListParagraph"/>
        <w:numPr>
          <w:ilvl w:val="0"/>
          <w:numId w:val="2"/>
        </w:numPr>
        <w:spacing w:line="276" w:lineRule="auto"/>
        <w:ind w:left="0" w:right="367" w:hanging="425"/>
        <w:jc w:val="both"/>
        <w:rPr>
          <w:rFonts w:ascii="Arial" w:hAnsi="Arial" w:cs="Arial"/>
        </w:rPr>
      </w:pPr>
      <w:r>
        <w:rPr>
          <w:rFonts w:ascii="Arial" w:hAnsi="Arial" w:cs="Arial"/>
        </w:rPr>
        <w:t>Checking and m</w:t>
      </w:r>
      <w:r w:rsidRPr="00A91113">
        <w:rPr>
          <w:rFonts w:ascii="Arial" w:hAnsi="Arial" w:cs="Arial"/>
        </w:rPr>
        <w:t>aintaining the health and safety of students on placements, adhering to central college processes and documentation for</w:t>
      </w:r>
      <w:r>
        <w:rPr>
          <w:rFonts w:ascii="Arial" w:hAnsi="Arial" w:cs="Arial"/>
        </w:rPr>
        <w:t xml:space="preserve"> Industry P</w:t>
      </w:r>
      <w:r w:rsidRPr="00A91113">
        <w:rPr>
          <w:rFonts w:ascii="Arial" w:hAnsi="Arial" w:cs="Arial"/>
        </w:rPr>
        <w:t>lacements, sharing data and good practice as necessary.</w:t>
      </w:r>
    </w:p>
    <w:p w14:paraId="7ACD25B1" w14:textId="77777777" w:rsidR="00FD0303" w:rsidRPr="00A91113" w:rsidRDefault="00FD0303" w:rsidP="00635181">
      <w:pPr>
        <w:pStyle w:val="ListParagraph"/>
        <w:numPr>
          <w:ilvl w:val="0"/>
          <w:numId w:val="2"/>
        </w:numPr>
        <w:spacing w:line="276" w:lineRule="auto"/>
        <w:ind w:left="0" w:right="367" w:hanging="425"/>
        <w:jc w:val="both"/>
        <w:rPr>
          <w:rFonts w:ascii="Arial" w:hAnsi="Arial" w:cs="Arial"/>
        </w:rPr>
      </w:pPr>
      <w:r w:rsidRPr="00A91113">
        <w:rPr>
          <w:rFonts w:ascii="Arial" w:hAnsi="Arial" w:cs="Arial"/>
        </w:rPr>
        <w:t>Liaison with learners and tutors to ensure learners are prepared for placements and that the placements meet the needs of the learner and organisation</w:t>
      </w:r>
    </w:p>
    <w:p w14:paraId="2B2BE838" w14:textId="77777777" w:rsidR="00FD0303" w:rsidRPr="00A91113" w:rsidRDefault="00FD0303" w:rsidP="00635181">
      <w:pPr>
        <w:pStyle w:val="ListParagraph"/>
        <w:numPr>
          <w:ilvl w:val="0"/>
          <w:numId w:val="2"/>
        </w:numPr>
        <w:spacing w:line="276" w:lineRule="auto"/>
        <w:ind w:left="0" w:right="367" w:hanging="425"/>
        <w:jc w:val="both"/>
        <w:rPr>
          <w:rFonts w:ascii="Arial" w:hAnsi="Arial" w:cs="Arial"/>
        </w:rPr>
      </w:pPr>
      <w:r w:rsidRPr="00A91113">
        <w:rPr>
          <w:rFonts w:ascii="Arial" w:hAnsi="Arial" w:cs="Arial"/>
        </w:rPr>
        <w:t>Visiting providers and learners on Industry Placement to ensure that everything is running smoothly</w:t>
      </w:r>
    </w:p>
    <w:p w14:paraId="4E787BFE" w14:textId="77777777" w:rsidR="00FD0303" w:rsidRPr="00A91113" w:rsidRDefault="00FD0303" w:rsidP="00635181">
      <w:pPr>
        <w:pStyle w:val="ListParagraph"/>
        <w:numPr>
          <w:ilvl w:val="0"/>
          <w:numId w:val="2"/>
        </w:numPr>
        <w:spacing w:line="276" w:lineRule="auto"/>
        <w:ind w:left="0" w:right="367" w:hanging="425"/>
        <w:jc w:val="both"/>
        <w:rPr>
          <w:rFonts w:ascii="Arial" w:hAnsi="Arial" w:cs="Arial"/>
        </w:rPr>
      </w:pPr>
      <w:r w:rsidRPr="00A91113">
        <w:rPr>
          <w:rFonts w:ascii="Arial" w:hAnsi="Arial" w:cs="Arial"/>
        </w:rPr>
        <w:t>Utilising Connect and ProMonitor</w:t>
      </w:r>
      <w:r w:rsidR="00C40B9C">
        <w:rPr>
          <w:rFonts w:ascii="Arial" w:hAnsi="Arial" w:cs="Arial"/>
        </w:rPr>
        <w:t xml:space="preserve"> college systems</w:t>
      </w:r>
      <w:r w:rsidRPr="00A91113">
        <w:rPr>
          <w:rFonts w:ascii="Arial" w:hAnsi="Arial" w:cs="Arial"/>
        </w:rPr>
        <w:t xml:space="preserve"> for communication and tracking purposes. </w:t>
      </w:r>
    </w:p>
    <w:p w14:paraId="7F399C55" w14:textId="77777777" w:rsidR="00FD0303" w:rsidRPr="00FD0303" w:rsidRDefault="00FD0303" w:rsidP="00635181">
      <w:pPr>
        <w:pStyle w:val="ListParagraph"/>
        <w:numPr>
          <w:ilvl w:val="0"/>
          <w:numId w:val="2"/>
        </w:numPr>
        <w:spacing w:line="276" w:lineRule="auto"/>
        <w:ind w:left="0" w:right="367" w:hanging="425"/>
        <w:jc w:val="both"/>
        <w:rPr>
          <w:rFonts w:ascii="Arial" w:hAnsi="Arial" w:cs="Arial"/>
        </w:rPr>
      </w:pPr>
      <w:r w:rsidRPr="00A91113">
        <w:rPr>
          <w:rFonts w:ascii="Arial" w:hAnsi="Arial" w:cs="Arial"/>
        </w:rPr>
        <w:t>Communicating effectively with students, parents and curriculum staff to ensure that information about placeme</w:t>
      </w:r>
      <w:r>
        <w:rPr>
          <w:rFonts w:ascii="Arial" w:hAnsi="Arial" w:cs="Arial"/>
        </w:rPr>
        <w:t>nts is fully understood</w:t>
      </w:r>
    </w:p>
    <w:p w14:paraId="602F59A5" w14:textId="77777777" w:rsidR="00B305E7" w:rsidRPr="005040CA" w:rsidRDefault="00B305E7" w:rsidP="00635181">
      <w:pPr>
        <w:numPr>
          <w:ilvl w:val="0"/>
          <w:numId w:val="2"/>
        </w:numPr>
        <w:spacing w:after="54"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 xml:space="preserve">Working closely with College Managers and/or key contacts within the curriculum areas to agree and plan for effective and appropriate </w:t>
      </w:r>
      <w:r w:rsidR="005040CA" w:rsidRPr="005040CA">
        <w:rPr>
          <w:rFonts w:ascii="Arial" w:eastAsia="Calibri" w:hAnsi="Arial" w:cs="Arial"/>
          <w:color w:val="000000"/>
          <w:sz w:val="24"/>
          <w:lang w:eastAsia="en-GB"/>
        </w:rPr>
        <w:t xml:space="preserve">Industry </w:t>
      </w:r>
      <w:r w:rsidRPr="005040CA">
        <w:rPr>
          <w:rFonts w:ascii="Arial" w:eastAsia="Calibri" w:hAnsi="Arial" w:cs="Arial"/>
          <w:color w:val="000000"/>
          <w:sz w:val="24"/>
          <w:lang w:eastAsia="en-GB"/>
        </w:rPr>
        <w:t xml:space="preserve"> placements for students  </w:t>
      </w:r>
    </w:p>
    <w:p w14:paraId="138EF705" w14:textId="77777777" w:rsidR="005040CA" w:rsidRPr="009814E9" w:rsidRDefault="005040CA" w:rsidP="00635181">
      <w:pPr>
        <w:numPr>
          <w:ilvl w:val="0"/>
          <w:numId w:val="2"/>
        </w:numPr>
        <w:spacing w:after="54"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Document,</w:t>
      </w:r>
      <w:r w:rsidR="00B305E7" w:rsidRPr="005040CA">
        <w:rPr>
          <w:rFonts w:ascii="Arial" w:eastAsia="Calibri" w:hAnsi="Arial" w:cs="Arial"/>
          <w:color w:val="000000"/>
          <w:sz w:val="24"/>
          <w:lang w:eastAsia="en-GB"/>
        </w:rPr>
        <w:t xml:space="preserve"> update and maintain records of </w:t>
      </w:r>
      <w:r w:rsidRPr="005040CA">
        <w:rPr>
          <w:rFonts w:ascii="Arial" w:eastAsia="Calibri" w:hAnsi="Arial" w:cs="Arial"/>
          <w:color w:val="000000"/>
          <w:sz w:val="24"/>
          <w:lang w:eastAsia="en-GB"/>
        </w:rPr>
        <w:t xml:space="preserve">Industry </w:t>
      </w:r>
      <w:r w:rsidR="00B305E7" w:rsidRPr="005040CA">
        <w:rPr>
          <w:rFonts w:ascii="Arial" w:eastAsia="Calibri" w:hAnsi="Arial" w:cs="Arial"/>
          <w:color w:val="000000"/>
          <w:sz w:val="24"/>
          <w:lang w:eastAsia="en-GB"/>
        </w:rPr>
        <w:t xml:space="preserve">placements arranged, sourced and completed, writing reports as and when requested.  </w:t>
      </w:r>
      <w:r w:rsidR="00B305E7" w:rsidRPr="009814E9">
        <w:rPr>
          <w:rFonts w:ascii="Arial" w:eastAsia="Calibri" w:hAnsi="Arial" w:cs="Arial"/>
          <w:color w:val="000000"/>
          <w:sz w:val="24"/>
          <w:lang w:eastAsia="en-GB"/>
        </w:rPr>
        <w:t>.</w:t>
      </w:r>
    </w:p>
    <w:p w14:paraId="6EA739C1" w14:textId="77777777" w:rsidR="00B305E7" w:rsidRPr="009814E9" w:rsidRDefault="00FD0303" w:rsidP="00635181">
      <w:pPr>
        <w:numPr>
          <w:ilvl w:val="0"/>
          <w:numId w:val="2"/>
        </w:numPr>
        <w:spacing w:after="54" w:line="269" w:lineRule="auto"/>
        <w:ind w:left="0" w:right="361" w:hanging="425"/>
        <w:jc w:val="both"/>
        <w:rPr>
          <w:rFonts w:ascii="Arial" w:eastAsia="Calibri" w:hAnsi="Arial" w:cs="Arial"/>
          <w:color w:val="000000"/>
          <w:sz w:val="24"/>
          <w:lang w:eastAsia="en-GB"/>
        </w:rPr>
      </w:pPr>
      <w:r>
        <w:rPr>
          <w:rFonts w:ascii="Arial" w:eastAsia="Calibri" w:hAnsi="Arial" w:cs="Arial"/>
          <w:color w:val="000000"/>
          <w:sz w:val="24"/>
          <w:lang w:eastAsia="en-GB"/>
        </w:rPr>
        <w:t>Support learners with targeted and informed IAG which will support them in their sector career pathways</w:t>
      </w:r>
      <w:r w:rsidR="0076524B" w:rsidRPr="009814E9">
        <w:rPr>
          <w:rFonts w:ascii="Arial" w:eastAsia="Calibri" w:hAnsi="Arial" w:cs="Arial"/>
          <w:color w:val="000000"/>
          <w:sz w:val="24"/>
          <w:lang w:eastAsia="en-GB"/>
        </w:rPr>
        <w:t xml:space="preserve">  </w:t>
      </w:r>
      <w:r w:rsidR="00B305E7" w:rsidRPr="009814E9">
        <w:rPr>
          <w:rFonts w:ascii="Arial" w:eastAsia="Calibri" w:hAnsi="Arial" w:cs="Arial"/>
          <w:color w:val="000000"/>
          <w:sz w:val="24"/>
          <w:lang w:eastAsia="en-GB"/>
        </w:rPr>
        <w:t xml:space="preserve"> </w:t>
      </w:r>
    </w:p>
    <w:p w14:paraId="205F9122" w14:textId="77777777" w:rsidR="00B305E7" w:rsidRPr="005040CA" w:rsidRDefault="00B305E7" w:rsidP="00635181">
      <w:pPr>
        <w:numPr>
          <w:ilvl w:val="0"/>
          <w:numId w:val="2"/>
        </w:numPr>
        <w:spacing w:after="54"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Maintain knowledge of current working practices and educati</w:t>
      </w:r>
      <w:r w:rsidR="005040CA" w:rsidRPr="005040CA">
        <w:rPr>
          <w:rFonts w:ascii="Arial" w:eastAsia="Calibri" w:hAnsi="Arial" w:cs="Arial"/>
          <w:color w:val="000000"/>
          <w:sz w:val="24"/>
          <w:lang w:eastAsia="en-GB"/>
        </w:rPr>
        <w:t xml:space="preserve">onal reforms changes which impact on the Industry </w:t>
      </w:r>
      <w:r w:rsidRPr="005040CA">
        <w:rPr>
          <w:rFonts w:ascii="Arial" w:eastAsia="Calibri" w:hAnsi="Arial" w:cs="Arial"/>
          <w:color w:val="000000"/>
          <w:sz w:val="24"/>
          <w:lang w:eastAsia="en-GB"/>
        </w:rPr>
        <w:t xml:space="preserve">placement programme, including T Levels and Study Programmes. </w:t>
      </w:r>
    </w:p>
    <w:p w14:paraId="0D4F8E1C" w14:textId="77777777" w:rsidR="009814E9" w:rsidRDefault="00B305E7" w:rsidP="00635181">
      <w:pPr>
        <w:numPr>
          <w:ilvl w:val="0"/>
          <w:numId w:val="2"/>
        </w:numPr>
        <w:spacing w:after="11"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To contribute to the development and implementation of the quality assurance process, incl</w:t>
      </w:r>
      <w:r w:rsidR="005040CA" w:rsidRPr="005040CA">
        <w:rPr>
          <w:rFonts w:ascii="Arial" w:eastAsia="Calibri" w:hAnsi="Arial" w:cs="Arial"/>
          <w:color w:val="000000"/>
          <w:sz w:val="24"/>
          <w:lang w:eastAsia="en-GB"/>
        </w:rPr>
        <w:t>uding action plans, for the Industry</w:t>
      </w:r>
      <w:r w:rsidRPr="005040CA">
        <w:rPr>
          <w:rFonts w:ascii="Arial" w:eastAsia="Calibri" w:hAnsi="Arial" w:cs="Arial"/>
          <w:color w:val="000000"/>
          <w:sz w:val="24"/>
          <w:lang w:eastAsia="en-GB"/>
        </w:rPr>
        <w:t xml:space="preserve"> placement programme consistent with wider College strategy. </w:t>
      </w:r>
    </w:p>
    <w:p w14:paraId="400B89F6" w14:textId="77777777" w:rsidR="005040CA" w:rsidRPr="009814E9" w:rsidRDefault="00FD0303" w:rsidP="00635181">
      <w:pPr>
        <w:numPr>
          <w:ilvl w:val="0"/>
          <w:numId w:val="2"/>
        </w:numPr>
        <w:spacing w:after="11" w:line="269" w:lineRule="auto"/>
        <w:ind w:left="0" w:right="361" w:hanging="425"/>
        <w:jc w:val="both"/>
        <w:rPr>
          <w:rFonts w:ascii="Arial" w:eastAsia="Calibri" w:hAnsi="Arial" w:cs="Arial"/>
          <w:color w:val="000000"/>
          <w:sz w:val="24"/>
          <w:szCs w:val="24"/>
          <w:lang w:eastAsia="en-GB"/>
        </w:rPr>
      </w:pPr>
      <w:r w:rsidRPr="009814E9">
        <w:rPr>
          <w:rFonts w:ascii="Arial" w:eastAsia="Calibri" w:hAnsi="Arial" w:cs="Arial"/>
          <w:color w:val="000000"/>
          <w:sz w:val="24"/>
          <w:szCs w:val="24"/>
        </w:rPr>
        <w:t>Contribute to the</w:t>
      </w:r>
      <w:r w:rsidR="00B305E7" w:rsidRPr="009814E9">
        <w:rPr>
          <w:rFonts w:ascii="Arial" w:eastAsia="Calibri" w:hAnsi="Arial" w:cs="Arial"/>
          <w:color w:val="000000"/>
          <w:sz w:val="24"/>
          <w:szCs w:val="24"/>
        </w:rPr>
        <w:t xml:space="preserve"> strategies, campaigns and materia</w:t>
      </w:r>
      <w:r w:rsidR="005040CA" w:rsidRPr="009814E9">
        <w:rPr>
          <w:rFonts w:ascii="Arial" w:eastAsia="Calibri" w:hAnsi="Arial" w:cs="Arial"/>
          <w:color w:val="000000"/>
          <w:sz w:val="24"/>
          <w:szCs w:val="24"/>
        </w:rPr>
        <w:t>ls to increase awareness of Industry Placement</w:t>
      </w:r>
      <w:r w:rsidR="00B305E7" w:rsidRPr="009814E9">
        <w:rPr>
          <w:rFonts w:ascii="Arial" w:eastAsia="Calibri" w:hAnsi="Arial" w:cs="Arial"/>
          <w:color w:val="000000"/>
          <w:sz w:val="24"/>
          <w:szCs w:val="24"/>
        </w:rPr>
        <w:t xml:space="preserve"> experience</w:t>
      </w:r>
      <w:r w:rsidR="00C40B9C" w:rsidRPr="009814E9">
        <w:rPr>
          <w:rFonts w:ascii="Arial" w:eastAsia="Calibri" w:hAnsi="Arial" w:cs="Arial"/>
          <w:color w:val="000000"/>
          <w:sz w:val="24"/>
          <w:szCs w:val="24"/>
        </w:rPr>
        <w:t>, careers</w:t>
      </w:r>
      <w:r w:rsidR="00B305E7" w:rsidRPr="009814E9">
        <w:rPr>
          <w:rFonts w:ascii="Arial" w:eastAsia="Calibri" w:hAnsi="Arial" w:cs="Arial"/>
          <w:color w:val="000000"/>
          <w:sz w:val="24"/>
          <w:szCs w:val="24"/>
        </w:rPr>
        <w:t xml:space="preserve"> and employment opportunities and raise the aspiratio</w:t>
      </w:r>
      <w:r w:rsidR="005040CA" w:rsidRPr="009814E9">
        <w:rPr>
          <w:rFonts w:ascii="Arial" w:eastAsia="Calibri" w:hAnsi="Arial" w:cs="Arial"/>
          <w:color w:val="000000"/>
          <w:sz w:val="24"/>
          <w:szCs w:val="24"/>
        </w:rPr>
        <w:t>ns of learners</w:t>
      </w:r>
      <w:r w:rsidR="00B305E7" w:rsidRPr="009814E9">
        <w:rPr>
          <w:rFonts w:ascii="Arial" w:eastAsia="Calibri" w:hAnsi="Arial" w:cs="Arial"/>
          <w:color w:val="000000"/>
          <w:sz w:val="24"/>
          <w:szCs w:val="24"/>
        </w:rPr>
        <w:t xml:space="preserve">. </w:t>
      </w:r>
    </w:p>
    <w:p w14:paraId="15B86847" w14:textId="77777777" w:rsidR="00B305E7" w:rsidRPr="005040CA" w:rsidRDefault="00B305E7" w:rsidP="00635181">
      <w:pPr>
        <w:numPr>
          <w:ilvl w:val="0"/>
          <w:numId w:val="4"/>
        </w:numPr>
        <w:spacing w:after="54"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lastRenderedPageBreak/>
        <w:t xml:space="preserve">Maintain learner records and data in accordance with the College’s data management procedures/GDPR and use these effectively to drive standards of performance </w:t>
      </w:r>
    </w:p>
    <w:p w14:paraId="5E853153" w14:textId="77777777" w:rsidR="00B305E7" w:rsidRPr="005040CA" w:rsidRDefault="00B305E7" w:rsidP="00635181">
      <w:pPr>
        <w:numPr>
          <w:ilvl w:val="0"/>
          <w:numId w:val="4"/>
        </w:numPr>
        <w:spacing w:after="54"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 xml:space="preserve">Commit to safeguarding and protecting the welfare of children and young people by ensuring effective implementation of the safeguarding policy and procedures. </w:t>
      </w:r>
    </w:p>
    <w:p w14:paraId="36C22C92" w14:textId="77777777" w:rsidR="00B305E7" w:rsidRPr="005040CA" w:rsidRDefault="00B305E7" w:rsidP="00635181">
      <w:pPr>
        <w:numPr>
          <w:ilvl w:val="0"/>
          <w:numId w:val="4"/>
        </w:numPr>
        <w:spacing w:after="54"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 xml:space="preserve">Ensure that placement providers hold valid employers’ liability insurance and a copy is obtained prior to students going on placement. </w:t>
      </w:r>
    </w:p>
    <w:p w14:paraId="5234BAB3" w14:textId="77777777" w:rsidR="005040CA" w:rsidRPr="005040CA" w:rsidRDefault="00B305E7" w:rsidP="00635181">
      <w:pPr>
        <w:numPr>
          <w:ilvl w:val="0"/>
          <w:numId w:val="4"/>
        </w:numPr>
        <w:spacing w:after="9"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 xml:space="preserve">Ensure that all students in placements where they will be working with children and vulnerable adults hold a valid DBS certificate </w:t>
      </w:r>
    </w:p>
    <w:p w14:paraId="4BEB40D0" w14:textId="77777777" w:rsidR="00B305E7" w:rsidRPr="005040CA" w:rsidRDefault="00B305E7" w:rsidP="00635181">
      <w:pPr>
        <w:numPr>
          <w:ilvl w:val="0"/>
          <w:numId w:val="4"/>
        </w:numPr>
        <w:spacing w:after="9" w:line="269" w:lineRule="auto"/>
        <w:ind w:left="0" w:right="361" w:hanging="425"/>
        <w:jc w:val="both"/>
        <w:rPr>
          <w:rFonts w:ascii="Arial" w:eastAsia="Calibri" w:hAnsi="Arial" w:cs="Arial"/>
          <w:color w:val="000000"/>
          <w:sz w:val="24"/>
          <w:lang w:eastAsia="en-GB"/>
        </w:rPr>
      </w:pPr>
      <w:r w:rsidRPr="005040CA">
        <w:rPr>
          <w:rFonts w:ascii="Arial" w:eastAsia="Calibri" w:hAnsi="Arial" w:cs="Arial"/>
          <w:color w:val="000000"/>
          <w:sz w:val="24"/>
          <w:lang w:eastAsia="en-GB"/>
        </w:rPr>
        <w:t xml:space="preserve">Use in-house systems to gather and analyse learner feedback and identify appropriate actions to address learner and customer needs and satisfaction </w:t>
      </w:r>
    </w:p>
    <w:p w14:paraId="1B2258F6" w14:textId="77777777" w:rsidR="00B305E7" w:rsidRPr="005040CA" w:rsidRDefault="00B305E7" w:rsidP="00635181">
      <w:pPr>
        <w:spacing w:after="0"/>
        <w:rPr>
          <w:rFonts w:ascii="Arial" w:eastAsia="Calibri" w:hAnsi="Arial" w:cs="Arial"/>
          <w:color w:val="000000"/>
          <w:sz w:val="24"/>
          <w:lang w:eastAsia="en-GB"/>
        </w:rPr>
      </w:pPr>
    </w:p>
    <w:p w14:paraId="0FBB9057" w14:textId="77777777" w:rsidR="00B305E7" w:rsidRPr="00B305E7" w:rsidRDefault="00B305E7" w:rsidP="00635181">
      <w:pPr>
        <w:spacing w:after="0"/>
        <w:rPr>
          <w:rFonts w:ascii="Calibri" w:eastAsia="Calibri" w:hAnsi="Calibri" w:cs="Calibri"/>
          <w:color w:val="000000"/>
          <w:sz w:val="24"/>
          <w:lang w:eastAsia="en-GB"/>
        </w:rPr>
      </w:pPr>
    </w:p>
    <w:p w14:paraId="299D0B36" w14:textId="77777777" w:rsidR="00635181" w:rsidRPr="00A91113" w:rsidRDefault="00B305E7" w:rsidP="00635181">
      <w:pPr>
        <w:spacing w:line="276" w:lineRule="auto"/>
        <w:ind w:right="367"/>
        <w:jc w:val="both"/>
        <w:rPr>
          <w:rFonts w:ascii="Arial" w:hAnsi="Arial" w:cs="Arial"/>
          <w:b/>
        </w:rPr>
      </w:pPr>
      <w:r w:rsidRPr="00B305E7">
        <w:rPr>
          <w:rFonts w:ascii="Calibri" w:eastAsia="Calibri" w:hAnsi="Calibri" w:cs="Calibri"/>
          <w:color w:val="000000"/>
          <w:sz w:val="24"/>
          <w:lang w:eastAsia="en-GB"/>
        </w:rPr>
        <w:t xml:space="preserve"> </w:t>
      </w:r>
      <w:r w:rsidR="00635181" w:rsidRPr="00A91113">
        <w:rPr>
          <w:rFonts w:ascii="Arial" w:hAnsi="Arial" w:cs="Arial"/>
          <w:b/>
        </w:rPr>
        <w:t>EQUALITY AND DIVERSITY STATEMENT</w:t>
      </w:r>
    </w:p>
    <w:p w14:paraId="08C3D38A" w14:textId="77777777" w:rsidR="00635181" w:rsidRPr="00034C33" w:rsidRDefault="00635181" w:rsidP="00635181">
      <w:pPr>
        <w:spacing w:line="276" w:lineRule="auto"/>
        <w:ind w:right="367"/>
        <w:jc w:val="both"/>
        <w:rPr>
          <w:rFonts w:ascii="Arial" w:hAnsi="Arial" w:cs="Arial"/>
          <w:sz w:val="24"/>
          <w:szCs w:val="24"/>
        </w:rPr>
      </w:pPr>
      <w:r w:rsidRPr="00034C33">
        <w:rPr>
          <w:rFonts w:ascii="Arial" w:hAnsi="Arial" w:cs="Arial"/>
          <w:sz w:val="24"/>
          <w:szCs w:val="24"/>
        </w:rPr>
        <w:t xml:space="preserve">Preston College is committed to ensuring equal rights and opportunities for all. Recruitment for positions in the College will be carried out in a </w:t>
      </w:r>
      <w:proofErr w:type="gramStart"/>
      <w:r w:rsidRPr="00034C33">
        <w:rPr>
          <w:rFonts w:ascii="Arial" w:hAnsi="Arial" w:cs="Arial"/>
          <w:sz w:val="24"/>
          <w:szCs w:val="24"/>
        </w:rPr>
        <w:t>manner which</w:t>
      </w:r>
      <w:proofErr w:type="gramEnd"/>
      <w:r w:rsidRPr="00034C33">
        <w:rPr>
          <w:rFonts w:ascii="Arial" w:hAnsi="Arial" w:cs="Arial"/>
          <w:sz w:val="24"/>
          <w:szCs w:val="24"/>
        </w:rPr>
        <w:t xml:space="preserve"> accords with best equal opportunities practice.  The selection of candidates for interview will be based on the personnel specification and applicants should bear this in mind when preparing their applications and completing the application form.</w:t>
      </w:r>
    </w:p>
    <w:p w14:paraId="5B96FC18" w14:textId="77777777" w:rsidR="00635181" w:rsidRPr="00A91113" w:rsidRDefault="00635181" w:rsidP="00635181">
      <w:pPr>
        <w:pStyle w:val="Heading4"/>
        <w:spacing w:line="276" w:lineRule="auto"/>
        <w:ind w:right="367"/>
        <w:jc w:val="both"/>
        <w:rPr>
          <w:rFonts w:ascii="Arial" w:hAnsi="Arial" w:cs="Arial"/>
          <w:b w:val="0"/>
          <w:bCs w:val="0"/>
          <w:sz w:val="24"/>
          <w:szCs w:val="24"/>
        </w:rPr>
      </w:pPr>
      <w:r w:rsidRPr="00A91113">
        <w:rPr>
          <w:rFonts w:ascii="Arial" w:hAnsi="Arial" w:cs="Arial"/>
          <w:b w:val="0"/>
          <w:bCs w:val="0"/>
          <w:sz w:val="24"/>
          <w:szCs w:val="24"/>
        </w:rPr>
        <w:t xml:space="preserve">The post holder </w:t>
      </w:r>
      <w:proofErr w:type="gramStart"/>
      <w:r w:rsidRPr="00A91113">
        <w:rPr>
          <w:rFonts w:ascii="Arial" w:hAnsi="Arial" w:cs="Arial"/>
          <w:b w:val="0"/>
          <w:bCs w:val="0"/>
          <w:sz w:val="24"/>
          <w:szCs w:val="24"/>
        </w:rPr>
        <w:t>will be expected</w:t>
      </w:r>
      <w:proofErr w:type="gramEnd"/>
      <w:r w:rsidRPr="00A91113">
        <w:rPr>
          <w:rFonts w:ascii="Arial" w:hAnsi="Arial" w:cs="Arial"/>
          <w:b w:val="0"/>
          <w:bCs w:val="0"/>
          <w:sz w:val="24"/>
          <w:szCs w:val="24"/>
        </w:rPr>
        <w:t xml:space="preserve"> to take a lead role in the promotion of the College policies on Equality and Diversity, Health and Safety and Quality Assurance.</w:t>
      </w:r>
    </w:p>
    <w:p w14:paraId="4A520FF1" w14:textId="77777777" w:rsidR="00635181" w:rsidRPr="00A91113" w:rsidRDefault="00635181" w:rsidP="00635181">
      <w:pPr>
        <w:spacing w:line="276" w:lineRule="auto"/>
        <w:ind w:right="367"/>
        <w:jc w:val="both"/>
        <w:rPr>
          <w:rFonts w:ascii="Arial" w:hAnsi="Arial" w:cs="Arial"/>
          <w:b/>
          <w:bCs/>
        </w:rPr>
      </w:pPr>
    </w:p>
    <w:p w14:paraId="493A679E" w14:textId="77777777" w:rsidR="00635181" w:rsidRPr="00A91113" w:rsidRDefault="00635181" w:rsidP="00635181">
      <w:pPr>
        <w:spacing w:line="276" w:lineRule="auto"/>
        <w:ind w:right="367"/>
        <w:jc w:val="both"/>
        <w:rPr>
          <w:rFonts w:ascii="Arial" w:hAnsi="Arial" w:cs="Arial"/>
          <w:b/>
          <w:bCs/>
        </w:rPr>
      </w:pPr>
      <w:r w:rsidRPr="00A91113">
        <w:rPr>
          <w:rFonts w:ascii="Arial" w:hAnsi="Arial" w:cs="Arial"/>
          <w:b/>
          <w:bCs/>
        </w:rPr>
        <w:t>SAFEGUARDING LEARNERS STATEMENT</w:t>
      </w:r>
      <w:bookmarkStart w:id="0" w:name="_GoBack"/>
      <w:bookmarkEnd w:id="0"/>
    </w:p>
    <w:p w14:paraId="60A5F4C9" w14:textId="77777777" w:rsidR="00635181" w:rsidRPr="00034C33" w:rsidRDefault="00635181" w:rsidP="00635181">
      <w:pPr>
        <w:spacing w:line="276" w:lineRule="auto"/>
        <w:jc w:val="both"/>
        <w:rPr>
          <w:rFonts w:ascii="Arial" w:hAnsi="Arial" w:cs="Arial"/>
          <w:i/>
          <w:iCs/>
          <w:sz w:val="24"/>
          <w:szCs w:val="24"/>
        </w:rPr>
      </w:pPr>
      <w:r w:rsidRPr="00034C33">
        <w:rPr>
          <w:rFonts w:ascii="Arial" w:hAnsi="Arial" w:cs="Arial"/>
          <w:iCs/>
          <w:sz w:val="24"/>
          <w:szCs w:val="24"/>
        </w:rPr>
        <w:t>Preston College is committed to safeguarding and promoting the welfare of children and young people and vulnerable adults and expects all staff and volunteers to share this commitment. All Preston’s College staff and volunteers are required to undertake mandatory Safeguarding training. The successful candidate for this appointment will be required to apply for Enhanced Disclosure for Regulated Activity through the Disclosure and Barring Service at a cost to themselv</w:t>
      </w:r>
      <w:r>
        <w:rPr>
          <w:rFonts w:ascii="Arial" w:hAnsi="Arial" w:cs="Arial"/>
          <w:iCs/>
          <w:sz w:val="24"/>
          <w:szCs w:val="24"/>
        </w:rPr>
        <w:t xml:space="preserve">es.   At </w:t>
      </w:r>
      <w:proofErr w:type="gramStart"/>
      <w:r>
        <w:rPr>
          <w:rFonts w:ascii="Arial" w:hAnsi="Arial" w:cs="Arial"/>
          <w:iCs/>
          <w:sz w:val="24"/>
          <w:szCs w:val="24"/>
        </w:rPr>
        <w:t>present</w:t>
      </w:r>
      <w:proofErr w:type="gramEnd"/>
      <w:r>
        <w:rPr>
          <w:rFonts w:ascii="Arial" w:hAnsi="Arial" w:cs="Arial"/>
          <w:iCs/>
          <w:sz w:val="24"/>
          <w:szCs w:val="24"/>
        </w:rPr>
        <w:t xml:space="preserve"> this fee is £38</w:t>
      </w:r>
      <w:r w:rsidRPr="00034C33">
        <w:rPr>
          <w:rFonts w:ascii="Arial" w:hAnsi="Arial" w:cs="Arial"/>
          <w:iCs/>
          <w:sz w:val="24"/>
          <w:szCs w:val="24"/>
        </w:rPr>
        <w:t xml:space="preserve">.00 and payment will normally be deducted from your first month’s pay.  Further information on the Disclosure process </w:t>
      </w:r>
      <w:proofErr w:type="gramStart"/>
      <w:r w:rsidRPr="00034C33">
        <w:rPr>
          <w:rFonts w:ascii="Arial" w:hAnsi="Arial" w:cs="Arial"/>
          <w:iCs/>
          <w:sz w:val="24"/>
          <w:szCs w:val="24"/>
        </w:rPr>
        <w:t>can be found</w:t>
      </w:r>
      <w:proofErr w:type="gramEnd"/>
      <w:r w:rsidRPr="00034C33">
        <w:rPr>
          <w:rFonts w:ascii="Arial" w:hAnsi="Arial" w:cs="Arial"/>
          <w:iCs/>
          <w:sz w:val="24"/>
          <w:szCs w:val="24"/>
        </w:rPr>
        <w:t xml:space="preserve"> at </w:t>
      </w:r>
      <w:hyperlink r:id="rId10" w:history="1">
        <w:r w:rsidRPr="00034C33">
          <w:rPr>
            <w:rStyle w:val="Hyperlink"/>
            <w:rFonts w:ascii="Arial" w:hAnsi="Arial" w:cs="Arial"/>
            <w:iCs/>
            <w:sz w:val="24"/>
            <w:szCs w:val="24"/>
          </w:rPr>
          <w:t>www.gov.uk/government/organisations/disclosure-and-barring-service</w:t>
        </w:r>
      </w:hyperlink>
      <w:r w:rsidRPr="00034C33">
        <w:rPr>
          <w:rFonts w:ascii="Arial" w:hAnsi="Arial" w:cs="Arial"/>
          <w:i/>
          <w:iCs/>
          <w:sz w:val="24"/>
          <w:szCs w:val="24"/>
        </w:rPr>
        <w:t>.</w:t>
      </w:r>
    </w:p>
    <w:p w14:paraId="59AC9B6F" w14:textId="77777777" w:rsidR="00635181" w:rsidRDefault="00635181" w:rsidP="00635181">
      <w:pPr>
        <w:jc w:val="both"/>
        <w:rPr>
          <w:rFonts w:ascii="Arial" w:hAnsi="Arial" w:cs="Arial"/>
          <w:b/>
        </w:rPr>
      </w:pPr>
    </w:p>
    <w:p w14:paraId="4DD3D80D" w14:textId="77777777" w:rsidR="00635181" w:rsidRPr="002C6812" w:rsidRDefault="00635181" w:rsidP="00635181">
      <w:pPr>
        <w:jc w:val="both"/>
        <w:rPr>
          <w:rFonts w:ascii="Arial" w:hAnsi="Arial" w:cs="Arial"/>
          <w:b/>
        </w:rPr>
      </w:pPr>
      <w:r w:rsidRPr="002C6812">
        <w:rPr>
          <w:rFonts w:ascii="Arial" w:hAnsi="Arial" w:cs="Arial"/>
          <w:b/>
        </w:rPr>
        <w:t xml:space="preserve">VALUES &amp; BEHAVIOURS </w:t>
      </w:r>
    </w:p>
    <w:p w14:paraId="531445AF" w14:textId="77777777" w:rsidR="00635181" w:rsidRPr="002C6812" w:rsidRDefault="00635181" w:rsidP="00635181">
      <w:pPr>
        <w:numPr>
          <w:ilvl w:val="0"/>
          <w:numId w:val="16"/>
        </w:numPr>
        <w:shd w:val="clear" w:color="auto" w:fill="FFFFFF"/>
        <w:spacing w:before="100" w:beforeAutospacing="1" w:after="100" w:afterAutospacing="1" w:line="240" w:lineRule="auto"/>
        <w:ind w:left="0"/>
        <w:rPr>
          <w:rFonts w:ascii="Arial" w:hAnsi="Arial" w:cs="Arial"/>
          <w:lang w:eastAsia="en-GB"/>
        </w:rPr>
      </w:pPr>
      <w:r w:rsidRPr="002C6812">
        <w:rPr>
          <w:rFonts w:ascii="Arial" w:hAnsi="Arial" w:cs="Arial"/>
          <w:b/>
          <w:bCs/>
          <w:lang w:eastAsia="en-GB"/>
        </w:rPr>
        <w:t>Welcoming and inclusive</w:t>
      </w:r>
      <w:r w:rsidRPr="002C6812">
        <w:rPr>
          <w:rFonts w:ascii="Arial" w:hAnsi="Arial" w:cs="Arial"/>
          <w:lang w:eastAsia="en-GB"/>
        </w:rPr>
        <w:t> – we believe in making sure that all learners, staff and visitors to the College feel welcomed and valued at all times</w:t>
      </w:r>
    </w:p>
    <w:p w14:paraId="4BC2380B" w14:textId="77777777" w:rsidR="00635181" w:rsidRPr="002C6812" w:rsidRDefault="00635181" w:rsidP="00635181">
      <w:pPr>
        <w:numPr>
          <w:ilvl w:val="0"/>
          <w:numId w:val="17"/>
        </w:numPr>
        <w:shd w:val="clear" w:color="auto" w:fill="FFFFFF"/>
        <w:spacing w:before="100" w:beforeAutospacing="1" w:after="100" w:afterAutospacing="1" w:line="240" w:lineRule="auto"/>
        <w:ind w:left="0"/>
        <w:rPr>
          <w:rFonts w:ascii="Arial" w:hAnsi="Arial" w:cs="Arial"/>
          <w:sz w:val="24"/>
          <w:lang w:eastAsia="en-GB"/>
        </w:rPr>
      </w:pPr>
      <w:r w:rsidRPr="002C6812">
        <w:rPr>
          <w:rFonts w:ascii="Arial" w:hAnsi="Arial" w:cs="Arial"/>
          <w:b/>
          <w:bCs/>
          <w:sz w:val="24"/>
          <w:lang w:eastAsia="en-GB"/>
        </w:rPr>
        <w:t>Supportive and compassionate</w:t>
      </w:r>
      <w:r w:rsidRPr="002C6812">
        <w:rPr>
          <w:rFonts w:ascii="Arial" w:hAnsi="Arial" w:cs="Arial"/>
          <w:sz w:val="24"/>
          <w:lang w:eastAsia="en-GB"/>
        </w:rPr>
        <w:t> – we believe in the importance of being reassuring, encouraging and caring towards our College community</w:t>
      </w:r>
    </w:p>
    <w:p w14:paraId="74ECE64B" w14:textId="77777777" w:rsidR="00635181" w:rsidRPr="002C6812" w:rsidRDefault="00635181" w:rsidP="00635181">
      <w:pPr>
        <w:numPr>
          <w:ilvl w:val="0"/>
          <w:numId w:val="18"/>
        </w:numPr>
        <w:shd w:val="clear" w:color="auto" w:fill="FFFFFF"/>
        <w:spacing w:before="100" w:beforeAutospacing="1" w:after="100" w:afterAutospacing="1" w:line="240" w:lineRule="auto"/>
        <w:ind w:left="0"/>
        <w:rPr>
          <w:rFonts w:ascii="Arial" w:hAnsi="Arial" w:cs="Arial"/>
          <w:sz w:val="24"/>
          <w:lang w:eastAsia="en-GB"/>
        </w:rPr>
      </w:pPr>
      <w:r w:rsidRPr="002C6812">
        <w:rPr>
          <w:rFonts w:ascii="Arial" w:hAnsi="Arial" w:cs="Arial"/>
          <w:b/>
          <w:bCs/>
          <w:sz w:val="24"/>
          <w:lang w:eastAsia="en-GB"/>
        </w:rPr>
        <w:lastRenderedPageBreak/>
        <w:t>Aspirational for our learners, ourselves and each other </w:t>
      </w:r>
      <w:r w:rsidRPr="002C6812">
        <w:rPr>
          <w:rFonts w:ascii="Arial" w:hAnsi="Arial" w:cs="Arial"/>
          <w:sz w:val="24"/>
          <w:lang w:eastAsia="en-GB"/>
        </w:rPr>
        <w:t>– we believe in being ambitious in the way we work and promoting this with our learners</w:t>
      </w:r>
    </w:p>
    <w:p w14:paraId="3F4BC574" w14:textId="77777777" w:rsidR="00635181" w:rsidRPr="002C6812" w:rsidRDefault="00635181" w:rsidP="00635181">
      <w:pPr>
        <w:numPr>
          <w:ilvl w:val="0"/>
          <w:numId w:val="19"/>
        </w:numPr>
        <w:shd w:val="clear" w:color="auto" w:fill="FFFFFF"/>
        <w:spacing w:before="100" w:beforeAutospacing="1" w:after="100" w:afterAutospacing="1" w:line="240" w:lineRule="auto"/>
        <w:ind w:left="0"/>
        <w:rPr>
          <w:rFonts w:ascii="Arial" w:hAnsi="Arial" w:cs="Arial"/>
          <w:sz w:val="24"/>
          <w:lang w:eastAsia="en-GB"/>
        </w:rPr>
      </w:pPr>
      <w:r w:rsidRPr="002C6812">
        <w:rPr>
          <w:rFonts w:ascii="Arial" w:hAnsi="Arial" w:cs="Arial"/>
          <w:b/>
          <w:bCs/>
          <w:sz w:val="24"/>
          <w:lang w:eastAsia="en-GB"/>
        </w:rPr>
        <w:t>Act with integrity and transparency</w:t>
      </w:r>
      <w:r w:rsidRPr="002C6812">
        <w:rPr>
          <w:rFonts w:ascii="Arial" w:hAnsi="Arial" w:cs="Arial"/>
          <w:sz w:val="24"/>
          <w:lang w:eastAsia="en-GB"/>
        </w:rPr>
        <w:t> – we believe in acting honestly at all times, and having open and transparent communications</w:t>
      </w:r>
    </w:p>
    <w:p w14:paraId="58E2D6DE" w14:textId="77777777" w:rsidR="00635181" w:rsidRPr="002C6812" w:rsidRDefault="00635181" w:rsidP="00635181">
      <w:pPr>
        <w:numPr>
          <w:ilvl w:val="0"/>
          <w:numId w:val="20"/>
        </w:numPr>
        <w:shd w:val="clear" w:color="auto" w:fill="FFFFFF"/>
        <w:spacing w:before="100" w:beforeAutospacing="1" w:after="100" w:afterAutospacing="1" w:line="240" w:lineRule="auto"/>
        <w:ind w:left="0"/>
        <w:rPr>
          <w:rFonts w:ascii="Arial" w:hAnsi="Arial" w:cs="Arial"/>
          <w:sz w:val="24"/>
          <w:lang w:eastAsia="en-GB"/>
        </w:rPr>
      </w:pPr>
      <w:r w:rsidRPr="002C6812">
        <w:rPr>
          <w:rFonts w:ascii="Arial" w:hAnsi="Arial" w:cs="Arial"/>
          <w:b/>
          <w:bCs/>
          <w:sz w:val="24"/>
          <w:lang w:eastAsia="en-GB"/>
        </w:rPr>
        <w:t>Be accountable</w:t>
      </w:r>
      <w:r w:rsidRPr="002C6812">
        <w:rPr>
          <w:rFonts w:ascii="Arial" w:hAnsi="Arial" w:cs="Arial"/>
          <w:sz w:val="24"/>
          <w:lang w:eastAsia="en-GB"/>
        </w:rPr>
        <w:t> – we believe in the importance of taking ownership of our actions, and expect others to act similarly</w:t>
      </w:r>
    </w:p>
    <w:p w14:paraId="1159F9CA" w14:textId="77777777" w:rsidR="00B305E7" w:rsidRPr="00B305E7" w:rsidRDefault="00B305E7" w:rsidP="00635181">
      <w:pPr>
        <w:spacing w:after="0"/>
        <w:rPr>
          <w:rFonts w:ascii="Calibri" w:eastAsia="Calibri" w:hAnsi="Calibri" w:cs="Calibri"/>
          <w:color w:val="000000"/>
          <w:sz w:val="24"/>
          <w:lang w:eastAsia="en-GB"/>
        </w:rPr>
      </w:pPr>
    </w:p>
    <w:tbl>
      <w:tblPr>
        <w:tblStyle w:val="TableGrid"/>
        <w:tblpPr w:leftFromText="180" w:rightFromText="180" w:vertAnchor="text" w:horzAnchor="margin" w:tblpXSpec="center" w:tblpY="-1439"/>
        <w:tblW w:w="10423" w:type="dxa"/>
        <w:tblInd w:w="0" w:type="dxa"/>
        <w:tblCellMar>
          <w:top w:w="44" w:type="dxa"/>
          <w:left w:w="107" w:type="dxa"/>
          <w:right w:w="144" w:type="dxa"/>
        </w:tblCellMar>
        <w:tblLook w:val="04A0" w:firstRow="1" w:lastRow="0" w:firstColumn="1" w:lastColumn="0" w:noHBand="0" w:noVBand="1"/>
      </w:tblPr>
      <w:tblGrid>
        <w:gridCol w:w="7505"/>
        <w:gridCol w:w="1287"/>
        <w:gridCol w:w="1631"/>
      </w:tblGrid>
      <w:tr w:rsidR="00AD40EF" w:rsidRPr="00B305E7" w14:paraId="0661B3DA" w14:textId="77777777" w:rsidTr="00AD40EF">
        <w:trPr>
          <w:trHeight w:val="889"/>
        </w:trPr>
        <w:tc>
          <w:tcPr>
            <w:tcW w:w="7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D06684" w14:textId="77777777" w:rsidR="00AD40EF" w:rsidRPr="00B305E7" w:rsidRDefault="00AD40EF" w:rsidP="00635181">
            <w:pPr>
              <w:rPr>
                <w:rFonts w:ascii="Calibri" w:eastAsia="Calibri" w:hAnsi="Calibri" w:cs="Calibri"/>
                <w:color w:val="000000"/>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BFBFBF"/>
          </w:tcPr>
          <w:p w14:paraId="2CF9AF45"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 xml:space="preserve"> </w:t>
            </w:r>
          </w:p>
          <w:p w14:paraId="01C5B154"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Essential/</w:t>
            </w:r>
          </w:p>
          <w:p w14:paraId="18308D07"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 xml:space="preserve">Desirable </w:t>
            </w:r>
          </w:p>
        </w:tc>
        <w:tc>
          <w:tcPr>
            <w:tcW w:w="16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9F1127"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 xml:space="preserve">Method of Assessment </w:t>
            </w:r>
          </w:p>
        </w:tc>
      </w:tr>
      <w:tr w:rsidR="00AD40EF" w:rsidRPr="00B305E7" w14:paraId="4348C1A3" w14:textId="77777777" w:rsidTr="00AD40EF">
        <w:trPr>
          <w:trHeight w:val="594"/>
        </w:trPr>
        <w:tc>
          <w:tcPr>
            <w:tcW w:w="7505" w:type="dxa"/>
            <w:tcBorders>
              <w:top w:val="single" w:sz="4" w:space="0" w:color="000000"/>
              <w:left w:val="single" w:sz="4" w:space="0" w:color="000000"/>
              <w:bottom w:val="single" w:sz="4" w:space="0" w:color="000000"/>
              <w:right w:val="single" w:sz="4" w:space="0" w:color="000000"/>
            </w:tcBorders>
            <w:shd w:val="clear" w:color="auto" w:fill="DFDFDF"/>
          </w:tcPr>
          <w:p w14:paraId="6D3D6BE3"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 xml:space="preserve"> </w:t>
            </w:r>
          </w:p>
          <w:p w14:paraId="6860DE6C" w14:textId="77777777" w:rsidR="00AD40EF" w:rsidRPr="00B305E7" w:rsidRDefault="00AD40EF" w:rsidP="00635181">
            <w:pPr>
              <w:tabs>
                <w:tab w:val="center" w:pos="1034"/>
              </w:tabs>
              <w:rPr>
                <w:rFonts w:ascii="Calibri" w:eastAsia="Calibri" w:hAnsi="Calibri" w:cs="Calibri"/>
                <w:color w:val="000000"/>
                <w:sz w:val="24"/>
              </w:rPr>
            </w:pPr>
            <w:r w:rsidRPr="00B305E7">
              <w:rPr>
                <w:rFonts w:ascii="Calibri" w:eastAsia="Calibri" w:hAnsi="Calibri" w:cs="Calibri"/>
                <w:b/>
                <w:color w:val="000000"/>
              </w:rPr>
              <w:t>1.</w:t>
            </w:r>
            <w:r w:rsidRPr="00B305E7">
              <w:rPr>
                <w:rFonts w:ascii="Arial" w:eastAsia="Arial" w:hAnsi="Arial" w:cs="Arial"/>
                <w:b/>
                <w:color w:val="000000"/>
              </w:rPr>
              <w:t xml:space="preserve"> </w:t>
            </w:r>
            <w:r w:rsidRPr="00B305E7">
              <w:rPr>
                <w:rFonts w:ascii="Arial" w:eastAsia="Arial" w:hAnsi="Arial" w:cs="Arial"/>
                <w:b/>
                <w:color w:val="000000"/>
              </w:rPr>
              <w:tab/>
            </w:r>
            <w:r w:rsidRPr="00B305E7">
              <w:rPr>
                <w:rFonts w:ascii="Calibri" w:eastAsia="Calibri" w:hAnsi="Calibri" w:cs="Calibri"/>
                <w:b/>
                <w:color w:val="000000"/>
                <w:sz w:val="24"/>
              </w:rPr>
              <w:t>EXPERIENCE</w:t>
            </w:r>
            <w:r w:rsidRPr="00B305E7">
              <w:rPr>
                <w:rFonts w:ascii="Calibri" w:eastAsia="Calibri" w:hAnsi="Calibri" w:cs="Calibri"/>
                <w:color w:val="000000"/>
                <w:sz w:val="24"/>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741B1EB"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E5378A9"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r>
      <w:tr w:rsidR="00AD40EF" w:rsidRPr="00B305E7" w14:paraId="7D7016F8" w14:textId="77777777" w:rsidTr="00AD40EF">
        <w:trPr>
          <w:trHeight w:val="436"/>
        </w:trPr>
        <w:tc>
          <w:tcPr>
            <w:tcW w:w="7505" w:type="dxa"/>
            <w:tcBorders>
              <w:top w:val="single" w:sz="4" w:space="0" w:color="000000"/>
              <w:left w:val="single" w:sz="4" w:space="0" w:color="000000"/>
              <w:bottom w:val="single" w:sz="4" w:space="0" w:color="000000"/>
              <w:right w:val="single" w:sz="4" w:space="0" w:color="000000"/>
            </w:tcBorders>
          </w:tcPr>
          <w:p w14:paraId="593966AD"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Experience and knowledge of FE sector </w:t>
            </w:r>
          </w:p>
        </w:tc>
        <w:tc>
          <w:tcPr>
            <w:tcW w:w="1287" w:type="dxa"/>
            <w:tcBorders>
              <w:top w:val="single" w:sz="4" w:space="0" w:color="000000"/>
              <w:left w:val="single" w:sz="4" w:space="0" w:color="000000"/>
              <w:bottom w:val="single" w:sz="4" w:space="0" w:color="000000"/>
              <w:right w:val="single" w:sz="4" w:space="0" w:color="000000"/>
            </w:tcBorders>
          </w:tcPr>
          <w:p w14:paraId="0A24DA3C"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tcPr>
          <w:p w14:paraId="42D4EC0A"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46372CA5" w14:textId="77777777" w:rsidTr="00AD40EF">
        <w:trPr>
          <w:trHeight w:val="595"/>
        </w:trPr>
        <w:tc>
          <w:tcPr>
            <w:tcW w:w="7505" w:type="dxa"/>
            <w:tcBorders>
              <w:top w:val="single" w:sz="4" w:space="0" w:color="000000"/>
              <w:left w:val="single" w:sz="4" w:space="0" w:color="000000"/>
              <w:bottom w:val="single" w:sz="4" w:space="0" w:color="000000"/>
              <w:right w:val="single" w:sz="4" w:space="0" w:color="000000"/>
            </w:tcBorders>
          </w:tcPr>
          <w:p w14:paraId="502E120B" w14:textId="77777777" w:rsidR="00AD40EF" w:rsidRPr="00B305E7" w:rsidRDefault="001E6C5A" w:rsidP="00635181">
            <w:pPr>
              <w:rPr>
                <w:rFonts w:ascii="Calibri" w:eastAsia="Calibri" w:hAnsi="Calibri" w:cs="Calibri"/>
                <w:color w:val="000000"/>
                <w:sz w:val="24"/>
              </w:rPr>
            </w:pPr>
            <w:r>
              <w:rPr>
                <w:rFonts w:ascii="Calibri" w:eastAsia="Calibri" w:hAnsi="Calibri" w:cs="Calibri"/>
                <w:color w:val="000000"/>
                <w:sz w:val="24"/>
              </w:rPr>
              <w:t>Awareness and</w:t>
            </w:r>
            <w:r w:rsidR="00AD40EF" w:rsidRPr="00B305E7">
              <w:rPr>
                <w:rFonts w:ascii="Calibri" w:eastAsia="Calibri" w:hAnsi="Calibri" w:cs="Calibri"/>
                <w:color w:val="000000"/>
                <w:sz w:val="24"/>
              </w:rPr>
              <w:t xml:space="preserve"> recent experience of supporting people into work placements, voluntary work or paid employment </w:t>
            </w:r>
          </w:p>
        </w:tc>
        <w:tc>
          <w:tcPr>
            <w:tcW w:w="1287" w:type="dxa"/>
            <w:tcBorders>
              <w:top w:val="single" w:sz="4" w:space="0" w:color="000000"/>
              <w:left w:val="single" w:sz="4" w:space="0" w:color="000000"/>
              <w:bottom w:val="single" w:sz="4" w:space="0" w:color="000000"/>
              <w:right w:val="single" w:sz="4" w:space="0" w:color="000000"/>
            </w:tcBorders>
            <w:vAlign w:val="center"/>
          </w:tcPr>
          <w:p w14:paraId="127703D8"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7ADB32C2"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626F21FD" w14:textId="77777777" w:rsidTr="00AD40EF">
        <w:trPr>
          <w:trHeight w:val="595"/>
        </w:trPr>
        <w:tc>
          <w:tcPr>
            <w:tcW w:w="7505" w:type="dxa"/>
            <w:tcBorders>
              <w:top w:val="single" w:sz="4" w:space="0" w:color="000000"/>
              <w:left w:val="single" w:sz="4" w:space="0" w:color="000000"/>
              <w:bottom w:val="single" w:sz="4" w:space="0" w:color="000000"/>
              <w:right w:val="single" w:sz="4" w:space="0" w:color="000000"/>
            </w:tcBorders>
          </w:tcPr>
          <w:p w14:paraId="4DB88CA2"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Proven ability to work with key stakeholders to generate meaningful and sustainable work placement opportunities     </w:t>
            </w:r>
          </w:p>
        </w:tc>
        <w:tc>
          <w:tcPr>
            <w:tcW w:w="1287" w:type="dxa"/>
            <w:tcBorders>
              <w:top w:val="single" w:sz="4" w:space="0" w:color="000000"/>
              <w:left w:val="single" w:sz="4" w:space="0" w:color="000000"/>
              <w:bottom w:val="single" w:sz="4" w:space="0" w:color="000000"/>
              <w:right w:val="single" w:sz="4" w:space="0" w:color="000000"/>
            </w:tcBorders>
            <w:vAlign w:val="center"/>
          </w:tcPr>
          <w:p w14:paraId="3BF802C3"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348EB980"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49E0521E" w14:textId="77777777" w:rsidTr="00AD40EF">
        <w:trPr>
          <w:trHeight w:val="599"/>
        </w:trPr>
        <w:tc>
          <w:tcPr>
            <w:tcW w:w="7505" w:type="dxa"/>
            <w:tcBorders>
              <w:top w:val="single" w:sz="4" w:space="0" w:color="000000"/>
              <w:left w:val="single" w:sz="4" w:space="0" w:color="000000"/>
              <w:bottom w:val="single" w:sz="4" w:space="0" w:color="000000"/>
              <w:right w:val="single" w:sz="4" w:space="0" w:color="000000"/>
            </w:tcBorders>
          </w:tcPr>
          <w:p w14:paraId="5C77D37B"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Recent experience of undertaking risk assessments in the work setting (specifically relating to health and safety risks and hazards). </w:t>
            </w:r>
          </w:p>
        </w:tc>
        <w:tc>
          <w:tcPr>
            <w:tcW w:w="1287" w:type="dxa"/>
            <w:tcBorders>
              <w:top w:val="single" w:sz="4" w:space="0" w:color="000000"/>
              <w:left w:val="single" w:sz="4" w:space="0" w:color="000000"/>
              <w:bottom w:val="single" w:sz="4" w:space="0" w:color="000000"/>
              <w:right w:val="single" w:sz="4" w:space="0" w:color="000000"/>
            </w:tcBorders>
            <w:vAlign w:val="center"/>
          </w:tcPr>
          <w:p w14:paraId="7BF8F716"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192C0C4B"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1E6C5A" w:rsidRPr="00B305E7" w14:paraId="582DF34D" w14:textId="77777777" w:rsidTr="00AD40EF">
        <w:trPr>
          <w:trHeight w:val="599"/>
        </w:trPr>
        <w:tc>
          <w:tcPr>
            <w:tcW w:w="7505" w:type="dxa"/>
            <w:tcBorders>
              <w:top w:val="single" w:sz="4" w:space="0" w:color="000000"/>
              <w:left w:val="single" w:sz="4" w:space="0" w:color="000000"/>
              <w:bottom w:val="single" w:sz="4" w:space="0" w:color="000000"/>
              <w:right w:val="single" w:sz="4" w:space="0" w:color="000000"/>
            </w:tcBorders>
          </w:tcPr>
          <w:p w14:paraId="3DBB1D91" w14:textId="77777777" w:rsidR="001E6C5A" w:rsidRPr="00B305E7" w:rsidRDefault="001E6C5A" w:rsidP="00635181">
            <w:pPr>
              <w:rPr>
                <w:rFonts w:ascii="Calibri" w:eastAsia="Calibri" w:hAnsi="Calibri" w:cs="Calibri"/>
                <w:color w:val="000000"/>
                <w:sz w:val="24"/>
              </w:rPr>
            </w:pPr>
            <w:r>
              <w:rPr>
                <w:rFonts w:ascii="Calibri" w:eastAsia="Calibri" w:hAnsi="Calibri" w:cs="Calibri"/>
                <w:color w:val="000000"/>
                <w:sz w:val="24"/>
              </w:rPr>
              <w:t>Demonstrate experience of working with learners to raise their aspirations and support positive progression through the delivery of effective careers advice</w:t>
            </w:r>
          </w:p>
        </w:tc>
        <w:tc>
          <w:tcPr>
            <w:tcW w:w="1287" w:type="dxa"/>
            <w:tcBorders>
              <w:top w:val="single" w:sz="4" w:space="0" w:color="000000"/>
              <w:left w:val="single" w:sz="4" w:space="0" w:color="000000"/>
              <w:bottom w:val="single" w:sz="4" w:space="0" w:color="000000"/>
              <w:right w:val="single" w:sz="4" w:space="0" w:color="000000"/>
            </w:tcBorders>
            <w:vAlign w:val="center"/>
          </w:tcPr>
          <w:p w14:paraId="4E6A2741" w14:textId="77777777" w:rsidR="001E6C5A" w:rsidRPr="00B305E7" w:rsidRDefault="001E6C5A" w:rsidP="00635181">
            <w:pPr>
              <w:jc w:val="center"/>
              <w:rPr>
                <w:rFonts w:ascii="Calibri" w:eastAsia="Calibri" w:hAnsi="Calibri" w:cs="Calibri"/>
                <w:color w:val="000000"/>
                <w:sz w:val="24"/>
              </w:rPr>
            </w:pPr>
            <w:r>
              <w:rPr>
                <w:rFonts w:ascii="Calibri" w:eastAsia="Calibri" w:hAnsi="Calibri" w:cs="Calibri"/>
                <w:color w:val="000000"/>
                <w:sz w:val="24"/>
              </w:rPr>
              <w:t>E</w:t>
            </w:r>
          </w:p>
        </w:tc>
        <w:tc>
          <w:tcPr>
            <w:tcW w:w="1631" w:type="dxa"/>
            <w:tcBorders>
              <w:top w:val="single" w:sz="4" w:space="0" w:color="000000"/>
              <w:left w:val="single" w:sz="4" w:space="0" w:color="000000"/>
              <w:bottom w:val="single" w:sz="4" w:space="0" w:color="000000"/>
              <w:right w:val="single" w:sz="4" w:space="0" w:color="000000"/>
            </w:tcBorders>
            <w:vAlign w:val="center"/>
          </w:tcPr>
          <w:p w14:paraId="5970D1D0" w14:textId="77777777" w:rsidR="001E6C5A" w:rsidRPr="00B305E7" w:rsidRDefault="001E6C5A" w:rsidP="00635181">
            <w:pPr>
              <w:jc w:val="center"/>
              <w:rPr>
                <w:rFonts w:ascii="Calibri" w:eastAsia="Calibri" w:hAnsi="Calibri" w:cs="Calibri"/>
                <w:color w:val="000000"/>
                <w:sz w:val="24"/>
              </w:rPr>
            </w:pPr>
            <w:r>
              <w:rPr>
                <w:rFonts w:ascii="Calibri" w:eastAsia="Calibri" w:hAnsi="Calibri" w:cs="Calibri"/>
                <w:color w:val="000000"/>
                <w:sz w:val="24"/>
              </w:rPr>
              <w:t>A&amp;I</w:t>
            </w:r>
          </w:p>
        </w:tc>
      </w:tr>
      <w:tr w:rsidR="00AD40EF" w:rsidRPr="00B305E7" w14:paraId="79FC8F20" w14:textId="77777777" w:rsidTr="00AD40EF">
        <w:trPr>
          <w:trHeight w:val="593"/>
        </w:trPr>
        <w:tc>
          <w:tcPr>
            <w:tcW w:w="7505" w:type="dxa"/>
            <w:tcBorders>
              <w:top w:val="single" w:sz="4" w:space="0" w:color="000000"/>
              <w:left w:val="single" w:sz="4" w:space="0" w:color="000000"/>
              <w:bottom w:val="single" w:sz="4" w:space="0" w:color="000000"/>
              <w:right w:val="single" w:sz="4" w:space="0" w:color="000000"/>
            </w:tcBorders>
            <w:shd w:val="clear" w:color="auto" w:fill="DFDFDF"/>
          </w:tcPr>
          <w:p w14:paraId="75DBA989"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 xml:space="preserve"> </w:t>
            </w:r>
          </w:p>
          <w:p w14:paraId="0703E170" w14:textId="77777777" w:rsidR="00AD40EF" w:rsidRPr="00B305E7" w:rsidRDefault="00AD40EF" w:rsidP="00635181">
            <w:pPr>
              <w:tabs>
                <w:tab w:val="center" w:pos="1275"/>
              </w:tabs>
              <w:rPr>
                <w:rFonts w:ascii="Calibri" w:eastAsia="Calibri" w:hAnsi="Calibri" w:cs="Calibri"/>
                <w:color w:val="000000"/>
                <w:sz w:val="24"/>
              </w:rPr>
            </w:pPr>
            <w:r w:rsidRPr="00B305E7">
              <w:rPr>
                <w:rFonts w:ascii="Calibri" w:eastAsia="Calibri" w:hAnsi="Calibri" w:cs="Calibri"/>
                <w:b/>
                <w:color w:val="000000"/>
              </w:rPr>
              <w:t>2.</w:t>
            </w:r>
            <w:r w:rsidRPr="00B305E7">
              <w:rPr>
                <w:rFonts w:ascii="Arial" w:eastAsia="Arial" w:hAnsi="Arial" w:cs="Arial"/>
                <w:b/>
                <w:color w:val="000000"/>
              </w:rPr>
              <w:t xml:space="preserve"> </w:t>
            </w:r>
            <w:r w:rsidRPr="00B305E7">
              <w:rPr>
                <w:rFonts w:ascii="Arial" w:eastAsia="Arial" w:hAnsi="Arial" w:cs="Arial"/>
                <w:b/>
                <w:color w:val="000000"/>
              </w:rPr>
              <w:tab/>
            </w:r>
            <w:r w:rsidRPr="00B305E7">
              <w:rPr>
                <w:rFonts w:ascii="Calibri" w:eastAsia="Calibri" w:hAnsi="Calibri" w:cs="Calibri"/>
                <w:b/>
                <w:color w:val="000000"/>
                <w:sz w:val="24"/>
              </w:rPr>
              <w:t>QUALIFICATIONS</w:t>
            </w:r>
            <w:r w:rsidRPr="00B305E7">
              <w:rPr>
                <w:rFonts w:ascii="Calibri" w:eastAsia="Calibri" w:hAnsi="Calibri" w:cs="Calibri"/>
                <w:color w:val="000000"/>
                <w:sz w:val="24"/>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3AEC321F"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124B9E17"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r>
      <w:tr w:rsidR="00AD40EF" w:rsidRPr="00B305E7" w14:paraId="3117029D" w14:textId="77777777" w:rsidTr="00AD40EF">
        <w:trPr>
          <w:trHeight w:val="436"/>
        </w:trPr>
        <w:tc>
          <w:tcPr>
            <w:tcW w:w="7505" w:type="dxa"/>
            <w:tcBorders>
              <w:top w:val="single" w:sz="4" w:space="0" w:color="000000"/>
              <w:left w:val="single" w:sz="4" w:space="0" w:color="000000"/>
              <w:bottom w:val="single" w:sz="4" w:space="0" w:color="000000"/>
              <w:right w:val="single" w:sz="4" w:space="0" w:color="000000"/>
            </w:tcBorders>
          </w:tcPr>
          <w:p w14:paraId="690BB65C" w14:textId="77777777" w:rsidR="00AD40EF" w:rsidRPr="00B305E7" w:rsidRDefault="001E6C5A" w:rsidP="00635181">
            <w:pPr>
              <w:rPr>
                <w:rFonts w:ascii="Calibri" w:eastAsia="Calibri" w:hAnsi="Calibri" w:cs="Calibri"/>
                <w:color w:val="000000"/>
                <w:sz w:val="24"/>
              </w:rPr>
            </w:pPr>
            <w:r>
              <w:rPr>
                <w:rFonts w:ascii="Calibri" w:eastAsia="Calibri" w:hAnsi="Calibri" w:cs="Calibri"/>
                <w:color w:val="000000"/>
                <w:sz w:val="24"/>
              </w:rPr>
              <w:t xml:space="preserve">Educated to a minimum of Level 3/ Advanced </w:t>
            </w:r>
          </w:p>
        </w:tc>
        <w:tc>
          <w:tcPr>
            <w:tcW w:w="1287" w:type="dxa"/>
            <w:tcBorders>
              <w:top w:val="single" w:sz="4" w:space="0" w:color="000000"/>
              <w:left w:val="single" w:sz="4" w:space="0" w:color="000000"/>
              <w:bottom w:val="single" w:sz="4" w:space="0" w:color="000000"/>
              <w:right w:val="single" w:sz="4" w:space="0" w:color="000000"/>
            </w:tcBorders>
          </w:tcPr>
          <w:p w14:paraId="015FCB75"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tcPr>
          <w:p w14:paraId="530CE76C"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42A45BD1" w14:textId="77777777" w:rsidTr="00AD40EF">
        <w:trPr>
          <w:trHeight w:val="434"/>
        </w:trPr>
        <w:tc>
          <w:tcPr>
            <w:tcW w:w="7505" w:type="dxa"/>
            <w:tcBorders>
              <w:top w:val="single" w:sz="4" w:space="0" w:color="000000"/>
              <w:left w:val="single" w:sz="4" w:space="0" w:color="000000"/>
              <w:bottom w:val="single" w:sz="4" w:space="0" w:color="000000"/>
              <w:right w:val="single" w:sz="4" w:space="0" w:color="000000"/>
            </w:tcBorders>
          </w:tcPr>
          <w:p w14:paraId="5ACC00F3"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GCSE or equ</w:t>
            </w:r>
            <w:r w:rsidR="001E6C5A">
              <w:rPr>
                <w:rFonts w:ascii="Calibri" w:eastAsia="Calibri" w:hAnsi="Calibri" w:cs="Calibri"/>
                <w:color w:val="000000"/>
                <w:sz w:val="24"/>
              </w:rPr>
              <w:t>ivalent in English at grade 4-9</w:t>
            </w:r>
            <w:r w:rsidRPr="00B305E7">
              <w:rPr>
                <w:rFonts w:ascii="Calibri" w:eastAsia="Calibri" w:hAnsi="Calibri" w:cs="Calibri"/>
                <w:color w:val="000000"/>
                <w:sz w:val="24"/>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5F4D41CB"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tcPr>
          <w:p w14:paraId="31E1E895"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25C9CA64" w14:textId="77777777" w:rsidTr="00AD40EF">
        <w:trPr>
          <w:trHeight w:val="434"/>
        </w:trPr>
        <w:tc>
          <w:tcPr>
            <w:tcW w:w="7505" w:type="dxa"/>
            <w:tcBorders>
              <w:top w:val="single" w:sz="4" w:space="0" w:color="000000"/>
              <w:left w:val="single" w:sz="4" w:space="0" w:color="000000"/>
              <w:bottom w:val="single" w:sz="4" w:space="0" w:color="000000"/>
              <w:right w:val="single" w:sz="4" w:space="0" w:color="000000"/>
            </w:tcBorders>
          </w:tcPr>
          <w:p w14:paraId="366349E7"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GCSE or equivalent </w:t>
            </w:r>
            <w:r w:rsidR="001E6C5A">
              <w:rPr>
                <w:rFonts w:ascii="Calibri" w:eastAsia="Calibri" w:hAnsi="Calibri" w:cs="Calibri"/>
                <w:color w:val="000000"/>
                <w:sz w:val="24"/>
              </w:rPr>
              <w:t>in Maths at grade 4-9</w:t>
            </w:r>
            <w:r w:rsidRPr="00B305E7">
              <w:rPr>
                <w:rFonts w:ascii="Calibri" w:eastAsia="Calibri" w:hAnsi="Calibri" w:cs="Calibri"/>
                <w:color w:val="000000"/>
                <w:sz w:val="24"/>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1A16E8C1"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E</w:t>
            </w:r>
          </w:p>
        </w:tc>
        <w:tc>
          <w:tcPr>
            <w:tcW w:w="1631" w:type="dxa"/>
            <w:tcBorders>
              <w:top w:val="single" w:sz="4" w:space="0" w:color="000000"/>
              <w:left w:val="single" w:sz="4" w:space="0" w:color="000000"/>
              <w:bottom w:val="single" w:sz="4" w:space="0" w:color="000000"/>
              <w:right w:val="single" w:sz="4" w:space="0" w:color="000000"/>
            </w:tcBorders>
          </w:tcPr>
          <w:p w14:paraId="7BEBF2AD"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A</w:t>
            </w:r>
          </w:p>
        </w:tc>
      </w:tr>
      <w:tr w:rsidR="00AD40EF" w:rsidRPr="00B305E7" w14:paraId="762D8E6E" w14:textId="77777777" w:rsidTr="00AD40EF">
        <w:trPr>
          <w:trHeight w:val="437"/>
        </w:trPr>
        <w:tc>
          <w:tcPr>
            <w:tcW w:w="7505" w:type="dxa"/>
            <w:tcBorders>
              <w:top w:val="single" w:sz="4" w:space="0" w:color="000000"/>
              <w:left w:val="single" w:sz="4" w:space="0" w:color="000000"/>
              <w:bottom w:val="single" w:sz="4" w:space="0" w:color="000000"/>
              <w:right w:val="single" w:sz="4" w:space="0" w:color="000000"/>
            </w:tcBorders>
          </w:tcPr>
          <w:p w14:paraId="49661566"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Relevant Health and Safety qualifications e.g. IOSH/NEBOSH </w:t>
            </w:r>
            <w:r w:rsidR="001E6C5A">
              <w:rPr>
                <w:rFonts w:ascii="Calibri" w:eastAsia="Calibri" w:hAnsi="Calibri" w:cs="Calibri"/>
                <w:color w:val="000000"/>
                <w:sz w:val="24"/>
              </w:rPr>
              <w:t>(willingness to work towards)</w:t>
            </w:r>
          </w:p>
        </w:tc>
        <w:tc>
          <w:tcPr>
            <w:tcW w:w="1287" w:type="dxa"/>
            <w:tcBorders>
              <w:top w:val="single" w:sz="4" w:space="0" w:color="000000"/>
              <w:left w:val="single" w:sz="4" w:space="0" w:color="000000"/>
              <w:bottom w:val="single" w:sz="4" w:space="0" w:color="000000"/>
              <w:right w:val="single" w:sz="4" w:space="0" w:color="000000"/>
            </w:tcBorders>
          </w:tcPr>
          <w:p w14:paraId="6C4FD74C"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D </w:t>
            </w:r>
          </w:p>
        </w:tc>
        <w:tc>
          <w:tcPr>
            <w:tcW w:w="1631" w:type="dxa"/>
            <w:tcBorders>
              <w:top w:val="single" w:sz="4" w:space="0" w:color="000000"/>
              <w:left w:val="single" w:sz="4" w:space="0" w:color="000000"/>
              <w:bottom w:val="single" w:sz="4" w:space="0" w:color="000000"/>
              <w:right w:val="single" w:sz="4" w:space="0" w:color="000000"/>
            </w:tcBorders>
          </w:tcPr>
          <w:p w14:paraId="4E03785E"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5D5F78FB" w14:textId="77777777" w:rsidTr="00AD40EF">
        <w:trPr>
          <w:trHeight w:val="436"/>
        </w:trPr>
        <w:tc>
          <w:tcPr>
            <w:tcW w:w="7505" w:type="dxa"/>
            <w:tcBorders>
              <w:top w:val="single" w:sz="4" w:space="0" w:color="000000"/>
              <w:left w:val="single" w:sz="4" w:space="0" w:color="000000"/>
              <w:bottom w:val="single" w:sz="4" w:space="0" w:color="000000"/>
              <w:right w:val="single" w:sz="4" w:space="0" w:color="000000"/>
            </w:tcBorders>
          </w:tcPr>
          <w:p w14:paraId="4CBDFB76"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Information, advice and guidance qualification at Level 4 or above </w:t>
            </w:r>
            <w:r>
              <w:rPr>
                <w:rFonts w:ascii="Calibri" w:eastAsia="Calibri" w:hAnsi="Calibri" w:cs="Calibri"/>
                <w:color w:val="000000"/>
                <w:sz w:val="24"/>
              </w:rPr>
              <w:t>(willingness to work towards)</w:t>
            </w:r>
          </w:p>
        </w:tc>
        <w:tc>
          <w:tcPr>
            <w:tcW w:w="1287" w:type="dxa"/>
            <w:tcBorders>
              <w:top w:val="single" w:sz="4" w:space="0" w:color="000000"/>
              <w:left w:val="single" w:sz="4" w:space="0" w:color="000000"/>
              <w:bottom w:val="single" w:sz="4" w:space="0" w:color="000000"/>
              <w:right w:val="single" w:sz="4" w:space="0" w:color="000000"/>
            </w:tcBorders>
          </w:tcPr>
          <w:p w14:paraId="2F64AE1E"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D </w:t>
            </w:r>
          </w:p>
        </w:tc>
        <w:tc>
          <w:tcPr>
            <w:tcW w:w="1631" w:type="dxa"/>
            <w:tcBorders>
              <w:top w:val="single" w:sz="4" w:space="0" w:color="000000"/>
              <w:left w:val="single" w:sz="4" w:space="0" w:color="000000"/>
              <w:bottom w:val="single" w:sz="4" w:space="0" w:color="000000"/>
              <w:right w:val="single" w:sz="4" w:space="0" w:color="000000"/>
            </w:tcBorders>
          </w:tcPr>
          <w:p w14:paraId="44787CFB"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218DA419" w14:textId="77777777" w:rsidTr="00AD40EF">
        <w:trPr>
          <w:trHeight w:val="593"/>
        </w:trPr>
        <w:tc>
          <w:tcPr>
            <w:tcW w:w="7505" w:type="dxa"/>
            <w:tcBorders>
              <w:top w:val="single" w:sz="4" w:space="0" w:color="000000"/>
              <w:left w:val="single" w:sz="4" w:space="0" w:color="000000"/>
              <w:bottom w:val="single" w:sz="4" w:space="0" w:color="000000"/>
              <w:right w:val="single" w:sz="4" w:space="0" w:color="000000"/>
            </w:tcBorders>
            <w:shd w:val="clear" w:color="auto" w:fill="DFDFDF"/>
          </w:tcPr>
          <w:p w14:paraId="32B1202F"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 xml:space="preserve"> </w:t>
            </w:r>
          </w:p>
          <w:p w14:paraId="502C6D3C" w14:textId="77777777" w:rsidR="00AD40EF" w:rsidRPr="00B305E7" w:rsidRDefault="00AD40EF" w:rsidP="00635181">
            <w:pPr>
              <w:tabs>
                <w:tab w:val="center" w:pos="2196"/>
              </w:tabs>
              <w:rPr>
                <w:rFonts w:ascii="Calibri" w:eastAsia="Calibri" w:hAnsi="Calibri" w:cs="Calibri"/>
                <w:color w:val="000000"/>
                <w:sz w:val="24"/>
              </w:rPr>
            </w:pPr>
            <w:r w:rsidRPr="00B305E7">
              <w:rPr>
                <w:rFonts w:ascii="Calibri" w:eastAsia="Calibri" w:hAnsi="Calibri" w:cs="Calibri"/>
                <w:b/>
                <w:color w:val="000000"/>
              </w:rPr>
              <w:t>3.</w:t>
            </w:r>
            <w:r w:rsidRPr="00B305E7">
              <w:rPr>
                <w:rFonts w:ascii="Arial" w:eastAsia="Arial" w:hAnsi="Arial" w:cs="Arial"/>
                <w:b/>
                <w:color w:val="000000"/>
              </w:rPr>
              <w:t xml:space="preserve"> </w:t>
            </w:r>
            <w:r w:rsidRPr="00B305E7">
              <w:rPr>
                <w:rFonts w:ascii="Arial" w:eastAsia="Arial" w:hAnsi="Arial" w:cs="Arial"/>
                <w:b/>
                <w:color w:val="000000"/>
              </w:rPr>
              <w:tab/>
            </w:r>
            <w:r w:rsidRPr="00B305E7">
              <w:rPr>
                <w:rFonts w:ascii="Calibri" w:eastAsia="Calibri" w:hAnsi="Calibri" w:cs="Calibri"/>
                <w:b/>
                <w:color w:val="000000"/>
                <w:sz w:val="24"/>
              </w:rPr>
              <w:t>KNOWLEDGE, SKILLS AND ABILITIES</w:t>
            </w:r>
            <w:r w:rsidRPr="00B305E7">
              <w:rPr>
                <w:rFonts w:ascii="Calibri" w:eastAsia="Calibri" w:hAnsi="Calibri" w:cs="Calibri"/>
                <w:color w:val="000000"/>
                <w:sz w:val="24"/>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3677F8C"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494F527"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r>
      <w:tr w:rsidR="00AD40EF" w:rsidRPr="00B305E7" w14:paraId="7241D6E6" w14:textId="77777777" w:rsidTr="00AD40EF">
        <w:trPr>
          <w:trHeight w:val="467"/>
        </w:trPr>
        <w:tc>
          <w:tcPr>
            <w:tcW w:w="7505" w:type="dxa"/>
            <w:tcBorders>
              <w:top w:val="single" w:sz="4" w:space="0" w:color="000000"/>
              <w:left w:val="single" w:sz="4" w:space="0" w:color="000000"/>
              <w:bottom w:val="single" w:sz="4" w:space="0" w:color="000000"/>
              <w:right w:val="single" w:sz="4" w:space="0" w:color="000000"/>
            </w:tcBorders>
          </w:tcPr>
          <w:p w14:paraId="51DD1F22" w14:textId="77777777" w:rsidR="00AD40EF" w:rsidRPr="00B305E7" w:rsidRDefault="00AD40EF" w:rsidP="00635181">
            <w:pPr>
              <w:rPr>
                <w:rFonts w:eastAsia="Calibri" w:cs="Calibri"/>
                <w:color w:val="000000"/>
                <w:sz w:val="24"/>
                <w:szCs w:val="24"/>
              </w:rPr>
            </w:pPr>
            <w:r w:rsidRPr="00B305E7">
              <w:rPr>
                <w:rFonts w:eastAsia="Arial" w:cs="Arial"/>
                <w:color w:val="000000"/>
                <w:sz w:val="24"/>
                <w:szCs w:val="24"/>
              </w:rPr>
              <w:t>Experience of engaging / negotiating / selling to Employers</w:t>
            </w:r>
            <w:r w:rsidRPr="00B305E7">
              <w:rPr>
                <w:rFonts w:eastAsia="Calibri" w:cs="Calibri"/>
                <w:b/>
                <w:color w:val="000000"/>
                <w:sz w:val="24"/>
                <w:szCs w:val="24"/>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2B004334"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tcPr>
          <w:p w14:paraId="441EF24A"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&amp; I </w:t>
            </w:r>
          </w:p>
        </w:tc>
      </w:tr>
      <w:tr w:rsidR="00AD40EF" w:rsidRPr="00B305E7" w14:paraId="0EF3D0F5" w14:textId="77777777" w:rsidTr="00AD40EF">
        <w:trPr>
          <w:trHeight w:val="596"/>
        </w:trPr>
        <w:tc>
          <w:tcPr>
            <w:tcW w:w="7505" w:type="dxa"/>
            <w:tcBorders>
              <w:top w:val="single" w:sz="4" w:space="0" w:color="000000"/>
              <w:left w:val="single" w:sz="4" w:space="0" w:color="000000"/>
              <w:bottom w:val="single" w:sz="4" w:space="0" w:color="000000"/>
              <w:right w:val="single" w:sz="4" w:space="0" w:color="000000"/>
            </w:tcBorders>
          </w:tcPr>
          <w:p w14:paraId="62DE2379"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A comprehensive understanding of the role of workplace learning for FE students </w:t>
            </w:r>
          </w:p>
        </w:tc>
        <w:tc>
          <w:tcPr>
            <w:tcW w:w="1287" w:type="dxa"/>
            <w:tcBorders>
              <w:top w:val="single" w:sz="4" w:space="0" w:color="000000"/>
              <w:left w:val="single" w:sz="4" w:space="0" w:color="000000"/>
              <w:bottom w:val="single" w:sz="4" w:space="0" w:color="000000"/>
              <w:right w:val="single" w:sz="4" w:space="0" w:color="000000"/>
            </w:tcBorders>
            <w:vAlign w:val="center"/>
          </w:tcPr>
          <w:p w14:paraId="7F03C4C6"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4EA0EEBE"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&amp; I </w:t>
            </w:r>
          </w:p>
        </w:tc>
      </w:tr>
      <w:tr w:rsidR="00AD40EF" w:rsidRPr="00B305E7" w14:paraId="792711F9" w14:textId="77777777" w:rsidTr="00AD40EF">
        <w:trPr>
          <w:trHeight w:val="598"/>
        </w:trPr>
        <w:tc>
          <w:tcPr>
            <w:tcW w:w="7505" w:type="dxa"/>
            <w:tcBorders>
              <w:top w:val="single" w:sz="4" w:space="0" w:color="000000"/>
              <w:left w:val="single" w:sz="4" w:space="0" w:color="000000"/>
              <w:bottom w:val="single" w:sz="4" w:space="0" w:color="000000"/>
              <w:right w:val="single" w:sz="4" w:space="0" w:color="000000"/>
            </w:tcBorders>
          </w:tcPr>
          <w:p w14:paraId="3AA409FE"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A broad knowledge of health, safety and insurance requirements within a workplace environment </w:t>
            </w:r>
          </w:p>
        </w:tc>
        <w:tc>
          <w:tcPr>
            <w:tcW w:w="1287" w:type="dxa"/>
            <w:tcBorders>
              <w:top w:val="single" w:sz="4" w:space="0" w:color="000000"/>
              <w:left w:val="single" w:sz="4" w:space="0" w:color="000000"/>
              <w:bottom w:val="single" w:sz="4" w:space="0" w:color="000000"/>
              <w:right w:val="single" w:sz="4" w:space="0" w:color="000000"/>
            </w:tcBorders>
            <w:vAlign w:val="center"/>
          </w:tcPr>
          <w:p w14:paraId="42201796"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6435A5D0"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426C353B" w14:textId="77777777" w:rsidTr="00AD40EF">
        <w:trPr>
          <w:trHeight w:val="595"/>
        </w:trPr>
        <w:tc>
          <w:tcPr>
            <w:tcW w:w="7505" w:type="dxa"/>
            <w:tcBorders>
              <w:top w:val="single" w:sz="4" w:space="0" w:color="000000"/>
              <w:left w:val="single" w:sz="4" w:space="0" w:color="000000"/>
              <w:bottom w:val="single" w:sz="4" w:space="0" w:color="000000"/>
              <w:right w:val="single" w:sz="4" w:space="0" w:color="000000"/>
            </w:tcBorders>
          </w:tcPr>
          <w:p w14:paraId="6AE96F7F"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Knowledge of the labour market intelligence</w:t>
            </w:r>
            <w:r w:rsidR="001E6C5A">
              <w:rPr>
                <w:rFonts w:ascii="Calibri" w:eastAsia="Calibri" w:hAnsi="Calibri" w:cs="Calibri"/>
                <w:color w:val="000000"/>
                <w:sz w:val="24"/>
              </w:rPr>
              <w:t xml:space="preserve"> with </w:t>
            </w:r>
            <w:r w:rsidR="00682154">
              <w:rPr>
                <w:rFonts w:ascii="Calibri" w:eastAsia="Calibri" w:hAnsi="Calibri" w:cs="Calibri"/>
                <w:color w:val="000000"/>
                <w:sz w:val="24"/>
              </w:rPr>
              <w:t xml:space="preserve">evidence of </w:t>
            </w:r>
            <w:r w:rsidR="001E6C5A">
              <w:rPr>
                <w:rFonts w:ascii="Calibri" w:eastAsia="Calibri" w:hAnsi="Calibri" w:cs="Calibri"/>
                <w:color w:val="000000"/>
                <w:sz w:val="24"/>
              </w:rPr>
              <w:t>application to CEIAG</w:t>
            </w:r>
            <w:r w:rsidRPr="00B305E7">
              <w:rPr>
                <w:rFonts w:ascii="Calibri" w:eastAsia="Calibri" w:hAnsi="Calibri" w:cs="Calibri"/>
                <w:color w:val="000000"/>
                <w:sz w:val="24"/>
              </w:rPr>
              <w:t xml:space="preserve"> and local employer needs in relation to specific subject sector areas </w:t>
            </w:r>
          </w:p>
        </w:tc>
        <w:tc>
          <w:tcPr>
            <w:tcW w:w="1287" w:type="dxa"/>
            <w:tcBorders>
              <w:top w:val="single" w:sz="4" w:space="0" w:color="000000"/>
              <w:left w:val="single" w:sz="4" w:space="0" w:color="000000"/>
              <w:bottom w:val="single" w:sz="4" w:space="0" w:color="000000"/>
              <w:right w:val="single" w:sz="4" w:space="0" w:color="000000"/>
            </w:tcBorders>
            <w:vAlign w:val="center"/>
          </w:tcPr>
          <w:p w14:paraId="186746A9"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4D0E8E0C"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&amp; I </w:t>
            </w:r>
          </w:p>
        </w:tc>
      </w:tr>
      <w:tr w:rsidR="00682154" w:rsidRPr="00B305E7" w14:paraId="665BBC04" w14:textId="77777777" w:rsidTr="00AD40EF">
        <w:trPr>
          <w:trHeight w:val="871"/>
        </w:trPr>
        <w:tc>
          <w:tcPr>
            <w:tcW w:w="7505" w:type="dxa"/>
            <w:tcBorders>
              <w:top w:val="single" w:sz="4" w:space="0" w:color="000000"/>
              <w:left w:val="single" w:sz="4" w:space="0" w:color="000000"/>
              <w:bottom w:val="single" w:sz="4" w:space="0" w:color="000000"/>
              <w:right w:val="single" w:sz="4" w:space="0" w:color="000000"/>
            </w:tcBorders>
          </w:tcPr>
          <w:p w14:paraId="4C42EE3A" w14:textId="77777777" w:rsidR="00682154" w:rsidRPr="00B305E7" w:rsidRDefault="00682154" w:rsidP="00635181">
            <w:pPr>
              <w:ind w:right="257"/>
              <w:jc w:val="both"/>
              <w:rPr>
                <w:rFonts w:ascii="Calibri" w:eastAsia="Calibri" w:hAnsi="Calibri" w:cs="Calibri"/>
                <w:color w:val="000000"/>
                <w:sz w:val="24"/>
              </w:rPr>
            </w:pPr>
            <w:r>
              <w:rPr>
                <w:rFonts w:ascii="Calibri" w:eastAsia="Calibri" w:hAnsi="Calibri" w:cs="Calibri"/>
                <w:color w:val="000000"/>
                <w:sz w:val="24"/>
              </w:rPr>
              <w:t>Ability to raise aspirations of students and support progression rates to Further Education, Higher education, training and employment</w:t>
            </w:r>
          </w:p>
        </w:tc>
        <w:tc>
          <w:tcPr>
            <w:tcW w:w="1287" w:type="dxa"/>
            <w:tcBorders>
              <w:top w:val="single" w:sz="4" w:space="0" w:color="000000"/>
              <w:left w:val="single" w:sz="4" w:space="0" w:color="000000"/>
              <w:bottom w:val="single" w:sz="4" w:space="0" w:color="000000"/>
              <w:right w:val="single" w:sz="4" w:space="0" w:color="000000"/>
            </w:tcBorders>
            <w:vAlign w:val="center"/>
          </w:tcPr>
          <w:p w14:paraId="3EBA0016" w14:textId="77777777" w:rsidR="00682154" w:rsidRPr="00B305E7" w:rsidRDefault="00682154" w:rsidP="00635181">
            <w:pPr>
              <w:jc w:val="center"/>
              <w:rPr>
                <w:rFonts w:ascii="Calibri" w:eastAsia="Calibri" w:hAnsi="Calibri" w:cs="Calibri"/>
                <w:color w:val="000000"/>
                <w:sz w:val="24"/>
              </w:rPr>
            </w:pPr>
            <w:r>
              <w:rPr>
                <w:rFonts w:ascii="Calibri" w:eastAsia="Calibri" w:hAnsi="Calibri" w:cs="Calibri"/>
                <w:color w:val="000000"/>
                <w:sz w:val="24"/>
              </w:rPr>
              <w:t>E</w:t>
            </w:r>
          </w:p>
        </w:tc>
        <w:tc>
          <w:tcPr>
            <w:tcW w:w="1631" w:type="dxa"/>
            <w:tcBorders>
              <w:top w:val="single" w:sz="4" w:space="0" w:color="000000"/>
              <w:left w:val="single" w:sz="4" w:space="0" w:color="000000"/>
              <w:bottom w:val="single" w:sz="4" w:space="0" w:color="000000"/>
              <w:right w:val="single" w:sz="4" w:space="0" w:color="000000"/>
            </w:tcBorders>
            <w:vAlign w:val="center"/>
          </w:tcPr>
          <w:p w14:paraId="00A21DBE" w14:textId="77777777" w:rsidR="00682154" w:rsidRPr="00B305E7" w:rsidRDefault="00682154" w:rsidP="00635181">
            <w:pPr>
              <w:jc w:val="center"/>
              <w:rPr>
                <w:rFonts w:ascii="Calibri" w:eastAsia="Calibri" w:hAnsi="Calibri" w:cs="Calibri"/>
                <w:color w:val="000000"/>
                <w:sz w:val="24"/>
              </w:rPr>
            </w:pPr>
            <w:r w:rsidRPr="00B305E7">
              <w:rPr>
                <w:rFonts w:ascii="Calibri" w:eastAsia="Calibri" w:hAnsi="Calibri" w:cs="Calibri"/>
                <w:color w:val="000000"/>
                <w:sz w:val="24"/>
              </w:rPr>
              <w:t>A &amp; I</w:t>
            </w:r>
          </w:p>
        </w:tc>
      </w:tr>
      <w:tr w:rsidR="00AD40EF" w:rsidRPr="00B305E7" w14:paraId="2FF87693" w14:textId="77777777" w:rsidTr="00AD40EF">
        <w:trPr>
          <w:trHeight w:val="871"/>
        </w:trPr>
        <w:tc>
          <w:tcPr>
            <w:tcW w:w="7505" w:type="dxa"/>
            <w:tcBorders>
              <w:top w:val="single" w:sz="4" w:space="0" w:color="000000"/>
              <w:left w:val="single" w:sz="4" w:space="0" w:color="000000"/>
              <w:bottom w:val="single" w:sz="4" w:space="0" w:color="000000"/>
              <w:right w:val="single" w:sz="4" w:space="0" w:color="000000"/>
            </w:tcBorders>
          </w:tcPr>
          <w:p w14:paraId="6848D5EB" w14:textId="77777777" w:rsidR="00AD40EF" w:rsidRPr="00B305E7" w:rsidRDefault="00AD40EF" w:rsidP="00635181">
            <w:pPr>
              <w:ind w:right="257"/>
              <w:jc w:val="both"/>
              <w:rPr>
                <w:rFonts w:ascii="Calibri" w:eastAsia="Calibri" w:hAnsi="Calibri" w:cs="Calibri"/>
                <w:color w:val="000000"/>
                <w:sz w:val="24"/>
              </w:rPr>
            </w:pPr>
            <w:r w:rsidRPr="00B305E7">
              <w:rPr>
                <w:rFonts w:ascii="Calibri" w:eastAsia="Calibri" w:hAnsi="Calibri" w:cs="Calibri"/>
                <w:color w:val="000000"/>
                <w:sz w:val="24"/>
              </w:rPr>
              <w:t xml:space="preserve">Excellent interpersonal, presentation and communication (written and verbal) </w:t>
            </w:r>
            <w:r w:rsidRPr="00B305E7">
              <w:rPr>
                <w:rFonts w:eastAsia="Calibri" w:cs="Calibri"/>
                <w:color w:val="000000"/>
                <w:sz w:val="24"/>
              </w:rPr>
              <w:t xml:space="preserve">skills and ability to </w:t>
            </w:r>
            <w:r w:rsidRPr="00B305E7">
              <w:rPr>
                <w:rFonts w:eastAsia="Arial" w:cs="Arial"/>
                <w:color w:val="000000"/>
                <w:sz w:val="24"/>
              </w:rPr>
              <w:t>Ability to communicate with professionals and students alike</w:t>
            </w:r>
            <w:r w:rsidRPr="00B305E7">
              <w:rPr>
                <w:rFonts w:ascii="Arial" w:eastAsia="Arial" w:hAnsi="Arial" w:cs="Arial"/>
                <w:color w:val="000000"/>
                <w:sz w:val="24"/>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14:paraId="4D439653"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34EAD4F4"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&amp; I </w:t>
            </w:r>
          </w:p>
        </w:tc>
      </w:tr>
      <w:tr w:rsidR="00AD40EF" w:rsidRPr="00B305E7" w14:paraId="1F54D9F8" w14:textId="77777777" w:rsidTr="00AD40EF">
        <w:trPr>
          <w:trHeight w:val="579"/>
        </w:trPr>
        <w:tc>
          <w:tcPr>
            <w:tcW w:w="7505" w:type="dxa"/>
            <w:tcBorders>
              <w:top w:val="single" w:sz="4" w:space="0" w:color="000000"/>
              <w:left w:val="single" w:sz="4" w:space="0" w:color="000000"/>
              <w:bottom w:val="single" w:sz="4" w:space="0" w:color="000000"/>
              <w:right w:val="single" w:sz="4" w:space="0" w:color="000000"/>
            </w:tcBorders>
          </w:tcPr>
          <w:p w14:paraId="69E9A863" w14:textId="77777777" w:rsidR="00AD40EF" w:rsidRPr="00B305E7" w:rsidRDefault="00AD40EF" w:rsidP="00635181">
            <w:pPr>
              <w:jc w:val="both"/>
              <w:rPr>
                <w:rFonts w:eastAsia="Calibri" w:cs="Calibri"/>
                <w:color w:val="000000"/>
                <w:sz w:val="24"/>
                <w:szCs w:val="24"/>
              </w:rPr>
            </w:pPr>
            <w:r w:rsidRPr="00B305E7">
              <w:rPr>
                <w:rFonts w:eastAsia="Calibri" w:cs="Calibri"/>
                <w:color w:val="000000"/>
                <w:sz w:val="24"/>
                <w:szCs w:val="24"/>
              </w:rPr>
              <w:t>Ability to perform and complete a variety of tasks and</w:t>
            </w:r>
            <w:r w:rsidRPr="00B305E7">
              <w:rPr>
                <w:rFonts w:eastAsia="Arial" w:cs="Arial"/>
                <w:color w:val="000000"/>
                <w:sz w:val="24"/>
                <w:szCs w:val="24"/>
              </w:rPr>
              <w:t xml:space="preserve"> to work on own initiative with minimum supervision </w:t>
            </w:r>
          </w:p>
        </w:tc>
        <w:tc>
          <w:tcPr>
            <w:tcW w:w="1287" w:type="dxa"/>
            <w:tcBorders>
              <w:top w:val="single" w:sz="4" w:space="0" w:color="000000"/>
              <w:left w:val="single" w:sz="4" w:space="0" w:color="000000"/>
              <w:bottom w:val="single" w:sz="4" w:space="0" w:color="000000"/>
              <w:right w:val="single" w:sz="4" w:space="0" w:color="000000"/>
            </w:tcBorders>
            <w:vAlign w:val="center"/>
          </w:tcPr>
          <w:p w14:paraId="43EDC6A4"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13EA51E7"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4B73F9F2" w14:textId="77777777" w:rsidTr="00AD40EF">
        <w:trPr>
          <w:trHeight w:val="596"/>
        </w:trPr>
        <w:tc>
          <w:tcPr>
            <w:tcW w:w="7505" w:type="dxa"/>
            <w:tcBorders>
              <w:top w:val="single" w:sz="4" w:space="0" w:color="000000"/>
              <w:left w:val="single" w:sz="4" w:space="0" w:color="000000"/>
              <w:bottom w:val="single" w:sz="4" w:space="0" w:color="000000"/>
              <w:right w:val="single" w:sz="4" w:space="0" w:color="000000"/>
            </w:tcBorders>
          </w:tcPr>
          <w:p w14:paraId="153ACAC6"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Strong IT skills and understanding of a range of Microsoft packages such as Excel, Word and PowerPoint </w:t>
            </w:r>
          </w:p>
        </w:tc>
        <w:tc>
          <w:tcPr>
            <w:tcW w:w="1287" w:type="dxa"/>
            <w:tcBorders>
              <w:top w:val="single" w:sz="4" w:space="0" w:color="000000"/>
              <w:left w:val="single" w:sz="4" w:space="0" w:color="000000"/>
              <w:bottom w:val="single" w:sz="4" w:space="0" w:color="000000"/>
              <w:right w:val="single" w:sz="4" w:space="0" w:color="000000"/>
            </w:tcBorders>
            <w:vAlign w:val="center"/>
          </w:tcPr>
          <w:p w14:paraId="0B81D2F1"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0E862632"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4E9832F1" w14:textId="77777777" w:rsidTr="00AD40EF">
        <w:trPr>
          <w:trHeight w:val="595"/>
        </w:trPr>
        <w:tc>
          <w:tcPr>
            <w:tcW w:w="7505" w:type="dxa"/>
            <w:tcBorders>
              <w:top w:val="single" w:sz="4" w:space="0" w:color="000000"/>
              <w:left w:val="single" w:sz="4" w:space="0" w:color="000000"/>
              <w:bottom w:val="single" w:sz="4" w:space="0" w:color="000000"/>
              <w:right w:val="single" w:sz="4" w:space="0" w:color="000000"/>
            </w:tcBorders>
            <w:shd w:val="clear" w:color="auto" w:fill="D9D9D9"/>
          </w:tcPr>
          <w:p w14:paraId="3B489214"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lastRenderedPageBreak/>
              <w:t xml:space="preserve"> </w:t>
            </w:r>
          </w:p>
          <w:p w14:paraId="6A18E8F2" w14:textId="77777777" w:rsidR="00AD40EF" w:rsidRPr="00B305E7" w:rsidRDefault="00AD40EF" w:rsidP="00635181">
            <w:pPr>
              <w:tabs>
                <w:tab w:val="center" w:pos="1822"/>
              </w:tabs>
              <w:rPr>
                <w:rFonts w:ascii="Calibri" w:eastAsia="Calibri" w:hAnsi="Calibri" w:cs="Calibri"/>
                <w:color w:val="000000"/>
                <w:sz w:val="24"/>
              </w:rPr>
            </w:pPr>
            <w:r w:rsidRPr="00B305E7">
              <w:rPr>
                <w:rFonts w:ascii="Calibri" w:eastAsia="Calibri" w:hAnsi="Calibri" w:cs="Calibri"/>
                <w:b/>
                <w:color w:val="000000"/>
              </w:rPr>
              <w:t>4.</w:t>
            </w:r>
            <w:r w:rsidRPr="00B305E7">
              <w:rPr>
                <w:rFonts w:ascii="Arial" w:eastAsia="Arial" w:hAnsi="Arial" w:cs="Arial"/>
                <w:b/>
                <w:color w:val="000000"/>
              </w:rPr>
              <w:t xml:space="preserve"> </w:t>
            </w:r>
            <w:r w:rsidRPr="00B305E7">
              <w:rPr>
                <w:rFonts w:ascii="Arial" w:eastAsia="Arial" w:hAnsi="Arial" w:cs="Arial"/>
                <w:b/>
                <w:color w:val="000000"/>
              </w:rPr>
              <w:tab/>
            </w:r>
            <w:r w:rsidRPr="00B305E7">
              <w:rPr>
                <w:rFonts w:ascii="Calibri" w:eastAsia="Calibri" w:hAnsi="Calibri" w:cs="Calibri"/>
                <w:b/>
                <w:color w:val="000000"/>
                <w:sz w:val="24"/>
              </w:rPr>
              <w:t xml:space="preserve">CORPORATE EXPECTATIONS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AD8A64"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30F8C"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 </w:t>
            </w:r>
          </w:p>
        </w:tc>
      </w:tr>
      <w:tr w:rsidR="00AD40EF" w:rsidRPr="00B305E7" w14:paraId="7B56D39F" w14:textId="77777777" w:rsidTr="00AD40EF">
        <w:trPr>
          <w:trHeight w:val="596"/>
        </w:trPr>
        <w:tc>
          <w:tcPr>
            <w:tcW w:w="7505" w:type="dxa"/>
            <w:tcBorders>
              <w:top w:val="single" w:sz="4" w:space="0" w:color="000000"/>
              <w:left w:val="single" w:sz="4" w:space="0" w:color="000000"/>
              <w:bottom w:val="single" w:sz="4" w:space="0" w:color="000000"/>
              <w:right w:val="single" w:sz="4" w:space="0" w:color="000000"/>
            </w:tcBorders>
          </w:tcPr>
          <w:p w14:paraId="3FE73386"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A commitment to the expected corporate behaviours associated with working at Preston’s College  </w:t>
            </w:r>
          </w:p>
        </w:tc>
        <w:tc>
          <w:tcPr>
            <w:tcW w:w="1287" w:type="dxa"/>
            <w:tcBorders>
              <w:top w:val="single" w:sz="4" w:space="0" w:color="000000"/>
              <w:left w:val="single" w:sz="4" w:space="0" w:color="000000"/>
              <w:bottom w:val="single" w:sz="4" w:space="0" w:color="000000"/>
              <w:right w:val="single" w:sz="4" w:space="0" w:color="000000"/>
            </w:tcBorders>
            <w:vAlign w:val="center"/>
          </w:tcPr>
          <w:p w14:paraId="23B06BB5"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4220B1EE"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and I </w:t>
            </w:r>
          </w:p>
        </w:tc>
      </w:tr>
      <w:tr w:rsidR="00AD40EF" w:rsidRPr="00B305E7" w14:paraId="6574AF97" w14:textId="77777777" w:rsidTr="00AD40EF">
        <w:trPr>
          <w:trHeight w:val="888"/>
        </w:trPr>
        <w:tc>
          <w:tcPr>
            <w:tcW w:w="7505" w:type="dxa"/>
            <w:tcBorders>
              <w:top w:val="single" w:sz="4" w:space="0" w:color="000000"/>
              <w:left w:val="single" w:sz="4" w:space="0" w:color="000000"/>
              <w:bottom w:val="single" w:sz="4" w:space="0" w:color="000000"/>
              <w:right w:val="single" w:sz="4" w:space="0" w:color="000000"/>
            </w:tcBorders>
          </w:tcPr>
          <w:p w14:paraId="4D0164A3"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An ability to demonstrate a range of strategies to administer and deliver continuous improvement in both the quality of provision and the learner experience, in line with the College’s quality assurance agenda  </w:t>
            </w:r>
          </w:p>
        </w:tc>
        <w:tc>
          <w:tcPr>
            <w:tcW w:w="1287" w:type="dxa"/>
            <w:tcBorders>
              <w:top w:val="single" w:sz="4" w:space="0" w:color="000000"/>
              <w:left w:val="single" w:sz="4" w:space="0" w:color="000000"/>
              <w:bottom w:val="single" w:sz="4" w:space="0" w:color="000000"/>
              <w:right w:val="single" w:sz="4" w:space="0" w:color="000000"/>
            </w:tcBorders>
            <w:vAlign w:val="center"/>
          </w:tcPr>
          <w:p w14:paraId="497E8E04"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tcPr>
          <w:p w14:paraId="171B1043"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p w14:paraId="044BA7E5"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and I </w:t>
            </w:r>
          </w:p>
        </w:tc>
      </w:tr>
      <w:tr w:rsidR="00AD40EF" w:rsidRPr="00B305E7" w14:paraId="3384AEEF" w14:textId="77777777" w:rsidTr="00AD40EF">
        <w:trPr>
          <w:trHeight w:val="599"/>
        </w:trPr>
        <w:tc>
          <w:tcPr>
            <w:tcW w:w="7505" w:type="dxa"/>
            <w:tcBorders>
              <w:top w:val="single" w:sz="4" w:space="0" w:color="000000"/>
              <w:left w:val="single" w:sz="4" w:space="0" w:color="000000"/>
              <w:bottom w:val="single" w:sz="4" w:space="0" w:color="000000"/>
              <w:right w:val="single" w:sz="4" w:space="0" w:color="000000"/>
            </w:tcBorders>
          </w:tcPr>
          <w:p w14:paraId="488124EC"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Commitment to ensuring equality of opportunities for all students and for safeguarding their welfare. </w:t>
            </w:r>
          </w:p>
        </w:tc>
        <w:tc>
          <w:tcPr>
            <w:tcW w:w="1287" w:type="dxa"/>
            <w:tcBorders>
              <w:top w:val="single" w:sz="4" w:space="0" w:color="000000"/>
              <w:left w:val="single" w:sz="4" w:space="0" w:color="000000"/>
              <w:bottom w:val="single" w:sz="4" w:space="0" w:color="000000"/>
              <w:right w:val="single" w:sz="4" w:space="0" w:color="000000"/>
            </w:tcBorders>
            <w:vAlign w:val="center"/>
          </w:tcPr>
          <w:p w14:paraId="1D724F3F"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tcPr>
          <w:p w14:paraId="4556F1BD"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and I </w:t>
            </w:r>
          </w:p>
        </w:tc>
      </w:tr>
      <w:tr w:rsidR="00AD40EF" w:rsidRPr="00B305E7" w14:paraId="3C25B691" w14:textId="77777777" w:rsidTr="00AD40EF">
        <w:trPr>
          <w:trHeight w:val="593"/>
        </w:trPr>
        <w:tc>
          <w:tcPr>
            <w:tcW w:w="7505" w:type="dxa"/>
            <w:tcBorders>
              <w:top w:val="single" w:sz="4" w:space="0" w:color="000000"/>
              <w:left w:val="single" w:sz="4" w:space="0" w:color="000000"/>
              <w:bottom w:val="single" w:sz="4" w:space="0" w:color="000000"/>
              <w:right w:val="single" w:sz="4" w:space="0" w:color="000000"/>
            </w:tcBorders>
            <w:shd w:val="clear" w:color="auto" w:fill="D9D9D9"/>
          </w:tcPr>
          <w:p w14:paraId="0437E769"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b/>
                <w:color w:val="000000"/>
                <w:sz w:val="24"/>
              </w:rPr>
              <w:t xml:space="preserve"> </w:t>
            </w:r>
          </w:p>
          <w:p w14:paraId="6FB55FCA" w14:textId="77777777" w:rsidR="00AD40EF" w:rsidRPr="00B305E7" w:rsidRDefault="00AD40EF" w:rsidP="00635181">
            <w:pPr>
              <w:tabs>
                <w:tab w:val="center" w:pos="2729"/>
              </w:tabs>
              <w:rPr>
                <w:rFonts w:ascii="Calibri" w:eastAsia="Calibri" w:hAnsi="Calibri" w:cs="Calibri"/>
                <w:color w:val="000000"/>
                <w:sz w:val="24"/>
              </w:rPr>
            </w:pPr>
            <w:r w:rsidRPr="00B305E7">
              <w:rPr>
                <w:rFonts w:ascii="Calibri" w:eastAsia="Calibri" w:hAnsi="Calibri" w:cs="Calibri"/>
                <w:b/>
                <w:color w:val="000000"/>
              </w:rPr>
              <w:t>5.</w:t>
            </w:r>
            <w:r w:rsidRPr="00B305E7">
              <w:rPr>
                <w:rFonts w:ascii="Arial" w:eastAsia="Arial" w:hAnsi="Arial" w:cs="Arial"/>
                <w:b/>
                <w:color w:val="000000"/>
              </w:rPr>
              <w:t xml:space="preserve"> </w:t>
            </w:r>
            <w:r w:rsidRPr="00B305E7">
              <w:rPr>
                <w:rFonts w:ascii="Arial" w:eastAsia="Arial" w:hAnsi="Arial" w:cs="Arial"/>
                <w:b/>
                <w:color w:val="000000"/>
              </w:rPr>
              <w:tab/>
            </w:r>
            <w:r w:rsidRPr="00B305E7">
              <w:rPr>
                <w:rFonts w:ascii="Calibri" w:eastAsia="Calibri" w:hAnsi="Calibri" w:cs="Calibri"/>
                <w:b/>
                <w:color w:val="000000"/>
                <w:sz w:val="24"/>
              </w:rPr>
              <w:t xml:space="preserve">OTHER REQUIREMENTS SPECIFIC TO THE POST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28AE83"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BBA13E"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 </w:t>
            </w:r>
          </w:p>
        </w:tc>
      </w:tr>
      <w:tr w:rsidR="00AD40EF" w:rsidRPr="00B305E7" w14:paraId="44E78C20" w14:textId="77777777" w:rsidTr="00AD40EF">
        <w:trPr>
          <w:trHeight w:val="596"/>
        </w:trPr>
        <w:tc>
          <w:tcPr>
            <w:tcW w:w="7505" w:type="dxa"/>
            <w:tcBorders>
              <w:top w:val="single" w:sz="4" w:space="0" w:color="000000"/>
              <w:left w:val="single" w:sz="4" w:space="0" w:color="000000"/>
              <w:bottom w:val="single" w:sz="4" w:space="0" w:color="000000"/>
              <w:right w:val="single" w:sz="4" w:space="0" w:color="000000"/>
            </w:tcBorders>
          </w:tcPr>
          <w:p w14:paraId="0DD9B9DC"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Willingness and ability to work at any site or location given reasonable notice </w:t>
            </w:r>
          </w:p>
        </w:tc>
        <w:tc>
          <w:tcPr>
            <w:tcW w:w="1287" w:type="dxa"/>
            <w:tcBorders>
              <w:top w:val="single" w:sz="4" w:space="0" w:color="000000"/>
              <w:left w:val="single" w:sz="4" w:space="0" w:color="000000"/>
              <w:bottom w:val="single" w:sz="4" w:space="0" w:color="000000"/>
              <w:right w:val="single" w:sz="4" w:space="0" w:color="000000"/>
            </w:tcBorders>
            <w:vAlign w:val="center"/>
          </w:tcPr>
          <w:p w14:paraId="74BBF6F3"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vAlign w:val="center"/>
          </w:tcPr>
          <w:p w14:paraId="69FDB3CC"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r w:rsidR="00AD40EF" w:rsidRPr="00B305E7" w14:paraId="5383AF12" w14:textId="77777777" w:rsidTr="00AD40EF">
        <w:trPr>
          <w:trHeight w:val="461"/>
        </w:trPr>
        <w:tc>
          <w:tcPr>
            <w:tcW w:w="7505" w:type="dxa"/>
            <w:tcBorders>
              <w:top w:val="single" w:sz="4" w:space="0" w:color="000000"/>
              <w:left w:val="single" w:sz="4" w:space="0" w:color="000000"/>
              <w:bottom w:val="single" w:sz="4" w:space="0" w:color="000000"/>
              <w:right w:val="single" w:sz="4" w:space="0" w:color="000000"/>
            </w:tcBorders>
          </w:tcPr>
          <w:p w14:paraId="01F77A80" w14:textId="77777777" w:rsidR="00AD40EF" w:rsidRPr="00B305E7" w:rsidRDefault="00AD40EF" w:rsidP="00635181">
            <w:pPr>
              <w:rPr>
                <w:rFonts w:ascii="Calibri" w:eastAsia="Calibri" w:hAnsi="Calibri" w:cs="Calibri"/>
                <w:color w:val="000000"/>
                <w:sz w:val="24"/>
              </w:rPr>
            </w:pPr>
            <w:r w:rsidRPr="00B305E7">
              <w:rPr>
                <w:rFonts w:ascii="Calibri" w:eastAsia="Calibri" w:hAnsi="Calibri" w:cs="Calibri"/>
                <w:color w:val="000000"/>
                <w:sz w:val="24"/>
              </w:rPr>
              <w:t xml:space="preserve">Willingness and ability to work flexibly throughout the week  </w:t>
            </w:r>
          </w:p>
        </w:tc>
        <w:tc>
          <w:tcPr>
            <w:tcW w:w="1287" w:type="dxa"/>
            <w:tcBorders>
              <w:top w:val="single" w:sz="4" w:space="0" w:color="000000"/>
              <w:left w:val="single" w:sz="4" w:space="0" w:color="000000"/>
              <w:bottom w:val="single" w:sz="4" w:space="0" w:color="000000"/>
              <w:right w:val="single" w:sz="4" w:space="0" w:color="000000"/>
            </w:tcBorders>
          </w:tcPr>
          <w:p w14:paraId="0E232FEF"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E </w:t>
            </w:r>
          </w:p>
        </w:tc>
        <w:tc>
          <w:tcPr>
            <w:tcW w:w="1631" w:type="dxa"/>
            <w:tcBorders>
              <w:top w:val="single" w:sz="4" w:space="0" w:color="000000"/>
              <w:left w:val="single" w:sz="4" w:space="0" w:color="000000"/>
              <w:bottom w:val="single" w:sz="4" w:space="0" w:color="000000"/>
              <w:right w:val="single" w:sz="4" w:space="0" w:color="000000"/>
            </w:tcBorders>
          </w:tcPr>
          <w:p w14:paraId="76F2967A" w14:textId="77777777" w:rsidR="00AD40EF" w:rsidRPr="00B305E7" w:rsidRDefault="00AD40EF" w:rsidP="00635181">
            <w:pPr>
              <w:jc w:val="center"/>
              <w:rPr>
                <w:rFonts w:ascii="Calibri" w:eastAsia="Calibri" w:hAnsi="Calibri" w:cs="Calibri"/>
                <w:color w:val="000000"/>
                <w:sz w:val="24"/>
              </w:rPr>
            </w:pPr>
            <w:r w:rsidRPr="00B305E7">
              <w:rPr>
                <w:rFonts w:ascii="Calibri" w:eastAsia="Calibri" w:hAnsi="Calibri" w:cs="Calibri"/>
                <w:color w:val="000000"/>
                <w:sz w:val="24"/>
              </w:rPr>
              <w:t xml:space="preserve">A </w:t>
            </w:r>
          </w:p>
        </w:tc>
      </w:tr>
    </w:tbl>
    <w:p w14:paraId="7DE01CFA" w14:textId="77777777" w:rsidR="00B305E7" w:rsidRPr="00B305E7" w:rsidRDefault="00B305E7" w:rsidP="00635181">
      <w:pPr>
        <w:spacing w:after="0"/>
        <w:rPr>
          <w:rFonts w:ascii="Calibri" w:eastAsia="Calibri" w:hAnsi="Calibri" w:cs="Calibri"/>
          <w:color w:val="000000"/>
          <w:sz w:val="24"/>
          <w:lang w:eastAsia="en-GB"/>
        </w:rPr>
      </w:pPr>
    </w:p>
    <w:p w14:paraId="19C4A20D" w14:textId="77777777" w:rsidR="00B305E7" w:rsidRPr="00B305E7" w:rsidRDefault="00B305E7" w:rsidP="00635181">
      <w:pPr>
        <w:spacing w:after="0"/>
        <w:ind w:right="4" w:hanging="10"/>
        <w:jc w:val="center"/>
        <w:rPr>
          <w:rFonts w:ascii="Calibri" w:eastAsia="Calibri" w:hAnsi="Calibri" w:cs="Calibri"/>
          <w:color w:val="000000"/>
          <w:sz w:val="24"/>
          <w:lang w:eastAsia="en-GB"/>
        </w:rPr>
      </w:pPr>
      <w:r w:rsidRPr="00B305E7">
        <w:rPr>
          <w:rFonts w:ascii="Calibri" w:eastAsia="Calibri" w:hAnsi="Calibri" w:cs="Calibri"/>
          <w:b/>
          <w:color w:val="000000"/>
          <w:sz w:val="24"/>
          <w:u w:val="single" w:color="000000"/>
          <w:lang w:eastAsia="en-GB"/>
        </w:rPr>
        <w:t>PERSON SPECIFICATION:</w:t>
      </w:r>
      <w:r w:rsidRPr="00B305E7">
        <w:rPr>
          <w:rFonts w:ascii="Calibri" w:eastAsia="Calibri" w:hAnsi="Calibri" w:cs="Calibri"/>
          <w:b/>
          <w:color w:val="000000"/>
          <w:sz w:val="24"/>
          <w:lang w:eastAsia="en-GB"/>
        </w:rPr>
        <w:t xml:space="preserve">  </w:t>
      </w:r>
    </w:p>
    <w:p w14:paraId="278990AF" w14:textId="77777777" w:rsidR="00B305E7" w:rsidRPr="00B305E7" w:rsidRDefault="00B305E7" w:rsidP="00635181">
      <w:pPr>
        <w:spacing w:after="0"/>
        <w:ind w:right="3" w:hanging="10"/>
        <w:jc w:val="center"/>
        <w:rPr>
          <w:rFonts w:ascii="Calibri" w:eastAsia="Calibri" w:hAnsi="Calibri" w:cs="Calibri"/>
          <w:color w:val="000000"/>
          <w:sz w:val="24"/>
          <w:lang w:eastAsia="en-GB"/>
        </w:rPr>
      </w:pPr>
      <w:r w:rsidRPr="00B305E7">
        <w:rPr>
          <w:rFonts w:ascii="Calibri" w:eastAsia="Calibri" w:hAnsi="Calibri" w:cs="Calibri"/>
          <w:b/>
          <w:color w:val="000000"/>
          <w:sz w:val="24"/>
          <w:u w:val="single" w:color="000000"/>
          <w:lang w:eastAsia="en-GB"/>
        </w:rPr>
        <w:t>Work Placement Advisor</w:t>
      </w:r>
    </w:p>
    <w:p w14:paraId="638059BF" w14:textId="77777777" w:rsidR="00B305E7" w:rsidRPr="00B305E7" w:rsidRDefault="00B305E7" w:rsidP="00635181">
      <w:pPr>
        <w:spacing w:after="0"/>
        <w:jc w:val="center"/>
        <w:rPr>
          <w:rFonts w:ascii="Calibri" w:eastAsia="Calibri" w:hAnsi="Calibri" w:cs="Calibri"/>
          <w:color w:val="000000"/>
          <w:sz w:val="24"/>
          <w:lang w:eastAsia="en-GB"/>
        </w:rPr>
      </w:pPr>
      <w:r w:rsidRPr="00B305E7">
        <w:rPr>
          <w:rFonts w:ascii="Calibri" w:eastAsia="Calibri" w:hAnsi="Calibri" w:cs="Calibri"/>
          <w:b/>
          <w:color w:val="000000"/>
          <w:sz w:val="24"/>
          <w:lang w:eastAsia="en-GB"/>
        </w:rPr>
        <w:t xml:space="preserve"> </w:t>
      </w:r>
    </w:p>
    <w:p w14:paraId="4DFFDBDD" w14:textId="77777777" w:rsidR="00B305E7" w:rsidRPr="00B305E7" w:rsidRDefault="00B305E7" w:rsidP="00635181">
      <w:pPr>
        <w:spacing w:after="0"/>
        <w:rPr>
          <w:rFonts w:ascii="Calibri" w:eastAsia="Calibri" w:hAnsi="Calibri" w:cs="Calibri"/>
          <w:color w:val="000000"/>
          <w:sz w:val="24"/>
          <w:lang w:eastAsia="en-GB"/>
        </w:rPr>
      </w:pPr>
      <w:r w:rsidRPr="00B305E7">
        <w:rPr>
          <w:rFonts w:ascii="Calibri" w:eastAsia="Calibri" w:hAnsi="Calibri" w:cs="Calibri"/>
          <w:color w:val="000000"/>
          <w:sz w:val="24"/>
          <w:lang w:eastAsia="en-GB"/>
        </w:rPr>
        <w:t xml:space="preserve"> </w:t>
      </w:r>
    </w:p>
    <w:p w14:paraId="6BA28134" w14:textId="77777777" w:rsidR="00B305E7" w:rsidRPr="00B305E7" w:rsidRDefault="00B305E7" w:rsidP="00635181">
      <w:pPr>
        <w:tabs>
          <w:tab w:val="center" w:pos="720"/>
          <w:tab w:val="center" w:pos="1440"/>
        </w:tabs>
        <w:spacing w:after="0" w:line="269" w:lineRule="auto"/>
        <w:rPr>
          <w:rFonts w:ascii="Calibri" w:eastAsia="Calibri" w:hAnsi="Calibri" w:cs="Calibri"/>
          <w:color w:val="000000"/>
          <w:sz w:val="24"/>
          <w:lang w:eastAsia="en-GB"/>
        </w:rPr>
      </w:pPr>
      <w:r w:rsidRPr="00B305E7">
        <w:rPr>
          <w:rFonts w:ascii="Calibri" w:eastAsia="Calibri" w:hAnsi="Calibri" w:cs="Calibri"/>
          <w:color w:val="000000"/>
          <w:sz w:val="24"/>
          <w:lang w:eastAsia="en-GB"/>
        </w:rPr>
        <w:t xml:space="preserve">Key: </w:t>
      </w:r>
      <w:r w:rsidRPr="00B305E7">
        <w:rPr>
          <w:rFonts w:ascii="Calibri" w:eastAsia="Calibri" w:hAnsi="Calibri" w:cs="Calibri"/>
          <w:color w:val="000000"/>
          <w:sz w:val="24"/>
          <w:lang w:eastAsia="en-GB"/>
        </w:rPr>
        <w:tab/>
        <w:t xml:space="preserve"> </w:t>
      </w:r>
      <w:r w:rsidRPr="00B305E7">
        <w:rPr>
          <w:rFonts w:ascii="Calibri" w:eastAsia="Calibri" w:hAnsi="Calibri" w:cs="Calibri"/>
          <w:color w:val="000000"/>
          <w:sz w:val="24"/>
          <w:lang w:eastAsia="en-GB"/>
        </w:rPr>
        <w:tab/>
        <w:t xml:space="preserve"> </w:t>
      </w:r>
    </w:p>
    <w:p w14:paraId="54439283" w14:textId="77777777" w:rsidR="00B305E7" w:rsidRPr="00B305E7" w:rsidRDefault="00B305E7" w:rsidP="00635181">
      <w:pPr>
        <w:tabs>
          <w:tab w:val="center" w:pos="1557"/>
        </w:tabs>
        <w:spacing w:after="0" w:line="269" w:lineRule="auto"/>
        <w:rPr>
          <w:rFonts w:ascii="Calibri" w:eastAsia="Calibri" w:hAnsi="Calibri" w:cs="Calibri"/>
          <w:color w:val="000000"/>
          <w:sz w:val="24"/>
          <w:lang w:eastAsia="en-GB"/>
        </w:rPr>
      </w:pPr>
      <w:r w:rsidRPr="00B305E7">
        <w:rPr>
          <w:rFonts w:ascii="Calibri" w:eastAsia="Calibri" w:hAnsi="Calibri" w:cs="Calibri"/>
          <w:color w:val="000000"/>
          <w:sz w:val="24"/>
          <w:lang w:eastAsia="en-GB"/>
        </w:rPr>
        <w:t xml:space="preserve">A </w:t>
      </w:r>
      <w:r w:rsidRPr="00B305E7">
        <w:rPr>
          <w:rFonts w:ascii="Calibri" w:eastAsia="Calibri" w:hAnsi="Calibri" w:cs="Calibri"/>
          <w:color w:val="000000"/>
          <w:sz w:val="24"/>
          <w:lang w:eastAsia="en-GB"/>
        </w:rPr>
        <w:tab/>
        <w:t xml:space="preserve">Application Form          </w:t>
      </w:r>
    </w:p>
    <w:p w14:paraId="3F5897B6" w14:textId="77777777" w:rsidR="00B305E7" w:rsidRPr="00B305E7" w:rsidRDefault="00B305E7" w:rsidP="00635181">
      <w:pPr>
        <w:tabs>
          <w:tab w:val="center" w:pos="1184"/>
        </w:tabs>
        <w:spacing w:after="0" w:line="269" w:lineRule="auto"/>
        <w:rPr>
          <w:rFonts w:ascii="Calibri" w:eastAsia="Calibri" w:hAnsi="Calibri" w:cs="Calibri"/>
          <w:color w:val="000000"/>
          <w:sz w:val="24"/>
          <w:lang w:eastAsia="en-GB"/>
        </w:rPr>
      </w:pPr>
      <w:r w:rsidRPr="00B305E7">
        <w:rPr>
          <w:rFonts w:ascii="Calibri" w:eastAsia="Calibri" w:hAnsi="Calibri" w:cs="Calibri"/>
          <w:color w:val="000000"/>
          <w:sz w:val="24"/>
          <w:lang w:eastAsia="en-GB"/>
        </w:rPr>
        <w:t xml:space="preserve">I     </w:t>
      </w:r>
      <w:r w:rsidRPr="00B305E7">
        <w:rPr>
          <w:rFonts w:ascii="Calibri" w:eastAsia="Calibri" w:hAnsi="Calibri" w:cs="Calibri"/>
          <w:color w:val="000000"/>
          <w:sz w:val="24"/>
          <w:lang w:eastAsia="en-GB"/>
        </w:rPr>
        <w:tab/>
        <w:t xml:space="preserve">Interview  </w:t>
      </w:r>
    </w:p>
    <w:p w14:paraId="44C0FF14" w14:textId="77777777" w:rsidR="00B305E7" w:rsidRPr="00B305E7" w:rsidRDefault="00B305E7" w:rsidP="00635181">
      <w:pPr>
        <w:tabs>
          <w:tab w:val="center" w:pos="926"/>
        </w:tabs>
        <w:spacing w:after="0" w:line="269" w:lineRule="auto"/>
        <w:rPr>
          <w:rFonts w:ascii="Calibri" w:eastAsia="Calibri" w:hAnsi="Calibri" w:cs="Calibri"/>
          <w:color w:val="000000"/>
          <w:sz w:val="24"/>
          <w:lang w:eastAsia="en-GB"/>
        </w:rPr>
      </w:pPr>
      <w:r w:rsidRPr="00B305E7">
        <w:rPr>
          <w:rFonts w:ascii="Calibri" w:eastAsia="Calibri" w:hAnsi="Calibri" w:cs="Calibri"/>
          <w:color w:val="000000"/>
          <w:sz w:val="24"/>
          <w:lang w:eastAsia="en-GB"/>
        </w:rPr>
        <w:t xml:space="preserve">T </w:t>
      </w:r>
      <w:r w:rsidRPr="00B305E7">
        <w:rPr>
          <w:rFonts w:ascii="Calibri" w:eastAsia="Calibri" w:hAnsi="Calibri" w:cs="Calibri"/>
          <w:color w:val="000000"/>
          <w:sz w:val="24"/>
          <w:lang w:eastAsia="en-GB"/>
        </w:rPr>
        <w:tab/>
        <w:t xml:space="preserve">Test </w:t>
      </w:r>
    </w:p>
    <w:p w14:paraId="3B067390" w14:textId="77777777" w:rsidR="00B305E7" w:rsidRPr="00B305E7" w:rsidRDefault="00B305E7" w:rsidP="00635181">
      <w:pPr>
        <w:spacing w:after="0"/>
        <w:rPr>
          <w:rFonts w:ascii="Calibri" w:eastAsia="Calibri" w:hAnsi="Calibri" w:cs="Calibri"/>
          <w:color w:val="000000"/>
          <w:sz w:val="24"/>
          <w:lang w:eastAsia="en-GB"/>
        </w:rPr>
      </w:pPr>
      <w:r w:rsidRPr="00B305E7">
        <w:rPr>
          <w:rFonts w:ascii="Calibri" w:eastAsia="Calibri" w:hAnsi="Calibri" w:cs="Calibri"/>
          <w:color w:val="000000"/>
          <w:sz w:val="24"/>
          <w:lang w:eastAsia="en-GB"/>
        </w:rPr>
        <w:t xml:space="preserve"> </w:t>
      </w:r>
    </w:p>
    <w:p w14:paraId="018C383A" w14:textId="77777777" w:rsidR="00B305E7" w:rsidRPr="00B305E7" w:rsidRDefault="00B305E7" w:rsidP="00635181">
      <w:pPr>
        <w:spacing w:after="0" w:line="269" w:lineRule="auto"/>
        <w:ind w:right="10"/>
        <w:jc w:val="both"/>
        <w:rPr>
          <w:rFonts w:ascii="Calibri" w:eastAsia="Calibri" w:hAnsi="Calibri" w:cs="Calibri"/>
          <w:color w:val="000000"/>
          <w:sz w:val="24"/>
          <w:lang w:eastAsia="en-GB"/>
        </w:rPr>
      </w:pPr>
      <w:r w:rsidRPr="00B305E7">
        <w:rPr>
          <w:rFonts w:ascii="Calibri" w:eastAsia="Calibri" w:hAnsi="Calibri" w:cs="Calibri"/>
          <w:color w:val="000000"/>
          <w:sz w:val="24"/>
          <w:lang w:eastAsia="en-GB"/>
        </w:rPr>
        <w:t xml:space="preserve">Please note where the person specification states that criteria will be identified through more than one medium i.e. A / I, you must specify how you meet the criteria clearly at all stages in order to comply with the Colleges Recruitment Procedures for Employees and Casual Workers.  </w:t>
      </w:r>
    </w:p>
    <w:p w14:paraId="7B55C589" w14:textId="77777777" w:rsidR="00B305E7" w:rsidRPr="00B305E7" w:rsidRDefault="00B305E7" w:rsidP="00635181">
      <w:pPr>
        <w:spacing w:after="0"/>
        <w:rPr>
          <w:rFonts w:ascii="Calibri" w:eastAsia="Calibri" w:hAnsi="Calibri" w:cs="Calibri"/>
          <w:color w:val="000000"/>
          <w:sz w:val="24"/>
          <w:lang w:eastAsia="en-GB"/>
        </w:rPr>
      </w:pPr>
      <w:r w:rsidRPr="00B305E7">
        <w:rPr>
          <w:rFonts w:ascii="Calibri" w:eastAsia="Calibri" w:hAnsi="Calibri" w:cs="Calibri"/>
          <w:b/>
          <w:color w:val="000000"/>
          <w:sz w:val="24"/>
          <w:lang w:eastAsia="en-GB"/>
        </w:rPr>
        <w:t xml:space="preserve"> </w:t>
      </w:r>
    </w:p>
    <w:p w14:paraId="24880904" w14:textId="77777777" w:rsidR="00B305E7" w:rsidRPr="00B305E7" w:rsidRDefault="00B305E7" w:rsidP="00635181">
      <w:pPr>
        <w:spacing w:after="0"/>
        <w:rPr>
          <w:rFonts w:ascii="Calibri" w:eastAsia="Calibri" w:hAnsi="Calibri" w:cs="Calibri"/>
          <w:color w:val="000000"/>
          <w:sz w:val="24"/>
          <w:lang w:eastAsia="en-GB"/>
        </w:rPr>
      </w:pPr>
      <w:r w:rsidRPr="00B305E7">
        <w:rPr>
          <w:rFonts w:ascii="Arial" w:eastAsia="Arial" w:hAnsi="Arial" w:cs="Arial"/>
          <w:b/>
          <w:color w:val="000000"/>
          <w:sz w:val="24"/>
          <w:lang w:eastAsia="en-GB"/>
        </w:rPr>
        <w:t xml:space="preserve"> </w:t>
      </w:r>
    </w:p>
    <w:p w14:paraId="11CEA138" w14:textId="77777777" w:rsidR="003F3606" w:rsidRDefault="003F3606" w:rsidP="00635181"/>
    <w:sectPr w:rsidR="003F3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26C"/>
    <w:multiLevelType w:val="hybridMultilevel"/>
    <w:tmpl w:val="EF4844DC"/>
    <w:lvl w:ilvl="0" w:tplc="21368D5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AC28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EB8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EE23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E1A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A688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ED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272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A16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B69BE"/>
    <w:multiLevelType w:val="multilevel"/>
    <w:tmpl w:val="DE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D586C"/>
    <w:multiLevelType w:val="hybridMultilevel"/>
    <w:tmpl w:val="040CA16E"/>
    <w:lvl w:ilvl="0" w:tplc="8B8C14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92352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9A1B5C">
      <w:start w:val="1"/>
      <w:numFmt w:val="bullet"/>
      <w:lvlText w:val="▪"/>
      <w:lvlJc w:val="left"/>
      <w:pPr>
        <w:ind w:left="2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0EF520">
      <w:start w:val="1"/>
      <w:numFmt w:val="bullet"/>
      <w:lvlText w:val="•"/>
      <w:lvlJc w:val="left"/>
      <w:pPr>
        <w:ind w:left="3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D2CF0E">
      <w:start w:val="1"/>
      <w:numFmt w:val="bullet"/>
      <w:lvlText w:val="o"/>
      <w:lvlJc w:val="left"/>
      <w:pPr>
        <w:ind w:left="4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0A7D98">
      <w:start w:val="1"/>
      <w:numFmt w:val="bullet"/>
      <w:lvlText w:val="▪"/>
      <w:lvlJc w:val="left"/>
      <w:pPr>
        <w:ind w:left="4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247F62">
      <w:start w:val="1"/>
      <w:numFmt w:val="bullet"/>
      <w:lvlText w:val="•"/>
      <w:lvlJc w:val="left"/>
      <w:pPr>
        <w:ind w:left="5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BCF2F8">
      <w:start w:val="1"/>
      <w:numFmt w:val="bullet"/>
      <w:lvlText w:val="o"/>
      <w:lvlJc w:val="left"/>
      <w:pPr>
        <w:ind w:left="61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728452">
      <w:start w:val="1"/>
      <w:numFmt w:val="bullet"/>
      <w:lvlText w:val="▪"/>
      <w:lvlJc w:val="left"/>
      <w:pPr>
        <w:ind w:left="69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513AB3"/>
    <w:multiLevelType w:val="hybridMultilevel"/>
    <w:tmpl w:val="65B8D97E"/>
    <w:lvl w:ilvl="0" w:tplc="5838F44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072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3475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4494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A8C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05A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38C4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E81C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208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92E2A"/>
    <w:multiLevelType w:val="multilevel"/>
    <w:tmpl w:val="790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E1230"/>
    <w:multiLevelType w:val="multilevel"/>
    <w:tmpl w:val="FB4E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A2F96"/>
    <w:multiLevelType w:val="multilevel"/>
    <w:tmpl w:val="B478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91C6F"/>
    <w:multiLevelType w:val="multilevel"/>
    <w:tmpl w:val="FE6E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C60B2"/>
    <w:multiLevelType w:val="multilevel"/>
    <w:tmpl w:val="CABA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9606A"/>
    <w:multiLevelType w:val="multilevel"/>
    <w:tmpl w:val="00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E04FA"/>
    <w:multiLevelType w:val="hybridMultilevel"/>
    <w:tmpl w:val="1EDA052A"/>
    <w:lvl w:ilvl="0" w:tplc="909C5E1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605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D44E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81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E028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2E34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2AC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21F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426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4F2741"/>
    <w:multiLevelType w:val="hybridMultilevel"/>
    <w:tmpl w:val="4D5AEDDE"/>
    <w:lvl w:ilvl="0" w:tplc="25EE7E3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D61D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839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3AFC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E32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0CB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3EA7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4CF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02F6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BA4FBC"/>
    <w:multiLevelType w:val="multilevel"/>
    <w:tmpl w:val="2ADC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60C70"/>
    <w:multiLevelType w:val="hybridMultilevel"/>
    <w:tmpl w:val="A37655E4"/>
    <w:lvl w:ilvl="0" w:tplc="71E84AD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20B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9004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0CEB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E24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46EC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2C98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036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8A0F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75831"/>
    <w:multiLevelType w:val="multilevel"/>
    <w:tmpl w:val="0E7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35C55"/>
    <w:multiLevelType w:val="multilevel"/>
    <w:tmpl w:val="F4F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06097"/>
    <w:multiLevelType w:val="hybridMultilevel"/>
    <w:tmpl w:val="AE92C226"/>
    <w:lvl w:ilvl="0" w:tplc="CB749AE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AE7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161C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849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89E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06A3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00BC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084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E296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F127E4"/>
    <w:multiLevelType w:val="hybridMultilevel"/>
    <w:tmpl w:val="CF301276"/>
    <w:lvl w:ilvl="0" w:tplc="053E7DBE">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61832">
      <w:start w:val="1"/>
      <w:numFmt w:val="bullet"/>
      <w:lvlText w:val="o"/>
      <w:lvlJc w:val="left"/>
      <w:pPr>
        <w:ind w:left="1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7065C6">
      <w:start w:val="1"/>
      <w:numFmt w:val="bullet"/>
      <w:lvlText w:val="▪"/>
      <w:lvlJc w:val="left"/>
      <w:pPr>
        <w:ind w:left="1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BC2854">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BE6B66">
      <w:start w:val="1"/>
      <w:numFmt w:val="bullet"/>
      <w:lvlText w:val="o"/>
      <w:lvlJc w:val="left"/>
      <w:pPr>
        <w:ind w:left="3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82A82C">
      <w:start w:val="1"/>
      <w:numFmt w:val="bullet"/>
      <w:lvlText w:val="▪"/>
      <w:lvlJc w:val="left"/>
      <w:pPr>
        <w:ind w:left="4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F8FFB8">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43F90">
      <w:start w:val="1"/>
      <w:numFmt w:val="bullet"/>
      <w:lvlText w:val="o"/>
      <w:lvlJc w:val="left"/>
      <w:pPr>
        <w:ind w:left="5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4BB38">
      <w:start w:val="1"/>
      <w:numFmt w:val="bullet"/>
      <w:lvlText w:val="▪"/>
      <w:lvlJc w:val="left"/>
      <w:pPr>
        <w:ind w:left="6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8"/>
  </w:num>
  <w:num w:numId="3">
    <w:abstractNumId w:val="0"/>
  </w:num>
  <w:num w:numId="4">
    <w:abstractNumId w:val="11"/>
  </w:num>
  <w:num w:numId="5">
    <w:abstractNumId w:val="4"/>
  </w:num>
  <w:num w:numId="6">
    <w:abstractNumId w:val="17"/>
  </w:num>
  <w:num w:numId="7">
    <w:abstractNumId w:val="12"/>
  </w:num>
  <w:num w:numId="8">
    <w:abstractNumId w:val="14"/>
  </w:num>
  <w:num w:numId="9">
    <w:abstractNumId w:val="16"/>
  </w:num>
  <w:num w:numId="10">
    <w:abstractNumId w:val="10"/>
  </w:num>
  <w:num w:numId="11">
    <w:abstractNumId w:val="1"/>
  </w:num>
  <w:num w:numId="12">
    <w:abstractNumId w:val="15"/>
  </w:num>
  <w:num w:numId="13">
    <w:abstractNumId w:val="5"/>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6"/>
  </w:num>
  <w:num w:numId="18">
    <w:abstractNumId w:val="1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E7"/>
    <w:rsid w:val="00034C33"/>
    <w:rsid w:val="001A1572"/>
    <w:rsid w:val="001E6C5A"/>
    <w:rsid w:val="001F2C00"/>
    <w:rsid w:val="00256E8B"/>
    <w:rsid w:val="002A7143"/>
    <w:rsid w:val="002C6812"/>
    <w:rsid w:val="0038286F"/>
    <w:rsid w:val="003D6E55"/>
    <w:rsid w:val="003F3606"/>
    <w:rsid w:val="005040CA"/>
    <w:rsid w:val="005305EA"/>
    <w:rsid w:val="005A410B"/>
    <w:rsid w:val="005C6171"/>
    <w:rsid w:val="0062422B"/>
    <w:rsid w:val="00635181"/>
    <w:rsid w:val="00682154"/>
    <w:rsid w:val="00685182"/>
    <w:rsid w:val="0076524B"/>
    <w:rsid w:val="0077684B"/>
    <w:rsid w:val="008E4A87"/>
    <w:rsid w:val="00962854"/>
    <w:rsid w:val="00967137"/>
    <w:rsid w:val="009814E9"/>
    <w:rsid w:val="009D20FC"/>
    <w:rsid w:val="00AD40EF"/>
    <w:rsid w:val="00B305E7"/>
    <w:rsid w:val="00C40B9C"/>
    <w:rsid w:val="00CC49CF"/>
    <w:rsid w:val="00DC0907"/>
    <w:rsid w:val="00E861A1"/>
    <w:rsid w:val="00F44237"/>
    <w:rsid w:val="00F5411C"/>
    <w:rsid w:val="00FD0303"/>
    <w:rsid w:val="00FD07EC"/>
    <w:rsid w:val="00FD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7BC08"/>
  <w15:chartTrackingRefBased/>
  <w15:docId w15:val="{C787B77E-7EB9-4FED-842F-6C0DB1D4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34C33"/>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305E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034C33"/>
    <w:rPr>
      <w:rFonts w:ascii="Calibri" w:eastAsia="Times New Roman" w:hAnsi="Calibri" w:cs="Times New Roman"/>
      <w:b/>
      <w:bCs/>
      <w:sz w:val="28"/>
      <w:szCs w:val="28"/>
      <w:lang w:eastAsia="en-GB"/>
    </w:rPr>
  </w:style>
  <w:style w:type="paragraph" w:styleId="BodyText">
    <w:name w:val="Body Text"/>
    <w:basedOn w:val="Normal"/>
    <w:link w:val="BodyTextChar"/>
    <w:uiPriority w:val="99"/>
    <w:rsid w:val="00034C33"/>
    <w:pPr>
      <w:widowControl w:val="0"/>
      <w:spacing w:after="0" w:line="240" w:lineRule="auto"/>
    </w:pPr>
    <w:rPr>
      <w:rFonts w:ascii="Garamond" w:eastAsia="Times New Roman" w:hAnsi="Garamond" w:cs="Times New Roman"/>
      <w:b/>
      <w:bCs/>
      <w:sz w:val="20"/>
      <w:szCs w:val="20"/>
    </w:rPr>
  </w:style>
  <w:style w:type="character" w:customStyle="1" w:styleId="BodyTextChar">
    <w:name w:val="Body Text Char"/>
    <w:basedOn w:val="DefaultParagraphFont"/>
    <w:link w:val="BodyText"/>
    <w:uiPriority w:val="99"/>
    <w:rsid w:val="00034C33"/>
    <w:rPr>
      <w:rFonts w:ascii="Garamond" w:eastAsia="Times New Roman" w:hAnsi="Garamond" w:cs="Times New Roman"/>
      <w:b/>
      <w:bCs/>
      <w:sz w:val="20"/>
      <w:szCs w:val="20"/>
    </w:rPr>
  </w:style>
  <w:style w:type="character" w:styleId="Hyperlink">
    <w:name w:val="Hyperlink"/>
    <w:basedOn w:val="DefaultParagraphFont"/>
    <w:rsid w:val="00034C33"/>
    <w:rPr>
      <w:color w:val="0000FF"/>
      <w:u w:val="single"/>
    </w:rPr>
  </w:style>
  <w:style w:type="paragraph" w:styleId="ListParagraph">
    <w:name w:val="List Paragraph"/>
    <w:basedOn w:val="Normal"/>
    <w:uiPriority w:val="34"/>
    <w:qFormat/>
    <w:rsid w:val="00FD030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v.uk/government/organisations/disclosure-and-barring-service" TargetMode="External"/><Relationship Id="rId4" Type="http://schemas.openxmlformats.org/officeDocument/2006/relationships/numbering" Target="numbering.xml"/><Relationship Id="rId9" Type="http://schemas.openxmlformats.org/officeDocument/2006/relationships/image" Target="cid:image001.png@01D7DF81.D9504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7E2AF-216F-46F5-AEAF-0BC6EA88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D38539-EB14-404A-805B-9B9CD2CEE7B1}">
  <ds:schemaRefs>
    <ds:schemaRef ds:uri="http://schemas.microsoft.com/sharepoint/v3/contenttype/forms"/>
  </ds:schemaRefs>
</ds:datastoreItem>
</file>

<file path=customXml/itemProps3.xml><?xml version="1.0" encoding="utf-8"?>
<ds:datastoreItem xmlns:ds="http://schemas.openxmlformats.org/officeDocument/2006/customXml" ds:itemID="{F499D342-3C26-4789-B974-AF2A76FE91E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Preston's College</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MATHER</dc:creator>
  <cp:keywords/>
  <dc:description/>
  <cp:lastModifiedBy>Lucy Hutchinson</cp:lastModifiedBy>
  <cp:revision>3</cp:revision>
  <dcterms:created xsi:type="dcterms:W3CDTF">2024-04-16T13:19:00Z</dcterms:created>
  <dcterms:modified xsi:type="dcterms:W3CDTF">2024-04-16T14:41:00Z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ies>
</file>