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6ECF" w14:textId="77777777" w:rsidR="00455093" w:rsidRPr="006E178D" w:rsidRDefault="00143F60" w:rsidP="00455093">
      <w:pPr>
        <w:jc w:val="center"/>
        <w:rPr>
          <w:rFonts w:ascii="Calibri" w:hAnsi="Calibri" w:cs="Calibri"/>
          <w:b/>
          <w:noProof/>
          <w:lang w:val="en-GB" w:eastAsia="en-GB"/>
        </w:rPr>
      </w:pPr>
      <w:r w:rsidRPr="009B2C1D">
        <w:rPr>
          <w:noProof/>
          <w:lang w:val="en-GB" w:eastAsia="en-GB"/>
        </w:rPr>
        <w:drawing>
          <wp:inline distT="0" distB="0" distL="0" distR="0" wp14:anchorId="73569EDC" wp14:editId="5D19628B">
            <wp:extent cx="1310640" cy="546854"/>
            <wp:effectExtent l="0" t="0" r="381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1376897" cy="574499"/>
                    </a:xfrm>
                    <a:prstGeom prst="rect">
                      <a:avLst/>
                    </a:prstGeom>
                  </pic:spPr>
                </pic:pic>
              </a:graphicData>
            </a:graphic>
          </wp:inline>
        </w:drawing>
      </w:r>
    </w:p>
    <w:p w14:paraId="6801DF14" w14:textId="77777777" w:rsidR="0039146F" w:rsidRPr="006E178D" w:rsidRDefault="0039146F" w:rsidP="00455093">
      <w:pPr>
        <w:jc w:val="center"/>
        <w:rPr>
          <w:rFonts w:ascii="Calibri" w:hAnsi="Calibri" w:cs="Calibri"/>
          <w:b/>
          <w:noProof/>
          <w:lang w:val="en-GB" w:eastAsia="en-GB"/>
        </w:rPr>
      </w:pPr>
    </w:p>
    <w:p w14:paraId="2AD7E10D" w14:textId="77777777" w:rsidR="0039146F" w:rsidRPr="006E178D" w:rsidRDefault="0039146F" w:rsidP="00455093">
      <w:pPr>
        <w:jc w:val="center"/>
        <w:rPr>
          <w:rFonts w:ascii="Calibri" w:hAnsi="Calibri" w:cs="Calibri"/>
          <w:b/>
          <w:bCs/>
        </w:rPr>
      </w:pPr>
    </w:p>
    <w:p w14:paraId="36E180F2" w14:textId="77777777" w:rsidR="002142D8" w:rsidRDefault="000919F7" w:rsidP="00455093">
      <w:pPr>
        <w:jc w:val="center"/>
        <w:rPr>
          <w:rFonts w:ascii="Calibri" w:hAnsi="Calibri" w:cs="Calibri"/>
          <w:b/>
        </w:rPr>
      </w:pPr>
      <w:r>
        <w:rPr>
          <w:rFonts w:ascii="Calibri" w:hAnsi="Calibri" w:cs="Calibri"/>
          <w:b/>
        </w:rPr>
        <w:t>DEPARTMENT OF LEARNER SUPPORT</w:t>
      </w:r>
    </w:p>
    <w:p w14:paraId="041C99DC" w14:textId="77777777" w:rsidR="00E90119" w:rsidRPr="006E178D" w:rsidRDefault="00E90119" w:rsidP="00455093">
      <w:pPr>
        <w:jc w:val="center"/>
        <w:rPr>
          <w:rFonts w:ascii="Calibri" w:hAnsi="Calibri" w:cs="Calibri"/>
          <w:b/>
        </w:rPr>
      </w:pPr>
    </w:p>
    <w:p w14:paraId="58474D82" w14:textId="77777777" w:rsidR="00455093" w:rsidRPr="006E178D" w:rsidRDefault="00455093" w:rsidP="00455093">
      <w:pPr>
        <w:jc w:val="center"/>
        <w:rPr>
          <w:rFonts w:ascii="Calibri" w:hAnsi="Calibri" w:cs="Calibri"/>
          <w:b/>
        </w:rPr>
      </w:pPr>
      <w:r w:rsidRPr="006E178D">
        <w:rPr>
          <w:rFonts w:ascii="Calibri" w:hAnsi="Calibri" w:cs="Calibri"/>
          <w:b/>
        </w:rPr>
        <w:t>JOB DESCRIPTION</w:t>
      </w:r>
    </w:p>
    <w:p w14:paraId="42756418" w14:textId="77777777" w:rsidR="00455093" w:rsidRPr="006E178D" w:rsidRDefault="00455093" w:rsidP="00455093">
      <w:pPr>
        <w:jc w:val="center"/>
        <w:rPr>
          <w:rFonts w:ascii="Calibri" w:hAnsi="Calibri" w:cs="Calibri"/>
          <w:b/>
          <w:bCs/>
          <w:u w:val="single"/>
        </w:rPr>
      </w:pPr>
    </w:p>
    <w:tbl>
      <w:tblPr>
        <w:tblW w:w="0" w:type="auto"/>
        <w:tblLook w:val="0000" w:firstRow="0" w:lastRow="0" w:firstColumn="0" w:lastColumn="0" w:noHBand="0" w:noVBand="0"/>
      </w:tblPr>
      <w:tblGrid>
        <w:gridCol w:w="3528"/>
        <w:gridCol w:w="4994"/>
      </w:tblGrid>
      <w:tr w:rsidR="00455093" w:rsidRPr="006E178D" w14:paraId="351C258C" w14:textId="77777777" w:rsidTr="002537F3">
        <w:trPr>
          <w:cantSplit/>
        </w:trPr>
        <w:tc>
          <w:tcPr>
            <w:tcW w:w="3528" w:type="dxa"/>
          </w:tcPr>
          <w:p w14:paraId="2C8DCDD4" w14:textId="77777777" w:rsidR="00455093" w:rsidRPr="006E178D" w:rsidRDefault="00854007" w:rsidP="002537F3">
            <w:pPr>
              <w:rPr>
                <w:rFonts w:ascii="Calibri" w:hAnsi="Calibri" w:cs="Calibri"/>
                <w:b/>
                <w:bCs/>
              </w:rPr>
            </w:pPr>
            <w:r w:rsidRPr="006E178D">
              <w:rPr>
                <w:rFonts w:ascii="Calibri" w:hAnsi="Calibri" w:cs="Calibri"/>
                <w:b/>
                <w:bCs/>
              </w:rPr>
              <w:t>POST TITLE:</w:t>
            </w:r>
            <w:r w:rsidRPr="006E178D">
              <w:rPr>
                <w:rFonts w:ascii="Calibri" w:hAnsi="Calibri" w:cs="Calibri"/>
                <w:b/>
                <w:bCs/>
              </w:rPr>
              <w:tab/>
            </w:r>
            <w:r w:rsidR="00455093" w:rsidRPr="006E178D">
              <w:rPr>
                <w:rFonts w:ascii="Calibri" w:hAnsi="Calibri" w:cs="Calibri"/>
                <w:b/>
                <w:bCs/>
              </w:rPr>
              <w:tab/>
            </w:r>
          </w:p>
        </w:tc>
        <w:tc>
          <w:tcPr>
            <w:tcW w:w="4994" w:type="dxa"/>
          </w:tcPr>
          <w:p w14:paraId="571E0113" w14:textId="77777777" w:rsidR="00455093" w:rsidRPr="006E178D" w:rsidRDefault="00040F30" w:rsidP="00040F30">
            <w:pPr>
              <w:rPr>
                <w:rFonts w:ascii="Calibri" w:hAnsi="Calibri" w:cs="Calibri"/>
              </w:rPr>
            </w:pPr>
            <w:r>
              <w:rPr>
                <w:rFonts w:ascii="Calibri" w:hAnsi="Calibri" w:cs="Calibri"/>
                <w:bCs/>
              </w:rPr>
              <w:t>Welfare Officer</w:t>
            </w:r>
            <w:r w:rsidR="000919F7">
              <w:rPr>
                <w:rFonts w:ascii="Calibri" w:hAnsi="Calibri" w:cs="Calibri"/>
                <w:bCs/>
              </w:rPr>
              <w:t xml:space="preserve"> </w:t>
            </w:r>
          </w:p>
        </w:tc>
      </w:tr>
      <w:tr w:rsidR="00455093" w:rsidRPr="006E178D" w14:paraId="0F488D3D" w14:textId="77777777" w:rsidTr="002537F3">
        <w:tc>
          <w:tcPr>
            <w:tcW w:w="8522" w:type="dxa"/>
            <w:gridSpan w:val="2"/>
          </w:tcPr>
          <w:p w14:paraId="13D93811" w14:textId="77777777" w:rsidR="00455093" w:rsidRPr="006E178D" w:rsidRDefault="00455093" w:rsidP="008A4EEE">
            <w:pPr>
              <w:rPr>
                <w:rFonts w:ascii="Calibri" w:hAnsi="Calibri" w:cs="Calibri"/>
              </w:rPr>
            </w:pPr>
          </w:p>
        </w:tc>
      </w:tr>
      <w:tr w:rsidR="008A4EEE" w:rsidRPr="006E178D" w14:paraId="5A7A5E44" w14:textId="77777777" w:rsidTr="002537F3">
        <w:trPr>
          <w:cantSplit/>
        </w:trPr>
        <w:tc>
          <w:tcPr>
            <w:tcW w:w="3528" w:type="dxa"/>
          </w:tcPr>
          <w:p w14:paraId="6D5F2550" w14:textId="77777777" w:rsidR="008A4EEE" w:rsidRPr="006E178D" w:rsidRDefault="00854007" w:rsidP="002537F3">
            <w:pPr>
              <w:rPr>
                <w:rFonts w:ascii="Calibri" w:hAnsi="Calibri" w:cs="Calibri"/>
                <w:b/>
                <w:bCs/>
              </w:rPr>
            </w:pPr>
            <w:r w:rsidRPr="006E178D">
              <w:rPr>
                <w:rFonts w:ascii="Calibri" w:hAnsi="Calibri" w:cs="Calibri"/>
                <w:b/>
                <w:bCs/>
              </w:rPr>
              <w:t>SALARY:</w:t>
            </w:r>
            <w:r w:rsidRPr="006E178D">
              <w:rPr>
                <w:rFonts w:ascii="Calibri" w:hAnsi="Calibri" w:cs="Calibri"/>
                <w:b/>
                <w:bCs/>
              </w:rPr>
              <w:tab/>
            </w:r>
          </w:p>
        </w:tc>
        <w:tc>
          <w:tcPr>
            <w:tcW w:w="4994" w:type="dxa"/>
          </w:tcPr>
          <w:p w14:paraId="76276B31" w14:textId="77777777" w:rsidR="00C02E4D" w:rsidRDefault="00040F30" w:rsidP="000919F7">
            <w:pPr>
              <w:rPr>
                <w:rFonts w:ascii="Calibri" w:hAnsi="Calibri" w:cs="Calibri"/>
              </w:rPr>
            </w:pPr>
            <w:r>
              <w:rPr>
                <w:rFonts w:ascii="Calibri" w:hAnsi="Calibri" w:cs="Calibri"/>
              </w:rPr>
              <w:t>JFG 5 - from SCP 16</w:t>
            </w:r>
            <w:r w:rsidR="00C02E4D">
              <w:rPr>
                <w:rFonts w:ascii="Calibri" w:hAnsi="Calibri" w:cs="Calibri"/>
              </w:rPr>
              <w:t xml:space="preserve"> - </w:t>
            </w:r>
            <w:r w:rsidR="000919F7">
              <w:rPr>
                <w:rFonts w:ascii="Calibri" w:hAnsi="Calibri" w:cs="Calibri"/>
              </w:rPr>
              <w:t>£</w:t>
            </w:r>
            <w:r>
              <w:rPr>
                <w:rFonts w:ascii="Calibri" w:hAnsi="Calibri" w:cs="Calibri"/>
              </w:rPr>
              <w:t>23,195</w:t>
            </w:r>
            <w:r w:rsidR="000919F7">
              <w:rPr>
                <w:rFonts w:ascii="Calibri" w:hAnsi="Calibri" w:cs="Calibri"/>
              </w:rPr>
              <w:t xml:space="preserve"> </w:t>
            </w:r>
            <w:r w:rsidR="00C02E4D">
              <w:rPr>
                <w:rFonts w:ascii="Calibri" w:hAnsi="Calibri" w:cs="Calibri"/>
              </w:rPr>
              <w:t xml:space="preserve"> to</w:t>
            </w:r>
          </w:p>
          <w:p w14:paraId="61481DD3" w14:textId="77777777" w:rsidR="00D76DD5" w:rsidRPr="00D76DD5" w:rsidRDefault="00FA16B4" w:rsidP="000919F7">
            <w:pPr>
              <w:rPr>
                <w:rFonts w:ascii="Calibri" w:hAnsi="Calibri" w:cs="Calibri"/>
              </w:rPr>
            </w:pPr>
            <w:r>
              <w:rPr>
                <w:rFonts w:ascii="Calibri" w:hAnsi="Calibri" w:cs="Calibri"/>
              </w:rPr>
              <w:t>SCP 20</w:t>
            </w:r>
            <w:r w:rsidR="00C02E4D">
              <w:rPr>
                <w:rFonts w:ascii="Calibri" w:hAnsi="Calibri" w:cs="Calibri"/>
              </w:rPr>
              <w:t xml:space="preserve"> - £</w:t>
            </w:r>
            <w:r>
              <w:rPr>
                <w:rFonts w:ascii="Calibri" w:hAnsi="Calibri" w:cs="Calibri"/>
              </w:rPr>
              <w:t>24,610</w:t>
            </w:r>
            <w:r w:rsidR="00C02E4D">
              <w:rPr>
                <w:rFonts w:ascii="Calibri" w:hAnsi="Calibri" w:cs="Calibri"/>
              </w:rPr>
              <w:t xml:space="preserve">  per annum </w:t>
            </w:r>
            <w:r w:rsidR="000919F7">
              <w:rPr>
                <w:rFonts w:ascii="Calibri" w:hAnsi="Calibri" w:cs="Calibri"/>
              </w:rPr>
              <w:t xml:space="preserve">pro-rata </w:t>
            </w:r>
            <w:r w:rsidR="00C02E4D">
              <w:rPr>
                <w:rFonts w:ascii="Calibri" w:hAnsi="Calibri" w:cs="Calibri"/>
              </w:rPr>
              <w:t xml:space="preserve"> depending on qualifications and experience</w:t>
            </w:r>
          </w:p>
          <w:p w14:paraId="26AD1E91" w14:textId="77777777" w:rsidR="003038DF" w:rsidRPr="006E178D" w:rsidRDefault="003038DF" w:rsidP="00143F60">
            <w:pPr>
              <w:rPr>
                <w:rFonts w:ascii="Calibri" w:hAnsi="Calibri" w:cs="Calibri"/>
              </w:rPr>
            </w:pPr>
          </w:p>
        </w:tc>
      </w:tr>
      <w:tr w:rsidR="00455093" w:rsidRPr="006E178D" w14:paraId="633C41BC" w14:textId="77777777" w:rsidTr="002537F3">
        <w:tc>
          <w:tcPr>
            <w:tcW w:w="8522" w:type="dxa"/>
            <w:gridSpan w:val="2"/>
          </w:tcPr>
          <w:p w14:paraId="237F3C62" w14:textId="77777777" w:rsidR="00455093" w:rsidRPr="006E178D" w:rsidRDefault="00455093" w:rsidP="008A4EEE">
            <w:pPr>
              <w:rPr>
                <w:rFonts w:ascii="Calibri" w:hAnsi="Calibri" w:cs="Calibri"/>
              </w:rPr>
            </w:pPr>
          </w:p>
        </w:tc>
      </w:tr>
      <w:tr w:rsidR="00455093" w:rsidRPr="006E178D" w14:paraId="3DD7C97B" w14:textId="77777777" w:rsidTr="002537F3">
        <w:trPr>
          <w:cantSplit/>
        </w:trPr>
        <w:tc>
          <w:tcPr>
            <w:tcW w:w="3528" w:type="dxa"/>
          </w:tcPr>
          <w:p w14:paraId="19B2A3BD" w14:textId="77777777" w:rsidR="00455093" w:rsidRPr="006E178D" w:rsidRDefault="003038DF" w:rsidP="002537F3">
            <w:pPr>
              <w:rPr>
                <w:rFonts w:ascii="Calibri" w:hAnsi="Calibri" w:cs="Calibri"/>
                <w:b/>
                <w:bCs/>
              </w:rPr>
            </w:pPr>
            <w:r>
              <w:rPr>
                <w:rFonts w:ascii="Calibri" w:hAnsi="Calibri" w:cs="Calibri"/>
                <w:b/>
                <w:bCs/>
              </w:rPr>
              <w:t>CONTRACT TYPE</w:t>
            </w:r>
            <w:r w:rsidR="00455093" w:rsidRPr="006E178D">
              <w:rPr>
                <w:rFonts w:ascii="Calibri" w:hAnsi="Calibri" w:cs="Calibri"/>
                <w:b/>
                <w:bCs/>
              </w:rPr>
              <w:t>:</w:t>
            </w:r>
          </w:p>
        </w:tc>
        <w:tc>
          <w:tcPr>
            <w:tcW w:w="4994" w:type="dxa"/>
          </w:tcPr>
          <w:p w14:paraId="75404659" w14:textId="77777777" w:rsidR="00455093" w:rsidRPr="006E178D" w:rsidRDefault="003038DF" w:rsidP="00852F5B">
            <w:pPr>
              <w:rPr>
                <w:rFonts w:ascii="Calibri" w:hAnsi="Calibri" w:cs="Calibri"/>
              </w:rPr>
            </w:pPr>
            <w:r>
              <w:rPr>
                <w:rFonts w:ascii="Calibri" w:hAnsi="Calibri" w:cs="Calibri"/>
              </w:rPr>
              <w:t>Business Support</w:t>
            </w:r>
            <w:r w:rsidR="00143F60">
              <w:rPr>
                <w:rFonts w:ascii="Calibri" w:hAnsi="Calibri" w:cs="Calibri"/>
              </w:rPr>
              <w:t xml:space="preserve"> </w:t>
            </w:r>
          </w:p>
        </w:tc>
      </w:tr>
      <w:tr w:rsidR="002142D8" w:rsidRPr="006E178D" w14:paraId="4DCD318C" w14:textId="77777777" w:rsidTr="00080D08">
        <w:trPr>
          <w:cantSplit/>
          <w:trHeight w:val="454"/>
        </w:trPr>
        <w:tc>
          <w:tcPr>
            <w:tcW w:w="3528" w:type="dxa"/>
          </w:tcPr>
          <w:p w14:paraId="1A5944FC" w14:textId="77777777" w:rsidR="002142D8" w:rsidRPr="006E178D" w:rsidRDefault="002142D8" w:rsidP="002537F3">
            <w:pPr>
              <w:rPr>
                <w:rFonts w:ascii="Calibri" w:hAnsi="Calibri" w:cs="Calibri"/>
                <w:b/>
                <w:bCs/>
              </w:rPr>
            </w:pPr>
          </w:p>
        </w:tc>
        <w:tc>
          <w:tcPr>
            <w:tcW w:w="4994" w:type="dxa"/>
          </w:tcPr>
          <w:p w14:paraId="6DB82E18" w14:textId="77777777" w:rsidR="002142D8" w:rsidRPr="006E178D" w:rsidRDefault="002142D8" w:rsidP="008A4EEE">
            <w:pPr>
              <w:rPr>
                <w:rFonts w:ascii="Calibri" w:hAnsi="Calibri" w:cs="Calibri"/>
              </w:rPr>
            </w:pPr>
          </w:p>
        </w:tc>
      </w:tr>
      <w:tr w:rsidR="002142D8" w:rsidRPr="006E178D" w14:paraId="103538EE" w14:textId="77777777" w:rsidTr="002537F3">
        <w:trPr>
          <w:cantSplit/>
        </w:trPr>
        <w:tc>
          <w:tcPr>
            <w:tcW w:w="3528" w:type="dxa"/>
          </w:tcPr>
          <w:p w14:paraId="53F2B82D" w14:textId="77777777" w:rsidR="002142D8" w:rsidRPr="006E178D" w:rsidRDefault="004D1ED8" w:rsidP="002537F3">
            <w:pPr>
              <w:rPr>
                <w:rFonts w:ascii="Calibri" w:hAnsi="Calibri" w:cs="Calibri"/>
                <w:b/>
                <w:bCs/>
              </w:rPr>
            </w:pPr>
            <w:r>
              <w:rPr>
                <w:rFonts w:ascii="Calibri" w:hAnsi="Calibri" w:cs="Calibri"/>
                <w:b/>
                <w:bCs/>
              </w:rPr>
              <w:t>HOURS</w:t>
            </w:r>
            <w:r w:rsidR="00854007" w:rsidRPr="006E178D">
              <w:rPr>
                <w:rFonts w:ascii="Calibri" w:hAnsi="Calibri" w:cs="Calibri"/>
                <w:b/>
                <w:bCs/>
              </w:rPr>
              <w:t>:</w:t>
            </w:r>
          </w:p>
        </w:tc>
        <w:tc>
          <w:tcPr>
            <w:tcW w:w="4994" w:type="dxa"/>
          </w:tcPr>
          <w:p w14:paraId="21907AE7" w14:textId="77777777" w:rsidR="002142D8" w:rsidRDefault="000919F7" w:rsidP="00E15378">
            <w:pPr>
              <w:rPr>
                <w:rFonts w:ascii="Calibri" w:hAnsi="Calibri" w:cs="Calibri"/>
              </w:rPr>
            </w:pPr>
            <w:r>
              <w:rPr>
                <w:rFonts w:ascii="Calibri" w:hAnsi="Calibri" w:cs="Calibri"/>
              </w:rPr>
              <w:t>0.</w:t>
            </w:r>
            <w:r w:rsidR="00040F30">
              <w:rPr>
                <w:rFonts w:ascii="Calibri" w:hAnsi="Calibri" w:cs="Calibri"/>
              </w:rPr>
              <w:t>89</w:t>
            </w:r>
            <w:r w:rsidR="003038DF">
              <w:rPr>
                <w:rFonts w:ascii="Calibri" w:hAnsi="Calibri" w:cs="Calibri"/>
              </w:rPr>
              <w:t xml:space="preserve"> FTE</w:t>
            </w:r>
            <w:r>
              <w:rPr>
                <w:rFonts w:ascii="Calibri" w:hAnsi="Calibri" w:cs="Calibri"/>
              </w:rPr>
              <w:t xml:space="preserve"> (</w:t>
            </w:r>
            <w:r w:rsidR="00104F3A">
              <w:rPr>
                <w:rFonts w:ascii="Calibri" w:hAnsi="Calibri" w:cs="Calibri"/>
              </w:rPr>
              <w:t>annualis</w:t>
            </w:r>
            <w:r w:rsidR="00040F30">
              <w:rPr>
                <w:rFonts w:ascii="Calibri" w:hAnsi="Calibri" w:cs="Calibri"/>
              </w:rPr>
              <w:t>ed hours</w:t>
            </w:r>
            <w:r>
              <w:rPr>
                <w:rFonts w:ascii="Calibri" w:hAnsi="Calibri" w:cs="Calibri"/>
              </w:rPr>
              <w:t>)</w:t>
            </w:r>
            <w:r w:rsidR="003038DF">
              <w:rPr>
                <w:rFonts w:ascii="Calibri" w:hAnsi="Calibri" w:cs="Calibri"/>
              </w:rPr>
              <w:t xml:space="preserve">, </w:t>
            </w:r>
            <w:r w:rsidR="00040F30">
              <w:rPr>
                <w:rFonts w:ascii="Calibri" w:hAnsi="Calibri" w:cs="Calibri"/>
              </w:rPr>
              <w:t>37</w:t>
            </w:r>
            <w:r>
              <w:rPr>
                <w:rFonts w:ascii="Calibri" w:hAnsi="Calibri" w:cs="Calibri"/>
              </w:rPr>
              <w:t xml:space="preserve"> </w:t>
            </w:r>
            <w:r w:rsidR="003038DF">
              <w:rPr>
                <w:rFonts w:ascii="Calibri" w:hAnsi="Calibri" w:cs="Calibri"/>
              </w:rPr>
              <w:t xml:space="preserve">weekly hours, </w:t>
            </w:r>
          </w:p>
          <w:p w14:paraId="3EC7C09E" w14:textId="77777777" w:rsidR="00852F5B" w:rsidRPr="006E178D" w:rsidRDefault="00852F5B" w:rsidP="00040F30">
            <w:pPr>
              <w:rPr>
                <w:rFonts w:ascii="Calibri" w:hAnsi="Calibri" w:cs="Calibri"/>
              </w:rPr>
            </w:pPr>
          </w:p>
        </w:tc>
      </w:tr>
      <w:tr w:rsidR="00455093" w:rsidRPr="006E178D" w14:paraId="64367110" w14:textId="77777777" w:rsidTr="002537F3">
        <w:trPr>
          <w:cantSplit/>
        </w:trPr>
        <w:tc>
          <w:tcPr>
            <w:tcW w:w="8522" w:type="dxa"/>
            <w:gridSpan w:val="2"/>
          </w:tcPr>
          <w:p w14:paraId="64D5B988" w14:textId="77777777" w:rsidR="00455093" w:rsidRPr="000919F7" w:rsidRDefault="00854007" w:rsidP="00DA1A6C">
            <w:pPr>
              <w:tabs>
                <w:tab w:val="center" w:pos="4153"/>
              </w:tabs>
              <w:ind w:left="3578" w:hanging="3578"/>
              <w:rPr>
                <w:rFonts w:ascii="Calibri" w:hAnsi="Calibri" w:cs="Calibri"/>
              </w:rPr>
            </w:pPr>
            <w:r w:rsidRPr="006E178D">
              <w:rPr>
                <w:rFonts w:ascii="Calibri" w:hAnsi="Calibri" w:cs="Calibri"/>
                <w:b/>
              </w:rPr>
              <w:t>REPORTING TO:</w:t>
            </w:r>
            <w:r w:rsidR="009671E3">
              <w:rPr>
                <w:rFonts w:ascii="Calibri" w:hAnsi="Calibri" w:cs="Calibri"/>
                <w:b/>
              </w:rPr>
              <w:t xml:space="preserve">                                    </w:t>
            </w:r>
            <w:r w:rsidR="000919F7">
              <w:rPr>
                <w:rFonts w:ascii="Calibri" w:hAnsi="Calibri" w:cs="Calibri"/>
              </w:rPr>
              <w:t>Student</w:t>
            </w:r>
            <w:r w:rsidR="00F64199">
              <w:rPr>
                <w:rFonts w:ascii="Calibri" w:hAnsi="Calibri" w:cs="Calibri"/>
              </w:rPr>
              <w:t xml:space="preserve"> Services Manager (Designated </w:t>
            </w:r>
            <w:r w:rsidR="000919F7">
              <w:rPr>
                <w:rFonts w:ascii="Calibri" w:hAnsi="Calibri" w:cs="Calibri"/>
              </w:rPr>
              <w:t>Safeguarding &amp; Prevent Lead)</w:t>
            </w:r>
          </w:p>
          <w:p w14:paraId="763B83A6" w14:textId="77777777" w:rsidR="00854007" w:rsidRPr="006E178D" w:rsidRDefault="00854007" w:rsidP="00040F30">
            <w:pPr>
              <w:tabs>
                <w:tab w:val="center" w:pos="4153"/>
              </w:tabs>
              <w:rPr>
                <w:rFonts w:ascii="Calibri" w:hAnsi="Calibri" w:cs="Calibri"/>
              </w:rPr>
            </w:pPr>
          </w:p>
        </w:tc>
      </w:tr>
      <w:tr w:rsidR="00455093" w:rsidRPr="006E178D" w14:paraId="43649998" w14:textId="77777777" w:rsidTr="002537F3">
        <w:trPr>
          <w:cantSplit/>
        </w:trPr>
        <w:tc>
          <w:tcPr>
            <w:tcW w:w="3528" w:type="dxa"/>
          </w:tcPr>
          <w:p w14:paraId="179C5319" w14:textId="77777777" w:rsidR="00455093" w:rsidRPr="006E178D" w:rsidRDefault="00854007" w:rsidP="002537F3">
            <w:pPr>
              <w:rPr>
                <w:rFonts w:ascii="Calibri" w:hAnsi="Calibri" w:cs="Calibri"/>
                <w:b/>
                <w:bCs/>
              </w:rPr>
            </w:pPr>
            <w:r w:rsidRPr="006E178D">
              <w:rPr>
                <w:rFonts w:ascii="Calibri" w:hAnsi="Calibri" w:cs="Calibri"/>
                <w:b/>
                <w:bCs/>
              </w:rPr>
              <w:t>CLOSING DATE:</w:t>
            </w:r>
          </w:p>
        </w:tc>
        <w:tc>
          <w:tcPr>
            <w:tcW w:w="4994" w:type="dxa"/>
          </w:tcPr>
          <w:p w14:paraId="632CA937" w14:textId="77777777" w:rsidR="00854007" w:rsidRPr="006E178D" w:rsidRDefault="00C74CA8" w:rsidP="00040F30">
            <w:pPr>
              <w:rPr>
                <w:rFonts w:ascii="Calibri" w:hAnsi="Calibri" w:cs="Calibri"/>
              </w:rPr>
            </w:pPr>
            <w:r>
              <w:rPr>
                <w:rFonts w:ascii="Calibri" w:hAnsi="Calibri" w:cs="Calibri"/>
              </w:rPr>
              <w:t xml:space="preserve">Monday 12 </w:t>
            </w:r>
            <w:r w:rsidR="00040F30">
              <w:rPr>
                <w:rFonts w:ascii="Calibri" w:hAnsi="Calibri" w:cs="Calibri"/>
              </w:rPr>
              <w:t>June 2023</w:t>
            </w:r>
            <w:r>
              <w:rPr>
                <w:rFonts w:ascii="Calibri" w:hAnsi="Calibri" w:cs="Calibri"/>
              </w:rPr>
              <w:t xml:space="preserve"> </w:t>
            </w:r>
            <w:r w:rsidR="00E90119">
              <w:rPr>
                <w:rFonts w:ascii="Calibri" w:hAnsi="Calibri" w:cs="Calibri"/>
              </w:rPr>
              <w:t>@ 12 noon</w:t>
            </w:r>
          </w:p>
        </w:tc>
      </w:tr>
      <w:tr w:rsidR="00455093" w:rsidRPr="006E178D" w14:paraId="54360990" w14:textId="77777777" w:rsidTr="002537F3">
        <w:trPr>
          <w:cantSplit/>
        </w:trPr>
        <w:tc>
          <w:tcPr>
            <w:tcW w:w="3528" w:type="dxa"/>
          </w:tcPr>
          <w:p w14:paraId="0565244E" w14:textId="77777777" w:rsidR="00455093" w:rsidRPr="006E178D" w:rsidRDefault="00455093" w:rsidP="002537F3">
            <w:pPr>
              <w:rPr>
                <w:rFonts w:ascii="Calibri" w:hAnsi="Calibri" w:cs="Calibri"/>
                <w:b/>
                <w:bCs/>
              </w:rPr>
            </w:pPr>
          </w:p>
        </w:tc>
        <w:tc>
          <w:tcPr>
            <w:tcW w:w="4994" w:type="dxa"/>
          </w:tcPr>
          <w:p w14:paraId="142E6DC6" w14:textId="77777777" w:rsidR="00455093" w:rsidRPr="006E178D" w:rsidRDefault="00455093" w:rsidP="008A4EEE">
            <w:pPr>
              <w:rPr>
                <w:rFonts w:ascii="Calibri" w:hAnsi="Calibri" w:cs="Calibri"/>
              </w:rPr>
            </w:pPr>
          </w:p>
        </w:tc>
      </w:tr>
    </w:tbl>
    <w:p w14:paraId="3819C1D7" w14:textId="77777777" w:rsidR="00F56E0A" w:rsidRPr="003038DF" w:rsidRDefault="00143F60" w:rsidP="002537F3">
      <w:pPr>
        <w:spacing w:line="276" w:lineRule="auto"/>
        <w:rPr>
          <w:rFonts w:ascii="Calibri" w:hAnsi="Calibri" w:cs="Calibri"/>
        </w:rPr>
      </w:pPr>
      <w:r>
        <w:rPr>
          <w:rFonts w:ascii="Calibri" w:hAnsi="Calibri" w:cs="Calibri"/>
          <w:b/>
        </w:rPr>
        <w:t xml:space="preserve"> </w:t>
      </w:r>
      <w:r w:rsidR="00854007" w:rsidRPr="006E178D">
        <w:rPr>
          <w:rFonts w:ascii="Calibri" w:hAnsi="Calibri" w:cs="Calibri"/>
          <w:b/>
        </w:rPr>
        <w:t>INTERVIEW DATE:</w:t>
      </w:r>
      <w:r w:rsidR="003038DF">
        <w:rPr>
          <w:rFonts w:ascii="Calibri" w:hAnsi="Calibri" w:cs="Calibri"/>
          <w:b/>
        </w:rPr>
        <w:tab/>
      </w:r>
      <w:r w:rsidR="00782971">
        <w:rPr>
          <w:rFonts w:ascii="Calibri" w:hAnsi="Calibri" w:cs="Calibri"/>
          <w:b/>
        </w:rPr>
        <w:tab/>
      </w:r>
      <w:r w:rsidR="00782971">
        <w:rPr>
          <w:rFonts w:ascii="Calibri" w:hAnsi="Calibri" w:cs="Calibri"/>
          <w:b/>
        </w:rPr>
        <w:tab/>
      </w:r>
      <w:r w:rsidR="00782971" w:rsidRPr="00782971">
        <w:rPr>
          <w:rFonts w:ascii="Calibri" w:hAnsi="Calibri" w:cs="Calibri"/>
        </w:rPr>
        <w:t>Tuesday 20 June 2023</w:t>
      </w:r>
      <w:r w:rsidR="003038DF">
        <w:rPr>
          <w:rFonts w:ascii="Calibri" w:hAnsi="Calibri" w:cs="Calibri"/>
          <w:b/>
        </w:rPr>
        <w:tab/>
        <w:t xml:space="preserve">           </w:t>
      </w:r>
      <w:r w:rsidR="007A69ED">
        <w:rPr>
          <w:rFonts w:ascii="Calibri" w:hAnsi="Calibri" w:cs="Calibri"/>
        </w:rPr>
        <w:t xml:space="preserve">  </w:t>
      </w:r>
    </w:p>
    <w:p w14:paraId="4F2E177E" w14:textId="77777777" w:rsidR="00854007" w:rsidRPr="006E178D" w:rsidRDefault="00854007" w:rsidP="002537F3">
      <w:pPr>
        <w:spacing w:line="276" w:lineRule="auto"/>
        <w:rPr>
          <w:rFonts w:ascii="Calibri" w:hAnsi="Calibri" w:cs="Calibri"/>
          <w:b/>
        </w:rPr>
      </w:pPr>
    </w:p>
    <w:p w14:paraId="36481411" w14:textId="77777777" w:rsidR="00BA09F9" w:rsidRPr="006E178D" w:rsidRDefault="00BA09F9" w:rsidP="00854007">
      <w:pPr>
        <w:spacing w:line="276" w:lineRule="auto"/>
        <w:jc w:val="center"/>
        <w:rPr>
          <w:rFonts w:ascii="Calibri" w:hAnsi="Calibri" w:cs="Calibri"/>
          <w:b/>
        </w:rPr>
      </w:pPr>
      <w:r w:rsidRPr="006E178D">
        <w:rPr>
          <w:rFonts w:ascii="Calibri" w:hAnsi="Calibri" w:cs="Calibri"/>
          <w:b/>
        </w:rPr>
        <w:t>If you have not been contacted within 14 days of the closing date of the position, you should assume that, unfortunately, on this occasion your application has been unsuccessful.</w:t>
      </w:r>
    </w:p>
    <w:p w14:paraId="06369B1C" w14:textId="77777777" w:rsidR="00455093" w:rsidRPr="006E178D" w:rsidRDefault="00455093" w:rsidP="008237C4">
      <w:pPr>
        <w:spacing w:line="276" w:lineRule="auto"/>
        <w:jc w:val="both"/>
        <w:rPr>
          <w:rFonts w:ascii="Calibri" w:hAnsi="Calibri" w:cs="Calibri"/>
          <w:b/>
        </w:rPr>
      </w:pPr>
    </w:p>
    <w:p w14:paraId="77E926DC" w14:textId="77777777" w:rsidR="00455093" w:rsidRDefault="00455093" w:rsidP="008237C4">
      <w:pPr>
        <w:spacing w:line="276" w:lineRule="auto"/>
        <w:jc w:val="both"/>
        <w:rPr>
          <w:rFonts w:ascii="Calibri" w:hAnsi="Calibri" w:cs="Calibri"/>
        </w:rPr>
      </w:pPr>
      <w:r w:rsidRPr="006E178D">
        <w:rPr>
          <w:rFonts w:ascii="Calibri" w:hAnsi="Calibri" w:cs="Calibri"/>
        </w:rPr>
        <w:t>The information given below is intended to provide an outline of the</w:t>
      </w:r>
      <w:r w:rsidR="004D1ED8">
        <w:rPr>
          <w:rFonts w:ascii="Calibri" w:hAnsi="Calibri" w:cs="Calibri"/>
        </w:rPr>
        <w:t xml:space="preserve"> responsibilities</w:t>
      </w:r>
      <w:r w:rsidRPr="006E178D">
        <w:rPr>
          <w:rFonts w:ascii="Calibri" w:hAnsi="Calibri" w:cs="Calibri"/>
        </w:rPr>
        <w:t xml:space="preserve"> of the job and its role within </w:t>
      </w:r>
      <w:r w:rsidR="00143F60">
        <w:rPr>
          <w:rFonts w:ascii="Calibri" w:hAnsi="Calibri" w:cs="Calibri"/>
        </w:rPr>
        <w:t>Preston</w:t>
      </w:r>
      <w:r w:rsidRPr="006E178D">
        <w:rPr>
          <w:rFonts w:ascii="Calibri" w:hAnsi="Calibri" w:cs="Calibri"/>
        </w:rPr>
        <w:t xml:space="preserve"> College.</w:t>
      </w:r>
      <w:r w:rsidR="00942DC6" w:rsidRPr="006E178D">
        <w:rPr>
          <w:rFonts w:ascii="Calibri" w:hAnsi="Calibri" w:cs="Calibri"/>
        </w:rPr>
        <w:t xml:space="preserve"> </w:t>
      </w:r>
      <w:r w:rsidRPr="006E178D">
        <w:rPr>
          <w:rFonts w:ascii="Calibri" w:hAnsi="Calibri" w:cs="Calibri"/>
        </w:rPr>
        <w:t>The job description outlines the main duties in general and i</w:t>
      </w:r>
      <w:r w:rsidR="004D1ED8">
        <w:rPr>
          <w:rFonts w:ascii="Calibri" w:hAnsi="Calibri" w:cs="Calibri"/>
        </w:rPr>
        <w:t>s</w:t>
      </w:r>
      <w:r w:rsidRPr="006E178D">
        <w:rPr>
          <w:rFonts w:ascii="Calibri" w:hAnsi="Calibri" w:cs="Calibri"/>
        </w:rPr>
        <w:t xml:space="preserve"> not intended to be </w:t>
      </w:r>
      <w:r w:rsidR="004D1ED8">
        <w:rPr>
          <w:rFonts w:ascii="Calibri" w:hAnsi="Calibri" w:cs="Calibri"/>
        </w:rPr>
        <w:t>exhaustive</w:t>
      </w:r>
      <w:r w:rsidRPr="006E178D">
        <w:rPr>
          <w:rFonts w:ascii="Calibri" w:hAnsi="Calibri" w:cs="Calibri"/>
        </w:rPr>
        <w:t>.</w:t>
      </w:r>
      <w:r w:rsidR="00942DC6" w:rsidRPr="006E178D">
        <w:rPr>
          <w:rFonts w:ascii="Calibri" w:hAnsi="Calibri" w:cs="Calibri"/>
        </w:rPr>
        <w:t xml:space="preserve"> </w:t>
      </w:r>
      <w:r w:rsidRPr="006E178D">
        <w:rPr>
          <w:rFonts w:ascii="Calibri" w:hAnsi="Calibri" w:cs="Calibri"/>
        </w:rPr>
        <w:t xml:space="preserve">The post holder </w:t>
      </w:r>
      <w:r w:rsidRPr="006E178D">
        <w:rPr>
          <w:rFonts w:ascii="Calibri" w:hAnsi="Calibri" w:cs="Calibri"/>
        </w:rPr>
        <w:lastRenderedPageBreak/>
        <w:t>will be expected to work in a flexible, proactive manner to carry out such duties as are necessary and to communicate effectively with all work colleagues.</w:t>
      </w:r>
    </w:p>
    <w:p w14:paraId="4684ADC6" w14:textId="77777777" w:rsidR="007C0062" w:rsidRDefault="007C0062" w:rsidP="008237C4">
      <w:pPr>
        <w:spacing w:line="276" w:lineRule="auto"/>
        <w:jc w:val="both"/>
        <w:rPr>
          <w:rFonts w:ascii="Calibri" w:hAnsi="Calibri" w:cs="Calibri"/>
        </w:rPr>
      </w:pPr>
    </w:p>
    <w:p w14:paraId="6B0B557A" w14:textId="77777777" w:rsidR="007C0062" w:rsidRPr="006E178D" w:rsidRDefault="007C0062" w:rsidP="007C0062">
      <w:pPr>
        <w:jc w:val="both"/>
        <w:rPr>
          <w:rFonts w:ascii="Calibri" w:hAnsi="Calibri" w:cs="Calibri"/>
          <w:b/>
        </w:rPr>
      </w:pPr>
      <w:r w:rsidRPr="006E178D">
        <w:rPr>
          <w:rFonts w:ascii="Calibri" w:hAnsi="Calibri" w:cs="Calibri"/>
          <w:b/>
        </w:rPr>
        <w:t>MAIN PURPOSE OF THE JOB</w:t>
      </w:r>
    </w:p>
    <w:p w14:paraId="2CDB0D47" w14:textId="77777777" w:rsidR="007C0062" w:rsidRPr="006E178D" w:rsidRDefault="007C0062" w:rsidP="007C0062">
      <w:pPr>
        <w:jc w:val="both"/>
        <w:rPr>
          <w:rFonts w:ascii="Calibri" w:hAnsi="Calibri" w:cs="Calibri"/>
          <w:b/>
        </w:rPr>
      </w:pPr>
    </w:p>
    <w:p w14:paraId="6A991C41" w14:textId="77777777" w:rsidR="0069632F" w:rsidRPr="00D3507D" w:rsidRDefault="00143F60" w:rsidP="0069632F">
      <w:pPr>
        <w:spacing w:line="276" w:lineRule="auto"/>
        <w:jc w:val="both"/>
        <w:rPr>
          <w:rFonts w:ascii="Calibri" w:hAnsi="Calibri" w:cs="Calibri"/>
        </w:rPr>
      </w:pPr>
      <w:r>
        <w:rPr>
          <w:rFonts w:ascii="Calibri" w:hAnsi="Calibri" w:cs="Calibri"/>
        </w:rPr>
        <w:t>Preston</w:t>
      </w:r>
      <w:r w:rsidR="0069632F" w:rsidRPr="00D3507D">
        <w:rPr>
          <w:rFonts w:ascii="Calibri" w:hAnsi="Calibri" w:cs="Calibri"/>
        </w:rPr>
        <w:t xml:space="preserve"> College is committed to ensuring the highest standards of support for its learning community and staff. We recognise that effective support for vulnerable learners removes barriers to learning and promotes an inclusive approach to achievement.</w:t>
      </w:r>
    </w:p>
    <w:p w14:paraId="0EDDE40D" w14:textId="77777777" w:rsidR="0069632F" w:rsidRPr="00D3507D" w:rsidRDefault="0069632F" w:rsidP="0069632F">
      <w:pPr>
        <w:spacing w:line="276" w:lineRule="auto"/>
        <w:jc w:val="both"/>
        <w:rPr>
          <w:rFonts w:ascii="Calibri" w:hAnsi="Calibri" w:cs="Calibri"/>
        </w:rPr>
      </w:pPr>
    </w:p>
    <w:p w14:paraId="7182728E" w14:textId="77777777" w:rsidR="0069632F" w:rsidRPr="00D3507D" w:rsidRDefault="0069632F" w:rsidP="00087594">
      <w:pPr>
        <w:spacing w:line="276" w:lineRule="auto"/>
        <w:jc w:val="both"/>
        <w:rPr>
          <w:rFonts w:ascii="Calibri" w:hAnsi="Calibri" w:cs="Calibri"/>
        </w:rPr>
      </w:pPr>
      <w:r w:rsidRPr="00D3507D">
        <w:rPr>
          <w:rFonts w:ascii="Calibri" w:hAnsi="Calibri" w:cs="Calibri"/>
        </w:rPr>
        <w:t xml:space="preserve">Working as part of the College’s Student Services team, alongside the </w:t>
      </w:r>
      <w:r w:rsidR="002228D6">
        <w:rPr>
          <w:rFonts w:ascii="Calibri" w:hAnsi="Calibri" w:cs="Calibri"/>
        </w:rPr>
        <w:t>Student Services Manager</w:t>
      </w:r>
      <w:r w:rsidRPr="00D3507D">
        <w:rPr>
          <w:rFonts w:ascii="Calibri" w:hAnsi="Calibri" w:cs="Calibri"/>
        </w:rPr>
        <w:t>, the</w:t>
      </w:r>
      <w:r w:rsidR="002228D6">
        <w:rPr>
          <w:rFonts w:ascii="Calibri" w:hAnsi="Calibri" w:cs="Calibri"/>
        </w:rPr>
        <w:t xml:space="preserve"> postholder will</w:t>
      </w:r>
      <w:r w:rsidRPr="00D3507D">
        <w:rPr>
          <w:rFonts w:ascii="Calibri" w:hAnsi="Calibri" w:cs="Calibri"/>
        </w:rPr>
        <w:t xml:space="preserve"> </w:t>
      </w:r>
      <w:r w:rsidR="002228D6">
        <w:rPr>
          <w:rFonts w:ascii="Calibri" w:hAnsi="Calibri" w:cs="Calibri"/>
        </w:rPr>
        <w:t xml:space="preserve">be </w:t>
      </w:r>
      <w:r w:rsidR="002228D6" w:rsidRPr="002228D6">
        <w:rPr>
          <w:rFonts w:asciiTheme="minorHAnsi" w:hAnsiTheme="minorHAnsi" w:cstheme="minorHAnsi"/>
        </w:rPr>
        <w:t>responsible for ensuring the delivery of outstanding welfare and financial support to ensure the improvement of student wellbeing and success rates. This includes administering the funds in line with audit requirements, and maintaining good relationships with relevant external agencies who provide specialist support to our learners, thereby maximising the impact for those “At Risk”.</w:t>
      </w:r>
    </w:p>
    <w:p w14:paraId="34719564" w14:textId="77777777" w:rsidR="007C0062" w:rsidRDefault="007C0062" w:rsidP="007C0062">
      <w:pPr>
        <w:spacing w:line="276" w:lineRule="auto"/>
        <w:jc w:val="both"/>
        <w:rPr>
          <w:rFonts w:ascii="Calibri" w:hAnsi="Calibri" w:cs="Calibri"/>
        </w:rPr>
      </w:pPr>
    </w:p>
    <w:p w14:paraId="047CF513" w14:textId="77777777" w:rsidR="0069632F" w:rsidRPr="00C832BC" w:rsidRDefault="0069632F" w:rsidP="00087594">
      <w:pPr>
        <w:pStyle w:val="Default"/>
        <w:spacing w:line="276" w:lineRule="auto"/>
        <w:jc w:val="both"/>
      </w:pPr>
      <w:r w:rsidRPr="00C832BC">
        <w:t xml:space="preserve">The role demands a high level of organisational planning and </w:t>
      </w:r>
      <w:r w:rsidR="002228D6">
        <w:t xml:space="preserve">attention to detail, with </w:t>
      </w:r>
      <w:r w:rsidRPr="00C832BC">
        <w:t xml:space="preserve">the capacity to respond quickly to changing priorities. </w:t>
      </w:r>
      <w:r w:rsidR="002228D6">
        <w:t>Being conversant with the guidance and regulations of a range of Welfare Benefits is also a priority.</w:t>
      </w:r>
    </w:p>
    <w:p w14:paraId="48D281EA" w14:textId="77777777" w:rsidR="0069632F" w:rsidRDefault="0069632F" w:rsidP="007C0062">
      <w:pPr>
        <w:spacing w:line="276" w:lineRule="auto"/>
        <w:jc w:val="both"/>
        <w:rPr>
          <w:rFonts w:ascii="Calibri" w:hAnsi="Calibri" w:cs="Calibri"/>
        </w:rPr>
      </w:pPr>
    </w:p>
    <w:p w14:paraId="4ECEC7B2" w14:textId="77777777" w:rsidR="007C0062" w:rsidRDefault="007C0062" w:rsidP="007C0062">
      <w:pPr>
        <w:jc w:val="both"/>
        <w:rPr>
          <w:rFonts w:ascii="Calibri" w:hAnsi="Calibri" w:cs="Calibri"/>
          <w:b/>
        </w:rPr>
      </w:pPr>
      <w:r>
        <w:rPr>
          <w:rFonts w:ascii="Calibri" w:hAnsi="Calibri" w:cs="Calibri"/>
          <w:b/>
        </w:rPr>
        <w:t>Key</w:t>
      </w:r>
      <w:r w:rsidRPr="006E178D">
        <w:rPr>
          <w:rFonts w:ascii="Calibri" w:hAnsi="Calibri" w:cs="Calibri"/>
          <w:b/>
        </w:rPr>
        <w:t xml:space="preserve"> Responsibilities</w:t>
      </w:r>
    </w:p>
    <w:p w14:paraId="6DCFE1C3" w14:textId="77777777" w:rsidR="00F873F6" w:rsidRDefault="00F873F6" w:rsidP="007C0062">
      <w:pPr>
        <w:jc w:val="both"/>
        <w:rPr>
          <w:rFonts w:ascii="Calibri" w:hAnsi="Calibri" w:cs="Calibri"/>
          <w:b/>
        </w:rPr>
      </w:pPr>
    </w:p>
    <w:p w14:paraId="5B14D778" w14:textId="77777777" w:rsidR="00F873F6" w:rsidRPr="00B26D09" w:rsidRDefault="00F873F6" w:rsidP="007A69ED">
      <w:pPr>
        <w:spacing w:line="259" w:lineRule="auto"/>
        <w:jc w:val="both"/>
        <w:rPr>
          <w:rFonts w:ascii="Calibri" w:hAnsi="Calibri" w:cs="Calibri"/>
          <w:lang w:val="en-GB"/>
        </w:rPr>
      </w:pPr>
      <w:r w:rsidRPr="00B26D09">
        <w:rPr>
          <w:rFonts w:ascii="Calibri" w:hAnsi="Calibri" w:cs="Calibri"/>
          <w:lang w:val="en-GB"/>
        </w:rPr>
        <w:t xml:space="preserve">The job description outlines the main duties in general terms only and is not intended to be prescriptive. The post holder will be expected to work in a flexible, proactive manner to carry out such duties as are necessary and to communicate </w:t>
      </w:r>
      <w:r w:rsidRPr="00B26D09">
        <w:rPr>
          <w:rFonts w:ascii="Calibri" w:hAnsi="Calibri" w:cs="Calibri"/>
          <w:lang w:val="en-GB"/>
        </w:rPr>
        <w:lastRenderedPageBreak/>
        <w:t>effectively with all work colleagues.  The main duties and responsibilities of the post include, but are not limited to the following:</w:t>
      </w:r>
    </w:p>
    <w:p w14:paraId="499B0A82" w14:textId="77777777" w:rsidR="007C0062" w:rsidRDefault="007C0062" w:rsidP="007C0062">
      <w:pPr>
        <w:jc w:val="both"/>
        <w:rPr>
          <w:rFonts w:ascii="Calibri" w:hAnsi="Calibri" w:cs="Calibri"/>
          <w:b/>
        </w:rPr>
      </w:pPr>
    </w:p>
    <w:p w14:paraId="5BEEF6FD" w14:textId="77777777" w:rsidR="0007304B" w:rsidRDefault="0007304B" w:rsidP="00396C4A">
      <w:pPr>
        <w:numPr>
          <w:ilvl w:val="0"/>
          <w:numId w:val="45"/>
        </w:numPr>
        <w:shd w:val="clear" w:color="auto" w:fill="FFFFFF"/>
        <w:spacing w:line="276" w:lineRule="auto"/>
        <w:ind w:left="357" w:hanging="357"/>
        <w:jc w:val="both"/>
        <w:rPr>
          <w:rFonts w:asciiTheme="minorHAnsi" w:hAnsiTheme="minorHAnsi" w:cstheme="minorHAnsi"/>
        </w:rPr>
      </w:pPr>
      <w:r>
        <w:rPr>
          <w:rFonts w:asciiTheme="minorHAnsi" w:hAnsiTheme="minorHAnsi" w:cstheme="minorHAnsi"/>
        </w:rPr>
        <w:t>Administer the Learner Support F</w:t>
      </w:r>
      <w:r w:rsidRPr="00942C2E">
        <w:rPr>
          <w:rFonts w:asciiTheme="minorHAnsi" w:hAnsiTheme="minorHAnsi" w:cstheme="minorHAnsi"/>
        </w:rPr>
        <w:t xml:space="preserve">unds, ensuring procedures for distributing the funds </w:t>
      </w:r>
      <w:r w:rsidR="004A5562">
        <w:rPr>
          <w:rFonts w:asciiTheme="minorHAnsi" w:hAnsiTheme="minorHAnsi" w:cstheme="minorHAnsi"/>
        </w:rPr>
        <w:t xml:space="preserve">are applied fairly and equitably, </w:t>
      </w:r>
      <w:r w:rsidRPr="00942C2E">
        <w:rPr>
          <w:rFonts w:asciiTheme="minorHAnsi" w:hAnsiTheme="minorHAnsi" w:cstheme="minorHAnsi"/>
        </w:rPr>
        <w:t xml:space="preserve">reflect agreed criteria and </w:t>
      </w:r>
      <w:r>
        <w:rPr>
          <w:rFonts w:asciiTheme="minorHAnsi" w:hAnsiTheme="minorHAnsi" w:cstheme="minorHAnsi"/>
        </w:rPr>
        <w:t xml:space="preserve">are accessible to </w:t>
      </w:r>
      <w:r w:rsidR="004A5562">
        <w:rPr>
          <w:rFonts w:asciiTheme="minorHAnsi" w:hAnsiTheme="minorHAnsi" w:cstheme="minorHAnsi"/>
        </w:rPr>
        <w:t>eligible</w:t>
      </w:r>
      <w:r>
        <w:rPr>
          <w:rFonts w:asciiTheme="minorHAnsi" w:hAnsiTheme="minorHAnsi" w:cstheme="minorHAnsi"/>
        </w:rPr>
        <w:t xml:space="preserve"> learners </w:t>
      </w:r>
    </w:p>
    <w:p w14:paraId="798638F9" w14:textId="77777777" w:rsidR="00396C4A" w:rsidRDefault="0007304B" w:rsidP="00396C4A">
      <w:pPr>
        <w:numPr>
          <w:ilvl w:val="0"/>
          <w:numId w:val="45"/>
        </w:numPr>
        <w:shd w:val="clear" w:color="auto" w:fill="FFFFFF"/>
        <w:spacing w:line="276" w:lineRule="auto"/>
        <w:ind w:left="357" w:hanging="357"/>
        <w:jc w:val="both"/>
        <w:rPr>
          <w:rFonts w:asciiTheme="minorHAnsi" w:hAnsiTheme="minorHAnsi" w:cstheme="minorHAnsi"/>
        </w:rPr>
      </w:pPr>
      <w:r w:rsidRPr="00942C2E">
        <w:rPr>
          <w:rFonts w:asciiTheme="minorHAnsi" w:hAnsiTheme="minorHAnsi" w:cstheme="minorHAnsi"/>
        </w:rPr>
        <w:t xml:space="preserve">Utilise College systems and procedures to ensure that the College’s Financial Regulations  </w:t>
      </w:r>
      <w:r>
        <w:rPr>
          <w:rFonts w:asciiTheme="minorHAnsi" w:hAnsiTheme="minorHAnsi" w:cstheme="minorHAnsi"/>
        </w:rPr>
        <w:t xml:space="preserve">and </w:t>
      </w:r>
      <w:r w:rsidR="004A5562">
        <w:rPr>
          <w:rFonts w:asciiTheme="minorHAnsi" w:hAnsiTheme="minorHAnsi" w:cstheme="minorHAnsi"/>
        </w:rPr>
        <w:t xml:space="preserve">audit requirements </w:t>
      </w:r>
      <w:r w:rsidRPr="00942C2E">
        <w:rPr>
          <w:rFonts w:asciiTheme="minorHAnsi" w:hAnsiTheme="minorHAnsi" w:cstheme="minorHAnsi"/>
        </w:rPr>
        <w:t xml:space="preserve">are adhered to at all times within the welfare </w:t>
      </w:r>
      <w:r>
        <w:rPr>
          <w:rFonts w:asciiTheme="minorHAnsi" w:hAnsiTheme="minorHAnsi" w:cstheme="minorHAnsi"/>
        </w:rPr>
        <w:t>function</w:t>
      </w:r>
    </w:p>
    <w:p w14:paraId="2D44AC55" w14:textId="77777777" w:rsidR="00396C4A" w:rsidRDefault="0007304B" w:rsidP="00396C4A">
      <w:pPr>
        <w:numPr>
          <w:ilvl w:val="0"/>
          <w:numId w:val="45"/>
        </w:numPr>
        <w:shd w:val="clear" w:color="auto" w:fill="FFFFFF"/>
        <w:spacing w:line="276" w:lineRule="auto"/>
        <w:ind w:left="357" w:hanging="357"/>
        <w:jc w:val="both"/>
        <w:rPr>
          <w:rFonts w:asciiTheme="minorHAnsi" w:hAnsiTheme="minorHAnsi" w:cstheme="minorHAnsi"/>
        </w:rPr>
      </w:pPr>
      <w:r w:rsidRPr="00396C4A">
        <w:rPr>
          <w:rFonts w:asciiTheme="minorHAnsi" w:hAnsiTheme="minorHAnsi" w:cstheme="minorHAnsi"/>
        </w:rPr>
        <w:t>Work flexibly to ensure that welfare appointments are available to meet learner need</w:t>
      </w:r>
    </w:p>
    <w:p w14:paraId="3E9406BB" w14:textId="77777777" w:rsidR="0007304B" w:rsidRPr="00396C4A" w:rsidRDefault="0007304B" w:rsidP="00396C4A">
      <w:pPr>
        <w:numPr>
          <w:ilvl w:val="0"/>
          <w:numId w:val="45"/>
        </w:numPr>
        <w:shd w:val="clear" w:color="auto" w:fill="FFFFFF"/>
        <w:spacing w:line="276" w:lineRule="auto"/>
        <w:ind w:left="357" w:hanging="357"/>
        <w:jc w:val="both"/>
        <w:rPr>
          <w:rFonts w:asciiTheme="minorHAnsi" w:hAnsiTheme="minorHAnsi" w:cstheme="minorHAnsi"/>
        </w:rPr>
      </w:pPr>
      <w:r w:rsidRPr="00396C4A">
        <w:rPr>
          <w:rFonts w:asciiTheme="minorHAnsi" w:hAnsiTheme="minorHAnsi" w:cstheme="minorHAnsi"/>
        </w:rPr>
        <w:t xml:space="preserve">Plan and organise workload to ensure that all </w:t>
      </w:r>
      <w:r w:rsidR="00AE52C9">
        <w:rPr>
          <w:rFonts w:asciiTheme="minorHAnsi" w:hAnsiTheme="minorHAnsi" w:cstheme="minorHAnsi"/>
        </w:rPr>
        <w:t>learners</w:t>
      </w:r>
      <w:r w:rsidRPr="00396C4A">
        <w:rPr>
          <w:rFonts w:asciiTheme="minorHAnsi" w:hAnsiTheme="minorHAnsi" w:cstheme="minorHAnsi"/>
        </w:rPr>
        <w:t xml:space="preserve"> are supported</w:t>
      </w:r>
    </w:p>
    <w:p w14:paraId="4FD30335" w14:textId="77777777" w:rsidR="00396C4A" w:rsidRPr="00396C4A" w:rsidRDefault="004A5562" w:rsidP="00396C4A">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7F1BB8">
        <w:rPr>
          <w:rFonts w:asciiTheme="minorHAnsi" w:hAnsiTheme="minorHAnsi" w:cstheme="minorHAnsi"/>
          <w:lang w:eastAsia="en-GB"/>
        </w:rPr>
        <w:t xml:space="preserve">Contribute to the provision of  timely and relevant </w:t>
      </w:r>
      <w:r>
        <w:rPr>
          <w:rFonts w:asciiTheme="minorHAnsi" w:hAnsiTheme="minorHAnsi" w:cstheme="minorHAnsi"/>
          <w:lang w:eastAsia="en-GB"/>
        </w:rPr>
        <w:t xml:space="preserve">funding </w:t>
      </w:r>
      <w:r w:rsidRPr="007F1BB8">
        <w:rPr>
          <w:rFonts w:asciiTheme="minorHAnsi" w:hAnsiTheme="minorHAnsi" w:cstheme="minorHAnsi"/>
          <w:lang w:eastAsia="en-GB"/>
        </w:rPr>
        <w:t xml:space="preserve">information and guidance to current and prospective learners, parents/ guardians </w:t>
      </w:r>
    </w:p>
    <w:p w14:paraId="6D2EE8D6" w14:textId="77777777" w:rsidR="00396C4A" w:rsidRPr="00396C4A" w:rsidRDefault="004A5562" w:rsidP="00396C4A">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396C4A">
        <w:rPr>
          <w:rFonts w:asciiTheme="minorHAnsi" w:hAnsiTheme="minorHAnsi" w:cstheme="minorHAnsi"/>
          <w:lang w:val="en-US"/>
        </w:rPr>
        <w:t>Contribute</w:t>
      </w:r>
      <w:r w:rsidR="00AE52C9">
        <w:rPr>
          <w:rFonts w:asciiTheme="minorHAnsi" w:hAnsiTheme="minorHAnsi" w:cstheme="minorHAnsi"/>
          <w:lang w:val="en-US"/>
        </w:rPr>
        <w:t xml:space="preserve"> to the </w:t>
      </w:r>
      <w:r w:rsidR="004F458B">
        <w:rPr>
          <w:rFonts w:asciiTheme="minorHAnsi" w:hAnsiTheme="minorHAnsi" w:cstheme="minorHAnsi"/>
          <w:lang w:val="en-US"/>
        </w:rPr>
        <w:t>continuous</w:t>
      </w:r>
      <w:r w:rsidR="00AE52C9">
        <w:rPr>
          <w:rFonts w:asciiTheme="minorHAnsi" w:hAnsiTheme="minorHAnsi" w:cstheme="minorHAnsi"/>
          <w:lang w:val="en-US"/>
        </w:rPr>
        <w:t xml:space="preserve"> improvement of</w:t>
      </w:r>
      <w:r w:rsidR="004F458B">
        <w:rPr>
          <w:rFonts w:asciiTheme="minorHAnsi" w:hAnsiTheme="minorHAnsi" w:cstheme="minorHAnsi"/>
          <w:lang w:val="en-US"/>
        </w:rPr>
        <w:t xml:space="preserve"> the welfare service</w:t>
      </w:r>
      <w:r w:rsidRPr="00396C4A">
        <w:rPr>
          <w:rFonts w:asciiTheme="minorHAnsi" w:hAnsiTheme="minorHAnsi" w:cstheme="minorHAnsi"/>
          <w:lang w:val="en-US"/>
        </w:rPr>
        <w:t xml:space="preserve"> for the benefit of all learners within the College</w:t>
      </w:r>
    </w:p>
    <w:p w14:paraId="3BA738C0" w14:textId="77777777" w:rsidR="00396C4A" w:rsidRPr="00396C4A" w:rsidRDefault="004A5562" w:rsidP="00396C4A">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396C4A">
        <w:rPr>
          <w:rFonts w:asciiTheme="minorHAnsi" w:hAnsiTheme="minorHAnsi" w:cstheme="minorHAnsi"/>
        </w:rPr>
        <w:t>Support the sh</w:t>
      </w:r>
      <w:r w:rsidR="004F458B">
        <w:rPr>
          <w:rFonts w:asciiTheme="minorHAnsi" w:hAnsiTheme="minorHAnsi" w:cstheme="minorHAnsi"/>
        </w:rPr>
        <w:t>aring of up to date knowledge about</w:t>
      </w:r>
      <w:r w:rsidRPr="00396C4A">
        <w:rPr>
          <w:rFonts w:asciiTheme="minorHAnsi" w:hAnsiTheme="minorHAnsi" w:cstheme="minorHAnsi"/>
        </w:rPr>
        <w:t xml:space="preserve"> the welfare service, benefits and the support funds to staff and students</w:t>
      </w:r>
      <w:r w:rsidR="004F458B">
        <w:rPr>
          <w:rFonts w:asciiTheme="minorHAnsi" w:hAnsiTheme="minorHAnsi" w:cstheme="minorHAnsi"/>
        </w:rPr>
        <w:t>, in order</w:t>
      </w:r>
      <w:r w:rsidRPr="00396C4A">
        <w:rPr>
          <w:rFonts w:asciiTheme="minorHAnsi" w:hAnsiTheme="minorHAnsi" w:cstheme="minorHAnsi"/>
        </w:rPr>
        <w:t xml:space="preserve"> to promote access to the service </w:t>
      </w:r>
    </w:p>
    <w:p w14:paraId="193903E1" w14:textId="77777777" w:rsidR="00396C4A" w:rsidRPr="00396C4A" w:rsidRDefault="004A5562" w:rsidP="00396C4A">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396C4A">
        <w:rPr>
          <w:rFonts w:ascii="Calibri" w:hAnsi="Calibri" w:cs="Calibri"/>
        </w:rPr>
        <w:t>Support  the Designated Safeguarding Lead in working toward a trauma</w:t>
      </w:r>
      <w:r w:rsidR="00396C4A">
        <w:rPr>
          <w:rFonts w:ascii="Calibri" w:hAnsi="Calibri" w:cs="Calibri"/>
        </w:rPr>
        <w:t xml:space="preserve"> informed cross college approach</w:t>
      </w:r>
    </w:p>
    <w:p w14:paraId="3B569852" w14:textId="77777777" w:rsidR="00AE52C9" w:rsidRPr="00AE52C9" w:rsidRDefault="00E520C4" w:rsidP="003F2459">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AE52C9">
        <w:rPr>
          <w:rFonts w:asciiTheme="minorHAnsi" w:hAnsiTheme="minorHAnsi" w:cstheme="minorHAnsi"/>
          <w:color w:val="000000"/>
        </w:rPr>
        <w:t xml:space="preserve">Signpost learners to other </w:t>
      </w:r>
      <w:r w:rsidR="00AE52C9" w:rsidRPr="00AE52C9">
        <w:rPr>
          <w:rFonts w:asciiTheme="minorHAnsi" w:hAnsiTheme="minorHAnsi" w:cstheme="minorHAnsi"/>
          <w:color w:val="000000"/>
        </w:rPr>
        <w:t xml:space="preserve">internal and external </w:t>
      </w:r>
      <w:r w:rsidRPr="00AE52C9">
        <w:rPr>
          <w:rFonts w:asciiTheme="minorHAnsi" w:hAnsiTheme="minorHAnsi" w:cstheme="minorHAnsi"/>
          <w:color w:val="000000"/>
        </w:rPr>
        <w:t xml:space="preserve">support services as required </w:t>
      </w:r>
    </w:p>
    <w:p w14:paraId="041E4381" w14:textId="77777777" w:rsidR="00396C4A" w:rsidRPr="00AE52C9" w:rsidRDefault="004A5562" w:rsidP="003F2459">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AE52C9">
        <w:rPr>
          <w:rFonts w:asciiTheme="minorHAnsi" w:hAnsiTheme="minorHAnsi" w:cstheme="minorHAnsi"/>
          <w:color w:val="000000"/>
        </w:rPr>
        <w:t>Contribute to the creation of a safe learner culture and ensure that the College's procedures for safeguarding, confidentiality</w:t>
      </w:r>
      <w:r w:rsidR="00D0363B" w:rsidRPr="00AE52C9">
        <w:rPr>
          <w:rFonts w:asciiTheme="minorHAnsi" w:hAnsiTheme="minorHAnsi" w:cstheme="minorHAnsi"/>
          <w:color w:val="000000"/>
        </w:rPr>
        <w:t xml:space="preserve"> and behaviour management</w:t>
      </w:r>
      <w:r w:rsidRPr="00AE52C9">
        <w:rPr>
          <w:rFonts w:asciiTheme="minorHAnsi" w:hAnsiTheme="minorHAnsi" w:cstheme="minorHAnsi"/>
          <w:color w:val="000000"/>
        </w:rPr>
        <w:t xml:space="preserve"> are embedded and consistently applied across the Team</w:t>
      </w:r>
    </w:p>
    <w:p w14:paraId="18106ACE" w14:textId="77777777" w:rsidR="00396C4A" w:rsidRPr="00396C4A" w:rsidRDefault="004A5562" w:rsidP="00396C4A">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396C4A">
        <w:rPr>
          <w:rFonts w:asciiTheme="minorHAnsi" w:hAnsiTheme="minorHAnsi" w:cstheme="minorHAnsi"/>
          <w:color w:val="000000"/>
        </w:rPr>
        <w:lastRenderedPageBreak/>
        <w:t>Undertake appropriate staff development activities that support personal development in relation to this role</w:t>
      </w:r>
    </w:p>
    <w:p w14:paraId="48DE2A7E" w14:textId="77777777" w:rsidR="00396C4A" w:rsidRPr="00396C4A" w:rsidRDefault="004A5562" w:rsidP="00396C4A">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396C4A">
        <w:rPr>
          <w:rFonts w:asciiTheme="minorHAnsi" w:hAnsiTheme="minorHAnsi" w:cstheme="minorHAnsi"/>
          <w:color w:val="000000"/>
        </w:rPr>
        <w:t xml:space="preserve">Take part in appropriate corporate events for example enrolment, induction, </w:t>
      </w:r>
      <w:r w:rsidR="004F458B">
        <w:rPr>
          <w:rFonts w:asciiTheme="minorHAnsi" w:hAnsiTheme="minorHAnsi" w:cstheme="minorHAnsi"/>
          <w:color w:val="000000"/>
        </w:rPr>
        <w:t>advice events</w:t>
      </w:r>
      <w:r w:rsidRPr="00396C4A">
        <w:rPr>
          <w:rFonts w:asciiTheme="minorHAnsi" w:hAnsiTheme="minorHAnsi" w:cstheme="minorHAnsi"/>
          <w:color w:val="000000"/>
        </w:rPr>
        <w:t>, meetings and activities as required</w:t>
      </w:r>
      <w:r w:rsidR="004F458B">
        <w:rPr>
          <w:rFonts w:asciiTheme="minorHAnsi" w:hAnsiTheme="minorHAnsi" w:cstheme="minorHAnsi"/>
          <w:color w:val="000000"/>
        </w:rPr>
        <w:t>,</w:t>
      </w:r>
      <w:r w:rsidRPr="00396C4A">
        <w:rPr>
          <w:rFonts w:asciiTheme="minorHAnsi" w:hAnsiTheme="minorHAnsi" w:cstheme="minorHAnsi"/>
          <w:color w:val="000000"/>
        </w:rPr>
        <w:t xml:space="preserve"> </w:t>
      </w:r>
      <w:r w:rsidR="004F458B">
        <w:rPr>
          <w:rFonts w:asciiTheme="minorHAnsi" w:hAnsiTheme="minorHAnsi" w:cstheme="minorHAnsi"/>
          <w:color w:val="000000"/>
        </w:rPr>
        <w:t>providing</w:t>
      </w:r>
      <w:r w:rsidRPr="00396C4A">
        <w:rPr>
          <w:rFonts w:asciiTheme="minorHAnsi" w:hAnsiTheme="minorHAnsi" w:cstheme="minorHAnsi"/>
          <w:color w:val="000000"/>
        </w:rPr>
        <w:t xml:space="preserve"> excellent customer service</w:t>
      </w:r>
    </w:p>
    <w:p w14:paraId="0E10EC75" w14:textId="77777777" w:rsidR="00396C4A" w:rsidRPr="00396C4A" w:rsidRDefault="004A5562" w:rsidP="00396C4A">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396C4A">
        <w:rPr>
          <w:rFonts w:asciiTheme="minorHAnsi" w:hAnsiTheme="minorHAnsi" w:cstheme="minorHAnsi"/>
          <w:color w:val="000000"/>
        </w:rPr>
        <w:t>Be aware of, and responsive to, the changing nature of the College and adopt a flexible and proactive approach to work and be fully committed to a team approach</w:t>
      </w:r>
    </w:p>
    <w:p w14:paraId="3A4BFF53" w14:textId="77777777" w:rsidR="004A5562" w:rsidRPr="00396C4A" w:rsidRDefault="004A5562" w:rsidP="00396C4A">
      <w:pPr>
        <w:pStyle w:val="BodyText"/>
        <w:widowControl w:val="0"/>
        <w:numPr>
          <w:ilvl w:val="0"/>
          <w:numId w:val="46"/>
        </w:numPr>
        <w:spacing w:line="276" w:lineRule="auto"/>
        <w:ind w:left="357" w:hanging="357"/>
        <w:jc w:val="both"/>
        <w:rPr>
          <w:rFonts w:asciiTheme="minorHAnsi" w:hAnsiTheme="minorHAnsi" w:cstheme="minorHAnsi"/>
          <w:b/>
          <w:bCs/>
          <w:lang w:eastAsia="en-GB"/>
        </w:rPr>
      </w:pPr>
      <w:r w:rsidRPr="00396C4A">
        <w:rPr>
          <w:rFonts w:asciiTheme="minorHAnsi" w:hAnsiTheme="minorHAnsi" w:cstheme="minorHAnsi"/>
          <w:color w:val="000000"/>
        </w:rPr>
        <w:t>Undertake such other duties as may reasonably be required commensurate with this post</w:t>
      </w:r>
    </w:p>
    <w:p w14:paraId="108EDD2F" w14:textId="77777777" w:rsidR="004A5562" w:rsidRDefault="004A5562" w:rsidP="004A5562">
      <w:pPr>
        <w:pStyle w:val="ListParagraph"/>
        <w:spacing w:after="160" w:line="259" w:lineRule="auto"/>
        <w:ind w:left="709"/>
        <w:rPr>
          <w:rFonts w:asciiTheme="minorHAnsi" w:hAnsiTheme="minorHAnsi" w:cstheme="minorHAnsi"/>
          <w:color w:val="000000"/>
        </w:rPr>
      </w:pPr>
    </w:p>
    <w:p w14:paraId="53C8193B" w14:textId="77777777" w:rsidR="00455093" w:rsidRPr="006E178D" w:rsidRDefault="002537F3" w:rsidP="008237C4">
      <w:pPr>
        <w:spacing w:line="276" w:lineRule="auto"/>
        <w:jc w:val="both"/>
        <w:rPr>
          <w:rFonts w:ascii="Calibri" w:hAnsi="Calibri" w:cs="Calibri"/>
          <w:b/>
        </w:rPr>
      </w:pPr>
      <w:r w:rsidRPr="006E178D">
        <w:rPr>
          <w:rFonts w:ascii="Calibri" w:hAnsi="Calibri" w:cs="Calibri"/>
          <w:b/>
        </w:rPr>
        <w:t>EQUALITY AND DIVERSITY STATEMENT</w:t>
      </w:r>
    </w:p>
    <w:p w14:paraId="3E7CDF60" w14:textId="77777777" w:rsidR="002537F3" w:rsidRPr="006E178D" w:rsidRDefault="002537F3" w:rsidP="008237C4">
      <w:pPr>
        <w:spacing w:line="276" w:lineRule="auto"/>
        <w:jc w:val="both"/>
        <w:rPr>
          <w:rFonts w:ascii="Calibri" w:hAnsi="Calibri" w:cs="Calibri"/>
          <w:b/>
        </w:rPr>
      </w:pPr>
    </w:p>
    <w:p w14:paraId="579231C7" w14:textId="77777777" w:rsidR="00455093" w:rsidRPr="006E178D" w:rsidRDefault="001318A9" w:rsidP="008237C4">
      <w:pPr>
        <w:spacing w:line="276" w:lineRule="auto"/>
        <w:jc w:val="both"/>
        <w:rPr>
          <w:rFonts w:ascii="Calibri" w:hAnsi="Calibri" w:cs="Calibri"/>
        </w:rPr>
      </w:pPr>
      <w:r w:rsidRPr="00FF4C2D">
        <w:rPr>
          <w:rFonts w:ascii="Calibri" w:hAnsi="Calibri" w:cs="Arial"/>
        </w:rPr>
        <w:t xml:space="preserve">The College recognises its responsibility to ensure that all students and staff are treated with dignity and respect and that equality, diversity and inclusion are promoted throughout the organisation. </w:t>
      </w:r>
      <w:r w:rsidR="00455093" w:rsidRPr="00FF4C2D">
        <w:rPr>
          <w:rFonts w:ascii="Calibri" w:hAnsi="Calibri" w:cs="Calibri"/>
        </w:rPr>
        <w:t>Recruitment for positions in the College will be carried out in a manner which accords with best equal opportunities practice.  The selection</w:t>
      </w:r>
      <w:r w:rsidR="00455093" w:rsidRPr="006E178D">
        <w:rPr>
          <w:rFonts w:ascii="Calibri" w:hAnsi="Calibri" w:cs="Calibri"/>
        </w:rPr>
        <w:t xml:space="preserve"> of candidates for interview will be based on the person specification and applicants should bear this in mind when preparing their applications and completing the application form.</w:t>
      </w:r>
    </w:p>
    <w:p w14:paraId="1E8C7936" w14:textId="77777777" w:rsidR="00455093" w:rsidRPr="006E178D" w:rsidRDefault="00455093" w:rsidP="0092734C">
      <w:pPr>
        <w:pStyle w:val="Heading4"/>
        <w:jc w:val="both"/>
        <w:rPr>
          <w:rFonts w:ascii="Calibri" w:hAnsi="Calibri" w:cs="Calibri"/>
          <w:b w:val="0"/>
          <w:bCs w:val="0"/>
          <w:sz w:val="24"/>
          <w:szCs w:val="24"/>
        </w:rPr>
      </w:pPr>
      <w:r w:rsidRPr="006E178D">
        <w:rPr>
          <w:rFonts w:ascii="Calibri" w:hAnsi="Calibri" w:cs="Calibri"/>
          <w:b w:val="0"/>
          <w:bCs w:val="0"/>
          <w:sz w:val="24"/>
          <w:szCs w:val="24"/>
        </w:rPr>
        <w:t xml:space="preserve">The </w:t>
      </w:r>
      <w:r w:rsidR="00D40864" w:rsidRPr="006E178D">
        <w:rPr>
          <w:rFonts w:ascii="Calibri" w:hAnsi="Calibri" w:cs="Calibri"/>
          <w:b w:val="0"/>
          <w:bCs w:val="0"/>
          <w:sz w:val="24"/>
          <w:szCs w:val="24"/>
        </w:rPr>
        <w:t>post holder</w:t>
      </w:r>
      <w:r w:rsidRPr="006E178D">
        <w:rPr>
          <w:rFonts w:ascii="Calibri" w:hAnsi="Calibri" w:cs="Calibri"/>
          <w:b w:val="0"/>
          <w:bCs w:val="0"/>
          <w:sz w:val="24"/>
          <w:szCs w:val="24"/>
        </w:rPr>
        <w:t xml:space="preserve"> will be expected to</w:t>
      </w:r>
      <w:r w:rsidR="004D1ED8">
        <w:rPr>
          <w:rFonts w:ascii="Calibri" w:hAnsi="Calibri" w:cs="Calibri"/>
          <w:b w:val="0"/>
          <w:bCs w:val="0"/>
          <w:sz w:val="24"/>
          <w:szCs w:val="24"/>
        </w:rPr>
        <w:t xml:space="preserve"> adhere to</w:t>
      </w:r>
      <w:r w:rsidRPr="006E178D">
        <w:rPr>
          <w:rFonts w:ascii="Calibri" w:hAnsi="Calibri" w:cs="Calibri"/>
          <w:b w:val="0"/>
          <w:bCs w:val="0"/>
          <w:sz w:val="24"/>
          <w:szCs w:val="24"/>
        </w:rPr>
        <w:t xml:space="preserve"> College policies </w:t>
      </w:r>
      <w:r w:rsidR="002537F3" w:rsidRPr="006E178D">
        <w:rPr>
          <w:rFonts w:ascii="Calibri" w:hAnsi="Calibri" w:cs="Calibri"/>
          <w:b w:val="0"/>
          <w:bCs w:val="0"/>
          <w:sz w:val="24"/>
          <w:szCs w:val="24"/>
        </w:rPr>
        <w:t>on Equality and Diversity</w:t>
      </w:r>
      <w:r w:rsidRPr="006E178D">
        <w:rPr>
          <w:rFonts w:ascii="Calibri" w:hAnsi="Calibri" w:cs="Calibri"/>
          <w:b w:val="0"/>
          <w:bCs w:val="0"/>
          <w:sz w:val="24"/>
          <w:szCs w:val="24"/>
        </w:rPr>
        <w:t>, Health and Safety and Quality Assurance.</w:t>
      </w:r>
    </w:p>
    <w:p w14:paraId="0E12BEE6" w14:textId="77777777" w:rsidR="00455093" w:rsidRPr="006E178D" w:rsidRDefault="00455093" w:rsidP="0092734C">
      <w:pPr>
        <w:jc w:val="both"/>
        <w:rPr>
          <w:rFonts w:ascii="Calibri" w:hAnsi="Calibri" w:cs="Calibri"/>
        </w:rPr>
      </w:pPr>
    </w:p>
    <w:p w14:paraId="00322C77" w14:textId="77777777" w:rsidR="00455093" w:rsidRPr="006E178D" w:rsidRDefault="00455093" w:rsidP="0092734C">
      <w:pPr>
        <w:jc w:val="both"/>
        <w:rPr>
          <w:rFonts w:ascii="Calibri" w:hAnsi="Calibri" w:cs="Calibri"/>
          <w:b/>
          <w:bCs/>
        </w:rPr>
      </w:pPr>
      <w:r w:rsidRPr="006E178D">
        <w:rPr>
          <w:rFonts w:ascii="Calibri" w:hAnsi="Calibri" w:cs="Calibri"/>
          <w:b/>
          <w:bCs/>
        </w:rPr>
        <w:t>SAFEGUARDING LEARNERS STATEMENT</w:t>
      </w:r>
    </w:p>
    <w:p w14:paraId="1FE07978" w14:textId="77777777" w:rsidR="000362D8" w:rsidRPr="006E178D" w:rsidRDefault="000362D8" w:rsidP="0092734C">
      <w:pPr>
        <w:jc w:val="both"/>
        <w:rPr>
          <w:rFonts w:ascii="Calibri" w:hAnsi="Calibri" w:cs="Calibri"/>
          <w:iCs/>
        </w:rPr>
      </w:pPr>
    </w:p>
    <w:p w14:paraId="01A0B8D5" w14:textId="77777777" w:rsidR="000362D8" w:rsidRPr="006E178D" w:rsidRDefault="0061253B" w:rsidP="008237C4">
      <w:pPr>
        <w:spacing w:line="276" w:lineRule="auto"/>
        <w:jc w:val="both"/>
        <w:rPr>
          <w:rFonts w:ascii="Calibri" w:hAnsi="Calibri" w:cs="Calibri"/>
          <w:iCs/>
        </w:rPr>
      </w:pPr>
      <w:r>
        <w:rPr>
          <w:rFonts w:ascii="Calibri" w:hAnsi="Calibri" w:cs="Calibri"/>
          <w:iCs/>
        </w:rPr>
        <w:lastRenderedPageBreak/>
        <w:t>Preston</w:t>
      </w:r>
      <w:r w:rsidR="000362D8" w:rsidRPr="006E178D">
        <w:rPr>
          <w:rFonts w:ascii="Calibri" w:hAnsi="Calibri" w:cs="Calibri"/>
          <w:iCs/>
        </w:rPr>
        <w:t xml:space="preserve"> College is committed to safeguarding and promoting the welfare of children and young people and vulnerable adults and expects all staff to share this commi</w:t>
      </w:r>
      <w:r>
        <w:rPr>
          <w:rFonts w:ascii="Calibri" w:hAnsi="Calibri" w:cs="Calibri"/>
          <w:iCs/>
        </w:rPr>
        <w:t>tment. All Preston</w:t>
      </w:r>
      <w:r w:rsidR="000362D8" w:rsidRPr="006E178D">
        <w:rPr>
          <w:rFonts w:ascii="Calibri" w:hAnsi="Calibri" w:cs="Calibri"/>
          <w:iCs/>
        </w:rPr>
        <w:t xml:space="preserve"> College staff are required to undertake mandatory Safeguarding training. The successful candidate for this appointment will be required to apply for Enhanced Disclosure </w:t>
      </w:r>
      <w:r w:rsidR="00167A0E" w:rsidRPr="006E178D">
        <w:rPr>
          <w:rFonts w:ascii="Calibri" w:hAnsi="Calibri" w:cs="Calibri"/>
          <w:iCs/>
        </w:rPr>
        <w:t>for</w:t>
      </w:r>
      <w:r w:rsidR="000362D8" w:rsidRPr="006E178D">
        <w:rPr>
          <w:rFonts w:ascii="Calibri" w:hAnsi="Calibri" w:cs="Calibri"/>
          <w:iCs/>
        </w:rPr>
        <w:t xml:space="preserve"> regulated activity through the Disclosure and Barring Service at a cost to themsel</w:t>
      </w:r>
      <w:r w:rsidR="00FA16B4">
        <w:rPr>
          <w:rFonts w:ascii="Calibri" w:hAnsi="Calibri" w:cs="Calibri"/>
          <w:iCs/>
        </w:rPr>
        <w:t>ves.   At present this fee is £38</w:t>
      </w:r>
      <w:r w:rsidR="000362D8" w:rsidRPr="006E178D">
        <w:rPr>
          <w:rFonts w:ascii="Calibri" w:hAnsi="Calibri" w:cs="Calibri"/>
          <w:iCs/>
        </w:rPr>
        <w:t xml:space="preserve">.00 and payment will normally be deducted from your first month’s pay.  Further information on the Disclosure process can be found at </w:t>
      </w:r>
      <w:hyperlink r:id="rId13" w:history="1">
        <w:r w:rsidR="000362D8" w:rsidRPr="006E178D">
          <w:rPr>
            <w:rStyle w:val="Hyperlink"/>
            <w:rFonts w:ascii="Calibri" w:hAnsi="Calibri" w:cs="Calibri"/>
            <w:iCs/>
          </w:rPr>
          <w:t>www.gov.uk/government/organisations/disclosure-and-barring-service</w:t>
        </w:r>
      </w:hyperlink>
      <w:r w:rsidR="000362D8" w:rsidRPr="006E178D">
        <w:rPr>
          <w:rFonts w:ascii="Calibri" w:hAnsi="Calibri" w:cs="Calibri"/>
          <w:iCs/>
        </w:rPr>
        <w:t>.</w:t>
      </w:r>
    </w:p>
    <w:p w14:paraId="0DDF62C7" w14:textId="77777777" w:rsidR="00432EE4" w:rsidRPr="00B400CA" w:rsidRDefault="00432EE4" w:rsidP="008237C4">
      <w:pPr>
        <w:jc w:val="both"/>
        <w:rPr>
          <w:rFonts w:ascii="Calibri" w:hAnsi="Calibri" w:cs="Calibri"/>
          <w:b/>
        </w:rPr>
      </w:pPr>
    </w:p>
    <w:p w14:paraId="4DDD23E4" w14:textId="77777777" w:rsidR="009F7D6A" w:rsidRPr="00B400CA" w:rsidRDefault="004D1ED8" w:rsidP="008237C4">
      <w:pPr>
        <w:jc w:val="both"/>
        <w:rPr>
          <w:rFonts w:ascii="Calibri" w:hAnsi="Calibri" w:cs="Calibri"/>
          <w:b/>
        </w:rPr>
      </w:pPr>
      <w:r w:rsidRPr="00B400CA">
        <w:rPr>
          <w:rFonts w:ascii="Calibri" w:hAnsi="Calibri" w:cs="Calibri"/>
          <w:b/>
        </w:rPr>
        <w:t xml:space="preserve">VALUES &amp; BEHAVIOURS </w:t>
      </w:r>
      <w:bookmarkStart w:id="0" w:name="_GoBack"/>
      <w:bookmarkEnd w:id="0"/>
    </w:p>
    <w:p w14:paraId="37B6BEA1" w14:textId="77777777" w:rsidR="004D1ED8" w:rsidRPr="00B400CA" w:rsidRDefault="004D1ED8" w:rsidP="008237C4">
      <w:pPr>
        <w:jc w:val="both"/>
        <w:rPr>
          <w:rFonts w:ascii="Calibri" w:hAnsi="Calibri" w:cs="Calibri"/>
          <w:b/>
        </w:rPr>
      </w:pPr>
    </w:p>
    <w:p w14:paraId="78BBEBB8" w14:textId="77777777" w:rsidR="004D1ED8" w:rsidRPr="00B400CA" w:rsidRDefault="004D1ED8" w:rsidP="008237C4">
      <w:pPr>
        <w:jc w:val="both"/>
        <w:rPr>
          <w:rFonts w:ascii="Calibri" w:hAnsi="Calibri" w:cs="Calibri"/>
          <w:b/>
          <w:u w:val="single"/>
        </w:rPr>
      </w:pPr>
      <w:r w:rsidRPr="00B400CA">
        <w:rPr>
          <w:rFonts w:ascii="Calibri" w:hAnsi="Calibri" w:cs="Calibri"/>
          <w:b/>
          <w:u w:val="single"/>
        </w:rPr>
        <w:t xml:space="preserve">Committed to Learning: </w:t>
      </w:r>
    </w:p>
    <w:p w14:paraId="5C4EEBC0" w14:textId="77777777" w:rsidR="004D1ED8" w:rsidRPr="00B400CA" w:rsidRDefault="004D1ED8" w:rsidP="004D1ED8">
      <w:pPr>
        <w:numPr>
          <w:ilvl w:val="0"/>
          <w:numId w:val="36"/>
        </w:numPr>
        <w:spacing w:before="100" w:beforeAutospacing="1" w:after="100" w:afterAutospacing="1" w:line="300" w:lineRule="atLeast"/>
        <w:ind w:left="375"/>
        <w:rPr>
          <w:rFonts w:ascii="Calibri" w:hAnsi="Calibri" w:cs="Helvetica"/>
          <w:lang w:eastAsia="en-GB"/>
        </w:rPr>
      </w:pPr>
      <w:r w:rsidRPr="00B400CA">
        <w:rPr>
          <w:rFonts w:ascii="Calibri" w:hAnsi="Calibri" w:cs="Helvetica"/>
        </w:rPr>
        <w:t>We are dedicated to our teaching, learning and s</w:t>
      </w:r>
      <w:r w:rsidR="0061253B">
        <w:rPr>
          <w:rFonts w:ascii="Calibri" w:hAnsi="Calibri" w:cs="Helvetica"/>
        </w:rPr>
        <w:t xml:space="preserve">upport, responding to customer </w:t>
      </w:r>
      <w:r w:rsidRPr="00B400CA">
        <w:rPr>
          <w:rFonts w:ascii="Calibri" w:hAnsi="Calibri" w:cs="Helvetica"/>
        </w:rPr>
        <w:t>needs</w:t>
      </w:r>
    </w:p>
    <w:p w14:paraId="5AB712F8" w14:textId="77777777" w:rsidR="004D1ED8" w:rsidRPr="00B400CA" w:rsidRDefault="004D1ED8" w:rsidP="004D1ED8">
      <w:pPr>
        <w:numPr>
          <w:ilvl w:val="0"/>
          <w:numId w:val="36"/>
        </w:numPr>
        <w:spacing w:before="100" w:beforeAutospacing="1" w:after="100" w:afterAutospacing="1" w:line="300" w:lineRule="atLeast"/>
        <w:ind w:left="375"/>
        <w:rPr>
          <w:rFonts w:ascii="Calibri" w:hAnsi="Calibri" w:cs="Helvetica"/>
        </w:rPr>
      </w:pPr>
      <w:r w:rsidRPr="00B400CA">
        <w:rPr>
          <w:rFonts w:ascii="Calibri" w:hAnsi="Calibri" w:cs="Helvetica"/>
        </w:rPr>
        <w:t>We continually pursue excellence in everything we do</w:t>
      </w:r>
    </w:p>
    <w:p w14:paraId="3C5F955A" w14:textId="77777777" w:rsidR="004D1ED8" w:rsidRPr="00B400CA" w:rsidRDefault="004D1ED8" w:rsidP="004D1ED8">
      <w:pPr>
        <w:numPr>
          <w:ilvl w:val="0"/>
          <w:numId w:val="36"/>
        </w:numPr>
        <w:spacing w:before="100" w:beforeAutospacing="1" w:after="100" w:afterAutospacing="1" w:line="300" w:lineRule="atLeast"/>
        <w:ind w:left="375"/>
        <w:rPr>
          <w:rFonts w:ascii="Calibri" w:hAnsi="Calibri" w:cs="Helvetica"/>
        </w:rPr>
      </w:pPr>
      <w:r w:rsidRPr="00B400CA">
        <w:rPr>
          <w:rFonts w:ascii="Calibri" w:hAnsi="Calibri" w:cs="Helvetica"/>
        </w:rPr>
        <w:t>We are open to change, new ideas and we share information and knowledge</w:t>
      </w:r>
    </w:p>
    <w:p w14:paraId="39F16EB2" w14:textId="77777777" w:rsidR="004D1ED8" w:rsidRPr="00B400CA" w:rsidRDefault="004D1ED8" w:rsidP="008237C4">
      <w:pPr>
        <w:jc w:val="both"/>
        <w:rPr>
          <w:rFonts w:ascii="Calibri" w:hAnsi="Calibri" w:cs="Calibri"/>
          <w:b/>
        </w:rPr>
      </w:pPr>
      <w:r w:rsidRPr="00B400CA">
        <w:rPr>
          <w:rFonts w:ascii="Calibri" w:hAnsi="Calibri" w:cs="Calibri"/>
          <w:b/>
        </w:rPr>
        <w:t>Respect &amp; Consideration:</w:t>
      </w:r>
    </w:p>
    <w:p w14:paraId="7E3063B3" w14:textId="77777777" w:rsidR="004D1ED8" w:rsidRPr="00B400CA" w:rsidRDefault="004D1ED8" w:rsidP="004D1ED8">
      <w:pPr>
        <w:numPr>
          <w:ilvl w:val="0"/>
          <w:numId w:val="37"/>
        </w:numPr>
        <w:spacing w:before="100" w:beforeAutospacing="1" w:after="100" w:afterAutospacing="1" w:line="300" w:lineRule="atLeast"/>
        <w:ind w:left="375"/>
        <w:rPr>
          <w:rFonts w:ascii="Calibri" w:hAnsi="Calibri" w:cs="Helvetica"/>
          <w:lang w:eastAsia="en-GB"/>
        </w:rPr>
      </w:pPr>
      <w:r w:rsidRPr="00B400CA">
        <w:rPr>
          <w:rFonts w:ascii="Calibri" w:hAnsi="Calibri" w:cs="Helvetica"/>
        </w:rPr>
        <w:t>We treat each other, our college and our community with respect and consideration</w:t>
      </w:r>
    </w:p>
    <w:p w14:paraId="216DBD58" w14:textId="77777777" w:rsidR="004D1ED8" w:rsidRPr="00B400CA" w:rsidRDefault="004D1ED8" w:rsidP="004D1ED8">
      <w:pPr>
        <w:numPr>
          <w:ilvl w:val="0"/>
          <w:numId w:val="37"/>
        </w:numPr>
        <w:spacing w:before="100" w:beforeAutospacing="1" w:after="100" w:afterAutospacing="1" w:line="300" w:lineRule="atLeast"/>
        <w:ind w:left="375"/>
        <w:rPr>
          <w:rFonts w:ascii="Calibri" w:hAnsi="Calibri" w:cs="Helvetica"/>
        </w:rPr>
      </w:pPr>
      <w:r w:rsidRPr="00B400CA">
        <w:rPr>
          <w:rFonts w:ascii="Calibri" w:hAnsi="Calibri" w:cs="Helvetica"/>
        </w:rPr>
        <w:t>We value the achievements of every person in the college</w:t>
      </w:r>
    </w:p>
    <w:p w14:paraId="0A05A16E" w14:textId="77777777" w:rsidR="004D1ED8" w:rsidRPr="00B400CA" w:rsidRDefault="004D1ED8" w:rsidP="004D1ED8">
      <w:pPr>
        <w:numPr>
          <w:ilvl w:val="0"/>
          <w:numId w:val="37"/>
        </w:numPr>
        <w:spacing w:before="100" w:beforeAutospacing="1" w:after="100" w:afterAutospacing="1" w:line="300" w:lineRule="atLeast"/>
        <w:ind w:left="375"/>
        <w:rPr>
          <w:rFonts w:ascii="Calibri" w:hAnsi="Calibri" w:cs="Helvetica"/>
        </w:rPr>
      </w:pPr>
      <w:r w:rsidRPr="00B400CA">
        <w:rPr>
          <w:rFonts w:ascii="Calibri" w:hAnsi="Calibri" w:cs="Helvetica"/>
        </w:rPr>
        <w:t>We work together as one college, whilst recognising individual contribution</w:t>
      </w:r>
    </w:p>
    <w:p w14:paraId="150E9EE1" w14:textId="77777777" w:rsidR="004D1ED8" w:rsidRPr="00B400CA" w:rsidRDefault="004D1ED8" w:rsidP="004D1ED8">
      <w:pPr>
        <w:spacing w:before="100" w:beforeAutospacing="1" w:after="100" w:afterAutospacing="1" w:line="300" w:lineRule="atLeast"/>
        <w:rPr>
          <w:rFonts w:ascii="Calibri" w:hAnsi="Calibri" w:cs="Helvetica"/>
          <w:b/>
        </w:rPr>
      </w:pPr>
      <w:r w:rsidRPr="00B400CA">
        <w:rPr>
          <w:rFonts w:ascii="Calibri" w:hAnsi="Calibri" w:cs="Helvetica"/>
          <w:b/>
        </w:rPr>
        <w:t>Customer Focused:</w:t>
      </w:r>
    </w:p>
    <w:p w14:paraId="6CF1CDC4" w14:textId="77777777" w:rsidR="004D1ED8" w:rsidRPr="00B400CA" w:rsidRDefault="004D1ED8" w:rsidP="004D1ED8">
      <w:pPr>
        <w:numPr>
          <w:ilvl w:val="0"/>
          <w:numId w:val="38"/>
        </w:numPr>
        <w:spacing w:before="100" w:beforeAutospacing="1" w:after="100" w:afterAutospacing="1" w:line="300" w:lineRule="atLeast"/>
        <w:ind w:left="375"/>
        <w:rPr>
          <w:rFonts w:ascii="Calibri" w:hAnsi="Calibri" w:cs="Helvetica"/>
          <w:lang w:eastAsia="en-GB"/>
        </w:rPr>
      </w:pPr>
      <w:r w:rsidRPr="00B400CA">
        <w:rPr>
          <w:rFonts w:ascii="Calibri" w:hAnsi="Calibri" w:cs="Helvetica"/>
        </w:rPr>
        <w:t xml:space="preserve">We are all representatives of the college and will act in a way that best represents </w:t>
      </w:r>
      <w:r w:rsidRPr="00B400CA">
        <w:rPr>
          <w:rFonts w:ascii="Calibri" w:hAnsi="Calibri" w:cs="Helvetica"/>
        </w:rPr>
        <w:tab/>
        <w:t>our values and behaviours</w:t>
      </w:r>
    </w:p>
    <w:p w14:paraId="136FC29B" w14:textId="77777777" w:rsidR="004D1ED8" w:rsidRPr="00B400CA" w:rsidRDefault="004D1ED8" w:rsidP="004D1ED8">
      <w:pPr>
        <w:numPr>
          <w:ilvl w:val="0"/>
          <w:numId w:val="38"/>
        </w:numPr>
        <w:spacing w:before="100" w:beforeAutospacing="1" w:after="100" w:afterAutospacing="1" w:line="300" w:lineRule="atLeast"/>
        <w:ind w:left="375"/>
        <w:rPr>
          <w:rFonts w:ascii="Calibri" w:hAnsi="Calibri" w:cs="Helvetica"/>
        </w:rPr>
      </w:pPr>
      <w:r w:rsidRPr="00B400CA">
        <w:rPr>
          <w:rFonts w:ascii="Calibri" w:hAnsi="Calibri" w:cs="Helvetica"/>
        </w:rPr>
        <w:lastRenderedPageBreak/>
        <w:t>We demonstrate consistently strong performance</w:t>
      </w:r>
    </w:p>
    <w:p w14:paraId="41896516" w14:textId="77777777" w:rsidR="004D1ED8" w:rsidRPr="00B400CA" w:rsidRDefault="004D1ED8" w:rsidP="004D1ED8">
      <w:pPr>
        <w:numPr>
          <w:ilvl w:val="0"/>
          <w:numId w:val="38"/>
        </w:numPr>
        <w:spacing w:before="100" w:beforeAutospacing="1" w:after="100" w:afterAutospacing="1" w:line="300" w:lineRule="atLeast"/>
        <w:ind w:left="375"/>
        <w:rPr>
          <w:rFonts w:ascii="Calibri" w:hAnsi="Calibri" w:cs="Helvetica"/>
        </w:rPr>
      </w:pPr>
      <w:r w:rsidRPr="00B400CA">
        <w:rPr>
          <w:rFonts w:ascii="Calibri" w:hAnsi="Calibri" w:cs="Helvetica"/>
        </w:rPr>
        <w:t>We seek what is best for the college and the people it serves</w:t>
      </w:r>
    </w:p>
    <w:p w14:paraId="4EF7E059" w14:textId="77777777" w:rsidR="004D1ED8" w:rsidRPr="00B400CA" w:rsidRDefault="004D1ED8" w:rsidP="004D1ED8">
      <w:pPr>
        <w:spacing w:before="100" w:beforeAutospacing="1" w:after="100" w:afterAutospacing="1" w:line="300" w:lineRule="atLeast"/>
        <w:rPr>
          <w:rFonts w:ascii="Calibri" w:hAnsi="Calibri" w:cs="Helvetica"/>
          <w:b/>
        </w:rPr>
      </w:pPr>
      <w:r w:rsidRPr="00B400CA">
        <w:rPr>
          <w:rFonts w:ascii="Calibri" w:hAnsi="Calibri" w:cs="Helvetica"/>
          <w:b/>
        </w:rPr>
        <w:t>Integrity &amp; Honesty:</w:t>
      </w:r>
    </w:p>
    <w:p w14:paraId="16668AA1" w14:textId="77777777" w:rsidR="004D1ED8" w:rsidRPr="00B400CA" w:rsidRDefault="004D1ED8" w:rsidP="004D1ED8">
      <w:pPr>
        <w:numPr>
          <w:ilvl w:val="0"/>
          <w:numId w:val="39"/>
        </w:numPr>
        <w:spacing w:before="100" w:beforeAutospacing="1" w:after="100" w:afterAutospacing="1" w:line="300" w:lineRule="atLeast"/>
        <w:ind w:left="375"/>
        <w:rPr>
          <w:rFonts w:ascii="Calibri" w:hAnsi="Calibri" w:cs="Helvetica"/>
          <w:lang w:eastAsia="en-GB"/>
        </w:rPr>
      </w:pPr>
      <w:r w:rsidRPr="00B400CA">
        <w:rPr>
          <w:rFonts w:ascii="Calibri" w:hAnsi="Calibri" w:cs="Helvetica"/>
        </w:rPr>
        <w:t>We challenge anything that is inconsistent with our values</w:t>
      </w:r>
    </w:p>
    <w:p w14:paraId="76E10339" w14:textId="77777777" w:rsidR="004D1ED8" w:rsidRPr="00B400CA" w:rsidRDefault="004D1ED8" w:rsidP="004D1ED8">
      <w:pPr>
        <w:numPr>
          <w:ilvl w:val="0"/>
          <w:numId w:val="39"/>
        </w:numPr>
        <w:spacing w:before="100" w:beforeAutospacing="1" w:after="100" w:afterAutospacing="1" w:line="300" w:lineRule="atLeast"/>
        <w:ind w:left="375"/>
        <w:rPr>
          <w:rFonts w:ascii="Calibri" w:hAnsi="Calibri" w:cs="Helvetica"/>
        </w:rPr>
      </w:pPr>
      <w:r w:rsidRPr="00B400CA">
        <w:rPr>
          <w:rFonts w:ascii="Calibri" w:hAnsi="Calibri" w:cs="Helvetica"/>
        </w:rPr>
        <w:t>We are accountable for our actions</w:t>
      </w:r>
    </w:p>
    <w:p w14:paraId="31459F83" w14:textId="77777777" w:rsidR="004D1ED8" w:rsidRPr="00B400CA" w:rsidRDefault="004D1ED8" w:rsidP="004D1ED8">
      <w:pPr>
        <w:numPr>
          <w:ilvl w:val="0"/>
          <w:numId w:val="39"/>
        </w:numPr>
        <w:spacing w:before="100" w:beforeAutospacing="1" w:after="100" w:afterAutospacing="1" w:line="300" w:lineRule="atLeast"/>
        <w:ind w:left="375"/>
        <w:rPr>
          <w:rFonts w:ascii="Calibri" w:hAnsi="Calibri" w:cs="Helvetica"/>
        </w:rPr>
      </w:pPr>
      <w:r w:rsidRPr="00B400CA">
        <w:rPr>
          <w:rFonts w:ascii="Calibri" w:hAnsi="Calibri" w:cs="Helvetica"/>
        </w:rPr>
        <w:t>We act honestly, ethically and legally in all that we do</w:t>
      </w:r>
    </w:p>
    <w:p w14:paraId="57053D87" w14:textId="77777777" w:rsidR="004D1ED8" w:rsidRPr="00B400CA" w:rsidRDefault="004D1ED8" w:rsidP="004D1ED8">
      <w:pPr>
        <w:spacing w:before="100" w:beforeAutospacing="1" w:after="100" w:afterAutospacing="1" w:line="300" w:lineRule="atLeast"/>
        <w:rPr>
          <w:rFonts w:ascii="Calibri" w:hAnsi="Calibri" w:cs="Helvetica"/>
          <w:b/>
        </w:rPr>
      </w:pPr>
      <w:r w:rsidRPr="00B400CA">
        <w:rPr>
          <w:rFonts w:ascii="Calibri" w:hAnsi="Calibri" w:cs="Helvetica"/>
          <w:b/>
        </w:rPr>
        <w:t>Make it Enjoyable:</w:t>
      </w:r>
    </w:p>
    <w:p w14:paraId="7F16552E" w14:textId="77777777" w:rsidR="004D1ED8" w:rsidRPr="00B400CA" w:rsidRDefault="004D1ED8" w:rsidP="004D1ED8">
      <w:pPr>
        <w:numPr>
          <w:ilvl w:val="0"/>
          <w:numId w:val="40"/>
        </w:numPr>
        <w:spacing w:before="100" w:beforeAutospacing="1" w:after="100" w:afterAutospacing="1" w:line="300" w:lineRule="atLeast"/>
        <w:ind w:left="375"/>
        <w:rPr>
          <w:rFonts w:ascii="Calibri" w:hAnsi="Calibri" w:cs="Helvetica"/>
          <w:lang w:eastAsia="en-GB"/>
        </w:rPr>
      </w:pPr>
      <w:r w:rsidRPr="00B400CA">
        <w:rPr>
          <w:rFonts w:ascii="Calibri" w:hAnsi="Calibri" w:cs="Helvetica"/>
        </w:rPr>
        <w:t>We encourage a positive and supportive environment</w:t>
      </w:r>
    </w:p>
    <w:p w14:paraId="16CED08E" w14:textId="77777777" w:rsidR="004D1ED8" w:rsidRPr="00B400CA" w:rsidRDefault="004D1ED8" w:rsidP="004D1ED8">
      <w:pPr>
        <w:numPr>
          <w:ilvl w:val="0"/>
          <w:numId w:val="40"/>
        </w:numPr>
        <w:spacing w:before="100" w:beforeAutospacing="1" w:after="100" w:afterAutospacing="1" w:line="300" w:lineRule="atLeast"/>
        <w:ind w:left="375"/>
        <w:rPr>
          <w:rFonts w:ascii="Calibri" w:hAnsi="Calibri" w:cs="Helvetica"/>
        </w:rPr>
      </w:pPr>
      <w:r w:rsidRPr="00B400CA">
        <w:rPr>
          <w:rFonts w:ascii="Calibri" w:hAnsi="Calibri" w:cs="Helvetica"/>
        </w:rPr>
        <w:t>We make time to help others</w:t>
      </w:r>
    </w:p>
    <w:p w14:paraId="1723A165" w14:textId="77777777" w:rsidR="004D1ED8" w:rsidRPr="00B400CA" w:rsidRDefault="004D1ED8" w:rsidP="004D1ED8">
      <w:pPr>
        <w:numPr>
          <w:ilvl w:val="0"/>
          <w:numId w:val="40"/>
        </w:numPr>
        <w:spacing w:before="100" w:beforeAutospacing="1" w:after="100" w:afterAutospacing="1" w:line="300" w:lineRule="atLeast"/>
        <w:ind w:left="375"/>
        <w:rPr>
          <w:rFonts w:ascii="Calibri" w:hAnsi="Calibri" w:cs="Helvetica"/>
        </w:rPr>
      </w:pPr>
      <w:r w:rsidRPr="00B400CA">
        <w:rPr>
          <w:rFonts w:ascii="Calibri" w:hAnsi="Calibri" w:cs="Helvetica"/>
        </w:rPr>
        <w:t>We care about the success of the college</w:t>
      </w:r>
    </w:p>
    <w:p w14:paraId="4CF34FF2" w14:textId="77777777" w:rsidR="00513C48" w:rsidRPr="00FF4C2D" w:rsidRDefault="00513C48" w:rsidP="00513C48">
      <w:pPr>
        <w:jc w:val="both"/>
        <w:rPr>
          <w:rFonts w:ascii="Calibri" w:hAnsi="Calibri" w:cs="Arial"/>
          <w:b/>
          <w:sz w:val="32"/>
          <w:szCs w:val="28"/>
          <w:u w:val="single"/>
        </w:rPr>
      </w:pPr>
      <w:r w:rsidRPr="00FF4C2D">
        <w:rPr>
          <w:rFonts w:ascii="Calibri" w:hAnsi="Calibri" w:cs="Arial"/>
          <w:b/>
          <w:sz w:val="32"/>
          <w:szCs w:val="28"/>
          <w:u w:val="single"/>
        </w:rPr>
        <w:t xml:space="preserve">PERSON SPECIFICATION </w:t>
      </w:r>
    </w:p>
    <w:p w14:paraId="2D4ECFDB" w14:textId="77777777" w:rsidR="00513C48" w:rsidRPr="00FF4C2D" w:rsidRDefault="00513C48" w:rsidP="00513C48">
      <w:pPr>
        <w:jc w:val="both"/>
        <w:rPr>
          <w:rFonts w:ascii="Calibri" w:hAnsi="Calibri" w:cs="Arial"/>
        </w:rPr>
      </w:pPr>
      <w:r w:rsidRPr="00FF4C2D">
        <w:rPr>
          <w:rFonts w:ascii="Calibri" w:hAnsi="Calibri" w:cs="Arial"/>
          <w:b/>
        </w:rPr>
        <w:tab/>
      </w:r>
      <w:r w:rsidRPr="00FF4C2D">
        <w:rPr>
          <w:rFonts w:ascii="Calibri" w:hAnsi="Calibri" w:cs="Arial"/>
        </w:rPr>
        <w:tab/>
      </w:r>
      <w:r w:rsidRPr="00FF4C2D">
        <w:rPr>
          <w:rFonts w:ascii="Calibri" w:hAnsi="Calibri" w:cs="Arial"/>
        </w:rPr>
        <w:tab/>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9"/>
        <w:gridCol w:w="1417"/>
        <w:gridCol w:w="1701"/>
      </w:tblGrid>
      <w:tr w:rsidR="00513C48" w:rsidRPr="00FF4C2D" w14:paraId="14C04AD7" w14:textId="77777777" w:rsidTr="00513C48">
        <w:trPr>
          <w:trHeight w:val="425"/>
        </w:trPr>
        <w:tc>
          <w:tcPr>
            <w:tcW w:w="7089" w:type="dxa"/>
            <w:tcBorders>
              <w:bottom w:val="single" w:sz="4" w:space="0" w:color="auto"/>
            </w:tcBorders>
            <w:shd w:val="pct25" w:color="auto" w:fill="auto"/>
          </w:tcPr>
          <w:p w14:paraId="4388CF56" w14:textId="77777777" w:rsidR="00513C48" w:rsidRPr="00FF4C2D" w:rsidRDefault="00513C48" w:rsidP="00513C48">
            <w:pPr>
              <w:ind w:firstLine="720"/>
              <w:rPr>
                <w:rFonts w:ascii="Calibri" w:hAnsi="Calibri" w:cs="Arial"/>
              </w:rPr>
            </w:pPr>
          </w:p>
        </w:tc>
        <w:tc>
          <w:tcPr>
            <w:tcW w:w="1417" w:type="dxa"/>
            <w:tcBorders>
              <w:bottom w:val="single" w:sz="4" w:space="0" w:color="auto"/>
            </w:tcBorders>
            <w:shd w:val="pct25" w:color="auto" w:fill="auto"/>
          </w:tcPr>
          <w:p w14:paraId="7286FAB8" w14:textId="77777777" w:rsidR="00513C48" w:rsidRPr="00FF4C2D" w:rsidRDefault="00513C48" w:rsidP="00513C48">
            <w:pPr>
              <w:jc w:val="center"/>
              <w:rPr>
                <w:rFonts w:ascii="Calibri" w:hAnsi="Calibri" w:cs="Arial"/>
                <w:b/>
                <w:caps/>
              </w:rPr>
            </w:pPr>
            <w:r w:rsidRPr="00FF4C2D">
              <w:rPr>
                <w:rFonts w:ascii="Calibri" w:hAnsi="Calibri" w:cs="Arial"/>
                <w:b/>
                <w:caps/>
              </w:rPr>
              <w:t>Essential/Desirable</w:t>
            </w:r>
          </w:p>
        </w:tc>
        <w:tc>
          <w:tcPr>
            <w:tcW w:w="1701" w:type="dxa"/>
            <w:tcBorders>
              <w:bottom w:val="single" w:sz="4" w:space="0" w:color="auto"/>
            </w:tcBorders>
            <w:shd w:val="pct25" w:color="auto" w:fill="auto"/>
          </w:tcPr>
          <w:p w14:paraId="3F4D54F0" w14:textId="77777777" w:rsidR="00513C48" w:rsidRPr="00FF4C2D" w:rsidRDefault="00513C48" w:rsidP="00513C48">
            <w:pPr>
              <w:jc w:val="center"/>
              <w:rPr>
                <w:rFonts w:ascii="Calibri" w:hAnsi="Calibri" w:cs="Arial"/>
                <w:b/>
                <w:caps/>
              </w:rPr>
            </w:pPr>
            <w:r w:rsidRPr="00FF4C2D">
              <w:rPr>
                <w:rFonts w:ascii="Calibri" w:hAnsi="Calibri" w:cs="Arial"/>
                <w:b/>
                <w:caps/>
              </w:rPr>
              <w:t>Method of Assessment</w:t>
            </w:r>
          </w:p>
        </w:tc>
      </w:tr>
      <w:tr w:rsidR="00513C48" w:rsidRPr="00FF4C2D" w14:paraId="6D4A4535" w14:textId="77777777" w:rsidTr="00513C48">
        <w:trPr>
          <w:trHeight w:val="425"/>
        </w:trPr>
        <w:tc>
          <w:tcPr>
            <w:tcW w:w="7089" w:type="dxa"/>
            <w:shd w:val="pct12" w:color="auto" w:fill="auto"/>
          </w:tcPr>
          <w:p w14:paraId="3003D0CE" w14:textId="77777777" w:rsidR="00513C48" w:rsidRPr="00FF4C2D" w:rsidRDefault="00513C48" w:rsidP="00513C48">
            <w:pPr>
              <w:rPr>
                <w:rFonts w:ascii="Calibri" w:hAnsi="Calibri" w:cs="Arial"/>
                <w:b/>
                <w:caps/>
              </w:rPr>
            </w:pPr>
          </w:p>
          <w:p w14:paraId="1D6E393E" w14:textId="77777777" w:rsidR="00513C48" w:rsidRPr="00FF4C2D" w:rsidRDefault="00513C48" w:rsidP="00513C48">
            <w:pPr>
              <w:rPr>
                <w:rFonts w:ascii="Calibri" w:hAnsi="Calibri" w:cs="Arial"/>
                <w:b/>
                <w:caps/>
              </w:rPr>
            </w:pPr>
            <w:r w:rsidRPr="00FF4C2D">
              <w:rPr>
                <w:rFonts w:ascii="Calibri" w:hAnsi="Calibri" w:cs="Arial"/>
                <w:b/>
                <w:caps/>
              </w:rPr>
              <w:t>Qualifications</w:t>
            </w:r>
          </w:p>
        </w:tc>
        <w:tc>
          <w:tcPr>
            <w:tcW w:w="1417" w:type="dxa"/>
            <w:shd w:val="pct12" w:color="auto" w:fill="auto"/>
          </w:tcPr>
          <w:p w14:paraId="2896C12A" w14:textId="77777777" w:rsidR="00513C48" w:rsidRPr="00FF4C2D" w:rsidRDefault="00513C48" w:rsidP="00513C48">
            <w:pPr>
              <w:jc w:val="center"/>
              <w:rPr>
                <w:rFonts w:ascii="Calibri" w:hAnsi="Calibri" w:cs="Arial"/>
              </w:rPr>
            </w:pPr>
          </w:p>
        </w:tc>
        <w:tc>
          <w:tcPr>
            <w:tcW w:w="1701" w:type="dxa"/>
            <w:shd w:val="pct12" w:color="auto" w:fill="auto"/>
          </w:tcPr>
          <w:p w14:paraId="3A7D203B" w14:textId="77777777" w:rsidR="00513C48" w:rsidRPr="00FF4C2D" w:rsidRDefault="00513C48" w:rsidP="00513C48">
            <w:pPr>
              <w:jc w:val="center"/>
              <w:rPr>
                <w:rFonts w:ascii="Calibri" w:hAnsi="Calibri" w:cs="Arial"/>
              </w:rPr>
            </w:pPr>
          </w:p>
        </w:tc>
      </w:tr>
      <w:tr w:rsidR="00513C48" w:rsidRPr="00FF4C2D" w14:paraId="5F92CA54" w14:textId="77777777" w:rsidTr="00513C48">
        <w:trPr>
          <w:trHeight w:val="510"/>
        </w:trPr>
        <w:tc>
          <w:tcPr>
            <w:tcW w:w="7089" w:type="dxa"/>
            <w:vAlign w:val="center"/>
          </w:tcPr>
          <w:p w14:paraId="554DF0EC" w14:textId="77777777" w:rsidR="00513C48" w:rsidRPr="00FF4C2D" w:rsidRDefault="001318A9" w:rsidP="001318A9">
            <w:pPr>
              <w:rPr>
                <w:rFonts w:ascii="Calibri" w:hAnsi="Calibri" w:cs="Arial"/>
              </w:rPr>
            </w:pPr>
            <w:r>
              <w:rPr>
                <w:rFonts w:ascii="Calibri" w:hAnsi="Calibri" w:cs="Arial"/>
              </w:rPr>
              <w:t xml:space="preserve">Minimum of </w:t>
            </w:r>
            <w:r w:rsidR="00513C48" w:rsidRPr="00513C48">
              <w:rPr>
                <w:rFonts w:ascii="Calibri" w:hAnsi="Calibri" w:cs="Arial"/>
              </w:rPr>
              <w:t xml:space="preserve">Level 2 </w:t>
            </w:r>
            <w:r>
              <w:rPr>
                <w:rFonts w:ascii="Calibri" w:hAnsi="Calibri" w:cs="Arial"/>
              </w:rPr>
              <w:t xml:space="preserve">English Functional Skills, </w:t>
            </w:r>
            <w:r w:rsidR="00513C48" w:rsidRPr="00513C48">
              <w:rPr>
                <w:rFonts w:ascii="Calibri" w:hAnsi="Calibri" w:cs="Arial"/>
              </w:rPr>
              <w:t>or English Language GCSE at Grade C</w:t>
            </w:r>
            <w:r>
              <w:rPr>
                <w:rFonts w:ascii="Calibri" w:hAnsi="Calibri" w:cs="Arial"/>
              </w:rPr>
              <w:t xml:space="preserve"> or Grade 4 </w:t>
            </w:r>
          </w:p>
        </w:tc>
        <w:tc>
          <w:tcPr>
            <w:tcW w:w="1417" w:type="dxa"/>
            <w:vAlign w:val="center"/>
          </w:tcPr>
          <w:p w14:paraId="2A207284" w14:textId="77777777" w:rsidR="00513C48" w:rsidRPr="00FF4C2D" w:rsidRDefault="00513C48" w:rsidP="00513C48">
            <w:pPr>
              <w:jc w:val="center"/>
              <w:rPr>
                <w:rFonts w:ascii="Calibri" w:hAnsi="Calibri" w:cs="Arial"/>
              </w:rPr>
            </w:pPr>
            <w:r w:rsidRPr="00FF4C2D">
              <w:rPr>
                <w:rFonts w:ascii="Calibri" w:hAnsi="Calibri" w:cs="Arial"/>
              </w:rPr>
              <w:t>E</w:t>
            </w:r>
          </w:p>
        </w:tc>
        <w:tc>
          <w:tcPr>
            <w:tcW w:w="1701" w:type="dxa"/>
            <w:vAlign w:val="center"/>
          </w:tcPr>
          <w:p w14:paraId="39D5F131" w14:textId="77777777" w:rsidR="00513C48" w:rsidRPr="00FF4C2D" w:rsidRDefault="00513C48" w:rsidP="00661617">
            <w:pPr>
              <w:jc w:val="center"/>
              <w:rPr>
                <w:rFonts w:ascii="Calibri" w:hAnsi="Calibri" w:cs="Arial"/>
              </w:rPr>
            </w:pPr>
            <w:r w:rsidRPr="00FF4C2D">
              <w:rPr>
                <w:rFonts w:ascii="Calibri" w:hAnsi="Calibri" w:cs="Arial"/>
              </w:rPr>
              <w:t xml:space="preserve">A </w:t>
            </w:r>
          </w:p>
        </w:tc>
      </w:tr>
      <w:tr w:rsidR="00513C48" w:rsidRPr="00FF4C2D" w14:paraId="42592C27" w14:textId="77777777" w:rsidTr="00513C48">
        <w:trPr>
          <w:trHeight w:val="510"/>
        </w:trPr>
        <w:tc>
          <w:tcPr>
            <w:tcW w:w="7089" w:type="dxa"/>
            <w:vAlign w:val="center"/>
          </w:tcPr>
          <w:p w14:paraId="1D68D714" w14:textId="77777777" w:rsidR="00513C48" w:rsidRPr="00FF4C2D" w:rsidRDefault="001318A9" w:rsidP="00A3564E">
            <w:pPr>
              <w:rPr>
                <w:rFonts w:ascii="Calibri" w:hAnsi="Calibri" w:cs="Arial"/>
                <w:b/>
              </w:rPr>
            </w:pPr>
            <w:r>
              <w:rPr>
                <w:rFonts w:ascii="Calibri" w:hAnsi="Calibri" w:cs="Arial"/>
              </w:rPr>
              <w:t xml:space="preserve">Minimum of </w:t>
            </w:r>
            <w:r w:rsidRPr="00513C48">
              <w:rPr>
                <w:rFonts w:ascii="Calibri" w:hAnsi="Calibri" w:cs="Arial"/>
              </w:rPr>
              <w:t xml:space="preserve">Level 2 </w:t>
            </w:r>
            <w:r>
              <w:rPr>
                <w:rFonts w:ascii="Calibri" w:hAnsi="Calibri" w:cs="Arial"/>
              </w:rPr>
              <w:t xml:space="preserve">Maths Functional Skills, </w:t>
            </w:r>
            <w:r w:rsidRPr="00513C48">
              <w:rPr>
                <w:rFonts w:ascii="Calibri" w:hAnsi="Calibri" w:cs="Arial"/>
              </w:rPr>
              <w:t xml:space="preserve">or </w:t>
            </w:r>
            <w:r w:rsidR="00A3564E">
              <w:rPr>
                <w:rFonts w:ascii="Calibri" w:hAnsi="Calibri" w:cs="Arial"/>
              </w:rPr>
              <w:t>Maths</w:t>
            </w:r>
            <w:r w:rsidRPr="00513C48">
              <w:rPr>
                <w:rFonts w:ascii="Calibri" w:hAnsi="Calibri" w:cs="Arial"/>
              </w:rPr>
              <w:t xml:space="preserve"> GCSE at Grade C</w:t>
            </w:r>
            <w:r>
              <w:rPr>
                <w:rFonts w:ascii="Calibri" w:hAnsi="Calibri" w:cs="Arial"/>
              </w:rPr>
              <w:t xml:space="preserve"> or Grade 4</w:t>
            </w:r>
          </w:p>
        </w:tc>
        <w:tc>
          <w:tcPr>
            <w:tcW w:w="1417" w:type="dxa"/>
            <w:vAlign w:val="center"/>
          </w:tcPr>
          <w:p w14:paraId="5A0FD695" w14:textId="77777777" w:rsidR="00513C48" w:rsidRPr="00FF4C2D" w:rsidRDefault="00513C48" w:rsidP="00513C48">
            <w:pPr>
              <w:jc w:val="center"/>
              <w:rPr>
                <w:rFonts w:ascii="Calibri" w:hAnsi="Calibri" w:cs="Arial"/>
              </w:rPr>
            </w:pPr>
            <w:r w:rsidRPr="00FF4C2D">
              <w:rPr>
                <w:rFonts w:ascii="Calibri" w:hAnsi="Calibri" w:cs="Arial"/>
              </w:rPr>
              <w:t>E</w:t>
            </w:r>
          </w:p>
        </w:tc>
        <w:tc>
          <w:tcPr>
            <w:tcW w:w="1701" w:type="dxa"/>
            <w:vAlign w:val="center"/>
          </w:tcPr>
          <w:p w14:paraId="2CA7F470" w14:textId="77777777" w:rsidR="00513C48" w:rsidRPr="00FF4C2D" w:rsidRDefault="00513C48" w:rsidP="00661617">
            <w:pPr>
              <w:jc w:val="center"/>
              <w:rPr>
                <w:rFonts w:ascii="Calibri" w:hAnsi="Calibri" w:cs="Arial"/>
              </w:rPr>
            </w:pPr>
            <w:r w:rsidRPr="00FF4C2D">
              <w:rPr>
                <w:rFonts w:ascii="Calibri" w:hAnsi="Calibri" w:cs="Arial"/>
              </w:rPr>
              <w:t>A</w:t>
            </w:r>
          </w:p>
        </w:tc>
      </w:tr>
      <w:tr w:rsidR="00363557" w:rsidRPr="00FF4C2D" w14:paraId="55D1F1F9" w14:textId="77777777" w:rsidTr="00513C48">
        <w:trPr>
          <w:trHeight w:val="567"/>
        </w:trPr>
        <w:tc>
          <w:tcPr>
            <w:tcW w:w="7089" w:type="dxa"/>
            <w:vAlign w:val="center"/>
          </w:tcPr>
          <w:p w14:paraId="71FFA83C" w14:textId="77777777" w:rsidR="00363557" w:rsidRPr="005966D3" w:rsidRDefault="005966D3" w:rsidP="00363557">
            <w:pPr>
              <w:rPr>
                <w:rFonts w:ascii="Calibri" w:hAnsi="Calibri" w:cs="Arial"/>
              </w:rPr>
            </w:pPr>
            <w:r>
              <w:rPr>
                <w:rFonts w:ascii="Calibri" w:hAnsi="Calibri" w:cs="Arial"/>
              </w:rPr>
              <w:t>Level 2 ICT qualification</w:t>
            </w:r>
          </w:p>
        </w:tc>
        <w:tc>
          <w:tcPr>
            <w:tcW w:w="1417" w:type="dxa"/>
            <w:vAlign w:val="center"/>
          </w:tcPr>
          <w:p w14:paraId="77E5FE5A" w14:textId="77777777" w:rsidR="00363557" w:rsidRPr="004756AC" w:rsidRDefault="00363557" w:rsidP="00363557">
            <w:pPr>
              <w:jc w:val="center"/>
              <w:rPr>
                <w:rFonts w:ascii="Calibri" w:hAnsi="Calibri" w:cs="Arial"/>
              </w:rPr>
            </w:pPr>
            <w:r w:rsidRPr="004756AC">
              <w:rPr>
                <w:rFonts w:ascii="Calibri" w:hAnsi="Calibri" w:cs="Arial"/>
              </w:rPr>
              <w:t>E</w:t>
            </w:r>
          </w:p>
        </w:tc>
        <w:tc>
          <w:tcPr>
            <w:tcW w:w="1701" w:type="dxa"/>
            <w:vAlign w:val="center"/>
          </w:tcPr>
          <w:p w14:paraId="4D5BCCF0" w14:textId="77777777" w:rsidR="00363557" w:rsidRPr="004756AC" w:rsidRDefault="00363557" w:rsidP="00363557">
            <w:pPr>
              <w:jc w:val="center"/>
              <w:rPr>
                <w:rFonts w:ascii="Calibri" w:hAnsi="Calibri" w:cs="Arial"/>
              </w:rPr>
            </w:pPr>
            <w:r w:rsidRPr="004756AC">
              <w:rPr>
                <w:rFonts w:ascii="Calibri" w:hAnsi="Calibri" w:cs="Arial"/>
              </w:rPr>
              <w:t>A</w:t>
            </w:r>
          </w:p>
        </w:tc>
      </w:tr>
      <w:tr w:rsidR="00363557" w:rsidRPr="00FF4C2D" w14:paraId="28EF08A4" w14:textId="77777777" w:rsidTr="00513C48">
        <w:trPr>
          <w:trHeight w:val="567"/>
        </w:trPr>
        <w:tc>
          <w:tcPr>
            <w:tcW w:w="7089" w:type="dxa"/>
            <w:vAlign w:val="center"/>
          </w:tcPr>
          <w:p w14:paraId="723CAEAD" w14:textId="77777777" w:rsidR="00363557" w:rsidRPr="004756AC" w:rsidRDefault="005966D3" w:rsidP="007B1BE1">
            <w:pPr>
              <w:rPr>
                <w:rFonts w:ascii="Calibri" w:hAnsi="Calibri" w:cs="Arial"/>
              </w:rPr>
            </w:pPr>
            <w:r>
              <w:rPr>
                <w:rFonts w:ascii="Calibri" w:hAnsi="Calibri" w:cs="Arial"/>
              </w:rPr>
              <w:t xml:space="preserve">Evidence of Continued Professional Development (CPD), including welfare and benefits, </w:t>
            </w:r>
            <w:r w:rsidR="004F458B">
              <w:rPr>
                <w:rFonts w:ascii="Calibri" w:hAnsi="Calibri" w:cs="Arial"/>
              </w:rPr>
              <w:t xml:space="preserve">and </w:t>
            </w:r>
            <w:r>
              <w:rPr>
                <w:rFonts w:ascii="Calibri" w:hAnsi="Calibri" w:cs="Arial"/>
              </w:rPr>
              <w:t>advice and guidance</w:t>
            </w:r>
          </w:p>
        </w:tc>
        <w:tc>
          <w:tcPr>
            <w:tcW w:w="1417" w:type="dxa"/>
            <w:vAlign w:val="center"/>
          </w:tcPr>
          <w:p w14:paraId="1D061F28" w14:textId="77777777" w:rsidR="00363557" w:rsidRPr="004756AC" w:rsidRDefault="005966D3" w:rsidP="00363557">
            <w:pPr>
              <w:jc w:val="center"/>
              <w:rPr>
                <w:rFonts w:ascii="Calibri" w:hAnsi="Calibri" w:cs="Arial"/>
              </w:rPr>
            </w:pPr>
            <w:r>
              <w:rPr>
                <w:rFonts w:ascii="Calibri" w:hAnsi="Calibri" w:cs="Arial"/>
              </w:rPr>
              <w:t>E</w:t>
            </w:r>
          </w:p>
        </w:tc>
        <w:tc>
          <w:tcPr>
            <w:tcW w:w="1701" w:type="dxa"/>
            <w:vAlign w:val="center"/>
          </w:tcPr>
          <w:p w14:paraId="0EE60233" w14:textId="77777777" w:rsidR="00363557" w:rsidRPr="004756AC" w:rsidRDefault="00363557" w:rsidP="00363557">
            <w:pPr>
              <w:jc w:val="center"/>
              <w:rPr>
                <w:rFonts w:ascii="Calibri" w:hAnsi="Calibri" w:cs="Arial"/>
              </w:rPr>
            </w:pPr>
            <w:r w:rsidRPr="004756AC">
              <w:rPr>
                <w:rFonts w:ascii="Calibri" w:hAnsi="Calibri" w:cs="Arial"/>
              </w:rPr>
              <w:t>A</w:t>
            </w:r>
          </w:p>
        </w:tc>
      </w:tr>
      <w:tr w:rsidR="00513C48" w:rsidRPr="00FF4C2D" w14:paraId="77A7B09F" w14:textId="77777777" w:rsidTr="00513C48">
        <w:trPr>
          <w:trHeight w:val="567"/>
        </w:trPr>
        <w:tc>
          <w:tcPr>
            <w:tcW w:w="7089" w:type="dxa"/>
            <w:shd w:val="pct12" w:color="auto" w:fill="auto"/>
            <w:vAlign w:val="center"/>
          </w:tcPr>
          <w:p w14:paraId="752B3233" w14:textId="77777777" w:rsidR="00513C48" w:rsidRPr="00FF4C2D" w:rsidRDefault="00513C48" w:rsidP="00513C48">
            <w:pPr>
              <w:rPr>
                <w:rFonts w:ascii="Calibri" w:hAnsi="Calibri" w:cs="Arial"/>
                <w:b/>
                <w:caps/>
              </w:rPr>
            </w:pPr>
          </w:p>
          <w:p w14:paraId="1531B854" w14:textId="77777777" w:rsidR="00513C48" w:rsidRPr="00FF4C2D" w:rsidRDefault="00513C48" w:rsidP="00513C48">
            <w:pPr>
              <w:rPr>
                <w:rFonts w:ascii="Calibri" w:hAnsi="Calibri" w:cs="Arial"/>
                <w:caps/>
              </w:rPr>
            </w:pPr>
            <w:r w:rsidRPr="00FF4C2D">
              <w:rPr>
                <w:rFonts w:ascii="Calibri" w:hAnsi="Calibri" w:cs="Arial"/>
                <w:b/>
                <w:caps/>
              </w:rPr>
              <w:t>experience</w:t>
            </w:r>
          </w:p>
        </w:tc>
        <w:tc>
          <w:tcPr>
            <w:tcW w:w="1417" w:type="dxa"/>
            <w:shd w:val="pct12" w:color="auto" w:fill="auto"/>
            <w:vAlign w:val="center"/>
          </w:tcPr>
          <w:p w14:paraId="2F793446" w14:textId="77777777" w:rsidR="00513C48" w:rsidRPr="00FF4C2D" w:rsidRDefault="00513C48" w:rsidP="00513C48">
            <w:pPr>
              <w:jc w:val="center"/>
              <w:rPr>
                <w:rFonts w:ascii="Calibri" w:hAnsi="Calibri" w:cs="Arial"/>
              </w:rPr>
            </w:pPr>
          </w:p>
        </w:tc>
        <w:tc>
          <w:tcPr>
            <w:tcW w:w="1701" w:type="dxa"/>
            <w:shd w:val="pct12" w:color="auto" w:fill="auto"/>
            <w:vAlign w:val="center"/>
          </w:tcPr>
          <w:p w14:paraId="57D73F63" w14:textId="77777777" w:rsidR="00513C48" w:rsidRPr="00FF4C2D" w:rsidRDefault="00513C48" w:rsidP="00513C48">
            <w:pPr>
              <w:jc w:val="center"/>
              <w:rPr>
                <w:rFonts w:ascii="Calibri" w:hAnsi="Calibri" w:cs="Arial"/>
              </w:rPr>
            </w:pPr>
          </w:p>
        </w:tc>
      </w:tr>
      <w:tr w:rsidR="00363557" w:rsidRPr="00FF4C2D" w14:paraId="1B05BFB0" w14:textId="77777777" w:rsidTr="00513C48">
        <w:trPr>
          <w:trHeight w:val="567"/>
        </w:trPr>
        <w:tc>
          <w:tcPr>
            <w:tcW w:w="7089" w:type="dxa"/>
            <w:vAlign w:val="center"/>
          </w:tcPr>
          <w:p w14:paraId="772FC708" w14:textId="77777777" w:rsidR="00363557" w:rsidRPr="00C832BC" w:rsidRDefault="005966D3" w:rsidP="005966D3">
            <w:pPr>
              <w:rPr>
                <w:rFonts w:ascii="Calibri" w:hAnsi="Calibri" w:cs="Calibri"/>
              </w:rPr>
            </w:pPr>
            <w:r w:rsidRPr="000174D6">
              <w:rPr>
                <w:rFonts w:asciiTheme="minorHAnsi" w:hAnsiTheme="minorHAnsi" w:cstheme="minorHAnsi"/>
              </w:rPr>
              <w:t xml:space="preserve">Recent experience of providing welfare related information, advice and guidance </w:t>
            </w:r>
          </w:p>
        </w:tc>
        <w:tc>
          <w:tcPr>
            <w:tcW w:w="1417" w:type="dxa"/>
            <w:vAlign w:val="center"/>
          </w:tcPr>
          <w:p w14:paraId="7EF38719" w14:textId="77777777" w:rsidR="00363557" w:rsidRPr="00C832BC" w:rsidRDefault="00363557" w:rsidP="00363557">
            <w:pPr>
              <w:jc w:val="center"/>
              <w:rPr>
                <w:rFonts w:ascii="Calibri" w:hAnsi="Calibri" w:cs="Arial"/>
              </w:rPr>
            </w:pPr>
            <w:r w:rsidRPr="00C832BC">
              <w:rPr>
                <w:rFonts w:ascii="Calibri" w:hAnsi="Calibri" w:cs="Arial"/>
              </w:rPr>
              <w:t>E</w:t>
            </w:r>
          </w:p>
        </w:tc>
        <w:tc>
          <w:tcPr>
            <w:tcW w:w="1701" w:type="dxa"/>
            <w:vAlign w:val="center"/>
          </w:tcPr>
          <w:p w14:paraId="5F92BA66" w14:textId="77777777" w:rsidR="00363557" w:rsidRPr="00C832BC" w:rsidRDefault="00363557" w:rsidP="00363557">
            <w:pPr>
              <w:jc w:val="center"/>
              <w:rPr>
                <w:rFonts w:ascii="Calibri" w:hAnsi="Calibri" w:cs="Arial"/>
              </w:rPr>
            </w:pPr>
            <w:r w:rsidRPr="00C832BC">
              <w:rPr>
                <w:rFonts w:ascii="Calibri" w:hAnsi="Calibri" w:cs="Arial"/>
              </w:rPr>
              <w:t>A</w:t>
            </w:r>
            <w:r>
              <w:rPr>
                <w:rFonts w:ascii="Calibri" w:hAnsi="Calibri" w:cs="Arial"/>
              </w:rPr>
              <w:t xml:space="preserve"> and I</w:t>
            </w:r>
          </w:p>
        </w:tc>
      </w:tr>
      <w:tr w:rsidR="00513C48" w:rsidRPr="00FF4C2D" w14:paraId="3D5E45CA" w14:textId="77777777" w:rsidTr="00513C48">
        <w:trPr>
          <w:trHeight w:val="567"/>
        </w:trPr>
        <w:tc>
          <w:tcPr>
            <w:tcW w:w="7089" w:type="dxa"/>
            <w:vAlign w:val="center"/>
          </w:tcPr>
          <w:p w14:paraId="4697743E" w14:textId="77777777" w:rsidR="00513C48" w:rsidRPr="00FF4C2D" w:rsidRDefault="005966D3" w:rsidP="005966D3">
            <w:pPr>
              <w:rPr>
                <w:rFonts w:ascii="Calibri" w:hAnsi="Calibri" w:cs="Arial"/>
              </w:rPr>
            </w:pPr>
            <w:r w:rsidRPr="000174D6">
              <w:rPr>
                <w:rFonts w:asciiTheme="minorHAnsi" w:hAnsiTheme="minorHAnsi" w:cstheme="minorHAnsi"/>
              </w:rPr>
              <w:t xml:space="preserve">Recent experience of using a variety of </w:t>
            </w:r>
            <w:r w:rsidR="00AE52C9">
              <w:rPr>
                <w:rFonts w:asciiTheme="minorHAnsi" w:hAnsiTheme="minorHAnsi" w:cstheme="minorHAnsi"/>
              </w:rPr>
              <w:t>computeris</w:t>
            </w:r>
            <w:r>
              <w:rPr>
                <w:rFonts w:asciiTheme="minorHAnsi" w:hAnsiTheme="minorHAnsi" w:cstheme="minorHAnsi"/>
              </w:rPr>
              <w:t xml:space="preserve">ed </w:t>
            </w:r>
            <w:r w:rsidRPr="000174D6">
              <w:rPr>
                <w:rFonts w:asciiTheme="minorHAnsi" w:hAnsiTheme="minorHAnsi" w:cstheme="minorHAnsi"/>
              </w:rPr>
              <w:t>information systems</w:t>
            </w:r>
          </w:p>
        </w:tc>
        <w:tc>
          <w:tcPr>
            <w:tcW w:w="1417" w:type="dxa"/>
            <w:vAlign w:val="center"/>
          </w:tcPr>
          <w:p w14:paraId="3B5335EE" w14:textId="77777777" w:rsidR="00513C48" w:rsidRPr="00FF4C2D" w:rsidRDefault="00363557" w:rsidP="00513C48">
            <w:pPr>
              <w:jc w:val="center"/>
              <w:rPr>
                <w:rFonts w:ascii="Calibri" w:hAnsi="Calibri" w:cs="Arial"/>
              </w:rPr>
            </w:pPr>
            <w:r>
              <w:rPr>
                <w:rFonts w:ascii="Calibri" w:hAnsi="Calibri" w:cs="Arial"/>
              </w:rPr>
              <w:t>E</w:t>
            </w:r>
          </w:p>
        </w:tc>
        <w:tc>
          <w:tcPr>
            <w:tcW w:w="1701" w:type="dxa"/>
            <w:vAlign w:val="center"/>
          </w:tcPr>
          <w:p w14:paraId="0248C946" w14:textId="77777777" w:rsidR="00513C48" w:rsidRPr="00FF4C2D" w:rsidRDefault="00363557" w:rsidP="00513C48">
            <w:pPr>
              <w:jc w:val="center"/>
              <w:rPr>
                <w:rFonts w:ascii="Calibri" w:hAnsi="Calibri" w:cs="Arial"/>
              </w:rPr>
            </w:pPr>
            <w:r>
              <w:rPr>
                <w:rFonts w:ascii="Calibri" w:hAnsi="Calibri" w:cs="Arial"/>
              </w:rPr>
              <w:t>A and I</w:t>
            </w:r>
          </w:p>
        </w:tc>
      </w:tr>
      <w:tr w:rsidR="00513C48" w:rsidRPr="00FF4C2D" w14:paraId="4E91FFC4" w14:textId="77777777" w:rsidTr="00513C48">
        <w:trPr>
          <w:trHeight w:val="567"/>
        </w:trPr>
        <w:tc>
          <w:tcPr>
            <w:tcW w:w="7089" w:type="dxa"/>
            <w:vAlign w:val="center"/>
          </w:tcPr>
          <w:p w14:paraId="64A83B89" w14:textId="77777777" w:rsidR="00513C48" w:rsidRPr="00FF4C2D" w:rsidRDefault="005966D3" w:rsidP="00513C48">
            <w:pPr>
              <w:rPr>
                <w:rFonts w:ascii="Calibri" w:hAnsi="Calibri" w:cs="Arial"/>
              </w:rPr>
            </w:pPr>
            <w:r w:rsidRPr="000174D6">
              <w:rPr>
                <w:rFonts w:asciiTheme="minorHAnsi" w:hAnsiTheme="minorHAnsi" w:cstheme="minorHAnsi"/>
              </w:rPr>
              <w:t>Experience of working in a busy customer service environment</w:t>
            </w:r>
            <w:r w:rsidR="004F458B">
              <w:rPr>
                <w:rFonts w:asciiTheme="minorHAnsi" w:hAnsiTheme="minorHAnsi" w:cstheme="minorHAnsi"/>
              </w:rPr>
              <w:t>, responding to the needs of vulnerable individuals</w:t>
            </w:r>
          </w:p>
        </w:tc>
        <w:tc>
          <w:tcPr>
            <w:tcW w:w="1417" w:type="dxa"/>
            <w:vAlign w:val="center"/>
          </w:tcPr>
          <w:p w14:paraId="2500EFDB" w14:textId="77777777" w:rsidR="00513C48" w:rsidRPr="00FF4C2D" w:rsidRDefault="00363557" w:rsidP="00513C48">
            <w:pPr>
              <w:jc w:val="center"/>
              <w:rPr>
                <w:rFonts w:ascii="Calibri" w:hAnsi="Calibri" w:cs="Arial"/>
              </w:rPr>
            </w:pPr>
            <w:r>
              <w:rPr>
                <w:rFonts w:ascii="Calibri" w:hAnsi="Calibri" w:cs="Arial"/>
              </w:rPr>
              <w:t>E</w:t>
            </w:r>
          </w:p>
        </w:tc>
        <w:tc>
          <w:tcPr>
            <w:tcW w:w="1701" w:type="dxa"/>
            <w:vAlign w:val="center"/>
          </w:tcPr>
          <w:p w14:paraId="2FFE6C6B" w14:textId="77777777" w:rsidR="00513C48" w:rsidRPr="00FF4C2D" w:rsidRDefault="00363557" w:rsidP="00513C48">
            <w:pPr>
              <w:jc w:val="center"/>
              <w:rPr>
                <w:rFonts w:ascii="Calibri" w:hAnsi="Calibri" w:cs="Arial"/>
              </w:rPr>
            </w:pPr>
            <w:r>
              <w:rPr>
                <w:rFonts w:ascii="Calibri" w:hAnsi="Calibri" w:cs="Arial"/>
              </w:rPr>
              <w:t>A and I</w:t>
            </w:r>
          </w:p>
        </w:tc>
      </w:tr>
      <w:tr w:rsidR="000A3E9B" w:rsidRPr="00FF4C2D" w14:paraId="203F27F7" w14:textId="77777777" w:rsidTr="00513C48">
        <w:trPr>
          <w:trHeight w:val="567"/>
        </w:trPr>
        <w:tc>
          <w:tcPr>
            <w:tcW w:w="7089" w:type="dxa"/>
            <w:shd w:val="pct12" w:color="auto" w:fill="auto"/>
            <w:vAlign w:val="center"/>
          </w:tcPr>
          <w:p w14:paraId="520DD333" w14:textId="77777777" w:rsidR="000A3E9B" w:rsidRPr="00FF4C2D" w:rsidRDefault="000A3E9B" w:rsidP="000A3E9B">
            <w:pPr>
              <w:rPr>
                <w:rFonts w:ascii="Calibri" w:hAnsi="Calibri" w:cs="Arial"/>
                <w:caps/>
              </w:rPr>
            </w:pPr>
            <w:r w:rsidRPr="00FF4C2D">
              <w:rPr>
                <w:rFonts w:ascii="Calibri" w:hAnsi="Calibri" w:cs="Arial"/>
                <w:b/>
                <w:caps/>
              </w:rPr>
              <w:t>Knowledge, Skills and Abilities</w:t>
            </w:r>
          </w:p>
        </w:tc>
        <w:tc>
          <w:tcPr>
            <w:tcW w:w="1417" w:type="dxa"/>
            <w:shd w:val="pct12" w:color="auto" w:fill="auto"/>
            <w:vAlign w:val="center"/>
          </w:tcPr>
          <w:p w14:paraId="776C32ED" w14:textId="77777777" w:rsidR="000A3E9B" w:rsidRPr="00FF4C2D" w:rsidRDefault="000A3E9B" w:rsidP="000A3E9B">
            <w:pPr>
              <w:jc w:val="center"/>
              <w:rPr>
                <w:rFonts w:ascii="Calibri" w:hAnsi="Calibri" w:cs="Arial"/>
              </w:rPr>
            </w:pPr>
          </w:p>
        </w:tc>
        <w:tc>
          <w:tcPr>
            <w:tcW w:w="1701" w:type="dxa"/>
            <w:shd w:val="pct12" w:color="auto" w:fill="auto"/>
            <w:vAlign w:val="center"/>
          </w:tcPr>
          <w:p w14:paraId="0CEAA16A" w14:textId="77777777" w:rsidR="000A3E9B" w:rsidRPr="00FF4C2D" w:rsidRDefault="000A3E9B" w:rsidP="000A3E9B">
            <w:pPr>
              <w:jc w:val="center"/>
              <w:rPr>
                <w:rFonts w:ascii="Calibri" w:hAnsi="Calibri" w:cs="Arial"/>
              </w:rPr>
            </w:pPr>
          </w:p>
        </w:tc>
      </w:tr>
      <w:tr w:rsidR="00933764" w:rsidRPr="00FF4C2D" w14:paraId="11E1C1C1" w14:textId="77777777" w:rsidTr="00513C48">
        <w:trPr>
          <w:trHeight w:val="567"/>
        </w:trPr>
        <w:tc>
          <w:tcPr>
            <w:tcW w:w="7089" w:type="dxa"/>
            <w:vAlign w:val="center"/>
          </w:tcPr>
          <w:p w14:paraId="31ECFB02" w14:textId="77777777" w:rsidR="00933764" w:rsidRPr="004756AC" w:rsidRDefault="005966D3" w:rsidP="00933764">
            <w:pPr>
              <w:rPr>
                <w:rFonts w:ascii="Calibri" w:hAnsi="Calibri" w:cs="Arial"/>
              </w:rPr>
            </w:pPr>
            <w:r w:rsidRPr="00A93E8B">
              <w:rPr>
                <w:rFonts w:ascii="Calibri" w:hAnsi="Calibri" w:cs="Calibri"/>
              </w:rPr>
              <w:lastRenderedPageBreak/>
              <w:t xml:space="preserve">Excellent organisational and communication skills, the ability to use initiative and work as part of </w:t>
            </w:r>
            <w:r>
              <w:rPr>
                <w:rFonts w:ascii="Calibri" w:hAnsi="Calibri" w:cs="Calibri"/>
              </w:rPr>
              <w:t>a team with confidentiality and minimum supervision</w:t>
            </w:r>
          </w:p>
        </w:tc>
        <w:tc>
          <w:tcPr>
            <w:tcW w:w="1417" w:type="dxa"/>
            <w:vAlign w:val="center"/>
          </w:tcPr>
          <w:p w14:paraId="6B66521E" w14:textId="77777777" w:rsidR="00933764" w:rsidRPr="00FF4C2D" w:rsidRDefault="00F21CC8" w:rsidP="00933764">
            <w:pPr>
              <w:jc w:val="center"/>
              <w:rPr>
                <w:rFonts w:ascii="Calibri" w:hAnsi="Calibri" w:cs="Arial"/>
              </w:rPr>
            </w:pPr>
            <w:r>
              <w:rPr>
                <w:rFonts w:ascii="Calibri" w:hAnsi="Calibri" w:cs="Arial"/>
              </w:rPr>
              <w:t>E</w:t>
            </w:r>
          </w:p>
        </w:tc>
        <w:tc>
          <w:tcPr>
            <w:tcW w:w="1701" w:type="dxa"/>
            <w:vAlign w:val="center"/>
          </w:tcPr>
          <w:p w14:paraId="4F69334C" w14:textId="77777777" w:rsidR="00933764" w:rsidRPr="00FF4C2D" w:rsidRDefault="00F21CC8" w:rsidP="00933764">
            <w:pPr>
              <w:jc w:val="center"/>
              <w:rPr>
                <w:rFonts w:ascii="Calibri" w:hAnsi="Calibri" w:cs="Arial"/>
              </w:rPr>
            </w:pPr>
            <w:r>
              <w:rPr>
                <w:rFonts w:ascii="Calibri" w:hAnsi="Calibri" w:cs="Arial"/>
              </w:rPr>
              <w:t>A and I</w:t>
            </w:r>
          </w:p>
        </w:tc>
      </w:tr>
      <w:tr w:rsidR="00933764" w:rsidRPr="00FF4C2D" w14:paraId="30F1AC4D" w14:textId="77777777" w:rsidTr="00933764">
        <w:trPr>
          <w:trHeight w:val="567"/>
        </w:trPr>
        <w:tc>
          <w:tcPr>
            <w:tcW w:w="7089" w:type="dxa"/>
            <w:tcBorders>
              <w:bottom w:val="single" w:sz="4" w:space="0" w:color="auto"/>
            </w:tcBorders>
            <w:vAlign w:val="center"/>
          </w:tcPr>
          <w:p w14:paraId="1CD2C61B" w14:textId="77777777" w:rsidR="00933764" w:rsidRPr="0003650E" w:rsidRDefault="005966D3" w:rsidP="005966D3">
            <w:pPr>
              <w:rPr>
                <w:rFonts w:ascii="Calibri" w:hAnsi="Calibri" w:cs="Calibri"/>
              </w:rPr>
            </w:pPr>
            <w:r>
              <w:rPr>
                <w:rFonts w:ascii="Calibri" w:hAnsi="Calibri" w:cs="Calibri"/>
              </w:rPr>
              <w:t xml:space="preserve">Familiarity and competence </w:t>
            </w:r>
            <w:r w:rsidRPr="00A93E8B">
              <w:rPr>
                <w:rFonts w:ascii="Calibri" w:hAnsi="Calibri" w:cs="Calibri"/>
              </w:rPr>
              <w:t>with using</w:t>
            </w:r>
            <w:r>
              <w:rPr>
                <w:rFonts w:ascii="Calibri" w:hAnsi="Calibri" w:cs="Calibri"/>
              </w:rPr>
              <w:t xml:space="preserve"> Microsoft O</w:t>
            </w:r>
            <w:r w:rsidR="008B23E9">
              <w:rPr>
                <w:rFonts w:ascii="Calibri" w:hAnsi="Calibri" w:cs="Calibri"/>
              </w:rPr>
              <w:t>ffice applications, internet, email and other reporting systems</w:t>
            </w:r>
          </w:p>
        </w:tc>
        <w:tc>
          <w:tcPr>
            <w:tcW w:w="1417" w:type="dxa"/>
            <w:vAlign w:val="center"/>
          </w:tcPr>
          <w:p w14:paraId="5D06CE1A" w14:textId="77777777" w:rsidR="00933764" w:rsidRPr="00FF4C2D" w:rsidRDefault="00F21CC8" w:rsidP="00933764">
            <w:pPr>
              <w:jc w:val="center"/>
              <w:rPr>
                <w:rFonts w:ascii="Calibri" w:hAnsi="Calibri" w:cs="Arial"/>
              </w:rPr>
            </w:pPr>
            <w:r>
              <w:rPr>
                <w:rFonts w:ascii="Calibri" w:hAnsi="Calibri" w:cs="Arial"/>
              </w:rPr>
              <w:t>E</w:t>
            </w:r>
          </w:p>
        </w:tc>
        <w:tc>
          <w:tcPr>
            <w:tcW w:w="1701" w:type="dxa"/>
            <w:vAlign w:val="center"/>
          </w:tcPr>
          <w:p w14:paraId="691DA28B" w14:textId="77777777" w:rsidR="00933764" w:rsidRPr="00FF4C2D" w:rsidRDefault="00F21CC8" w:rsidP="00933764">
            <w:pPr>
              <w:jc w:val="center"/>
              <w:rPr>
                <w:rFonts w:ascii="Calibri" w:hAnsi="Calibri" w:cs="Arial"/>
              </w:rPr>
            </w:pPr>
            <w:r>
              <w:rPr>
                <w:rFonts w:ascii="Calibri" w:hAnsi="Calibri" w:cs="Arial"/>
              </w:rPr>
              <w:t>A and I</w:t>
            </w:r>
          </w:p>
        </w:tc>
      </w:tr>
      <w:tr w:rsidR="008B23E9" w:rsidRPr="00FF4C2D" w14:paraId="76B30806" w14:textId="77777777" w:rsidTr="00933764">
        <w:trPr>
          <w:trHeight w:val="567"/>
        </w:trPr>
        <w:tc>
          <w:tcPr>
            <w:tcW w:w="7089" w:type="dxa"/>
            <w:vAlign w:val="center"/>
          </w:tcPr>
          <w:p w14:paraId="426BDED6" w14:textId="77777777" w:rsidR="008B23E9" w:rsidRPr="000174D6" w:rsidRDefault="004F458B" w:rsidP="004F458B">
            <w:pPr>
              <w:widowControl w:val="0"/>
              <w:rPr>
                <w:rFonts w:asciiTheme="minorHAnsi" w:hAnsiTheme="minorHAnsi" w:cstheme="minorHAnsi"/>
              </w:rPr>
            </w:pPr>
            <w:r>
              <w:rPr>
                <w:rFonts w:asciiTheme="minorHAnsi" w:hAnsiTheme="minorHAnsi" w:cstheme="minorHAnsi"/>
              </w:rPr>
              <w:t>Ability to e</w:t>
            </w:r>
            <w:r w:rsidR="008B23E9" w:rsidRPr="000174D6">
              <w:rPr>
                <w:rFonts w:asciiTheme="minorHAnsi" w:hAnsiTheme="minorHAnsi" w:cstheme="minorHAnsi"/>
              </w:rPr>
              <w:t>ffectively develop and manage relationships with learners, their parent/s or carers, colleagues, cross College teams, and  internal/</w:t>
            </w:r>
            <w:r w:rsidR="008B23E9">
              <w:rPr>
                <w:rFonts w:asciiTheme="minorHAnsi" w:hAnsiTheme="minorHAnsi" w:cstheme="minorHAnsi"/>
              </w:rPr>
              <w:t xml:space="preserve"> </w:t>
            </w:r>
            <w:r w:rsidR="008B23E9" w:rsidRPr="000174D6">
              <w:rPr>
                <w:rFonts w:asciiTheme="minorHAnsi" w:hAnsiTheme="minorHAnsi" w:cstheme="minorHAnsi"/>
              </w:rPr>
              <w:t xml:space="preserve">external agencies </w:t>
            </w:r>
          </w:p>
        </w:tc>
        <w:tc>
          <w:tcPr>
            <w:tcW w:w="1417" w:type="dxa"/>
            <w:tcBorders>
              <w:bottom w:val="single" w:sz="4" w:space="0" w:color="auto"/>
            </w:tcBorders>
            <w:vAlign w:val="center"/>
          </w:tcPr>
          <w:p w14:paraId="3F50A1EA" w14:textId="77777777" w:rsidR="008B23E9" w:rsidRPr="00FF4C2D" w:rsidRDefault="008B23E9" w:rsidP="008B23E9">
            <w:pPr>
              <w:jc w:val="center"/>
              <w:rPr>
                <w:rFonts w:ascii="Calibri" w:hAnsi="Calibri" w:cs="Arial"/>
              </w:rPr>
            </w:pPr>
            <w:r>
              <w:rPr>
                <w:rFonts w:ascii="Calibri" w:hAnsi="Calibri" w:cs="Arial"/>
              </w:rPr>
              <w:t>E</w:t>
            </w:r>
          </w:p>
        </w:tc>
        <w:tc>
          <w:tcPr>
            <w:tcW w:w="1701" w:type="dxa"/>
            <w:tcBorders>
              <w:bottom w:val="single" w:sz="4" w:space="0" w:color="auto"/>
            </w:tcBorders>
            <w:vAlign w:val="center"/>
          </w:tcPr>
          <w:p w14:paraId="1360769C" w14:textId="77777777" w:rsidR="008B23E9" w:rsidRPr="00FF4C2D" w:rsidRDefault="008B23E9" w:rsidP="008B23E9">
            <w:pPr>
              <w:jc w:val="center"/>
              <w:rPr>
                <w:rFonts w:ascii="Calibri" w:hAnsi="Calibri" w:cs="Arial"/>
              </w:rPr>
            </w:pPr>
            <w:r>
              <w:rPr>
                <w:rFonts w:ascii="Calibri" w:hAnsi="Calibri" w:cs="Arial"/>
              </w:rPr>
              <w:t>A and I</w:t>
            </w:r>
          </w:p>
        </w:tc>
      </w:tr>
      <w:tr w:rsidR="008B23E9" w:rsidRPr="00FF4C2D" w14:paraId="5B9BC53F" w14:textId="77777777" w:rsidTr="00933764">
        <w:trPr>
          <w:trHeight w:val="567"/>
        </w:trPr>
        <w:tc>
          <w:tcPr>
            <w:tcW w:w="7089" w:type="dxa"/>
            <w:vAlign w:val="center"/>
          </w:tcPr>
          <w:p w14:paraId="4D47C7B7" w14:textId="77777777" w:rsidR="008B23E9" w:rsidRPr="000174D6" w:rsidRDefault="008B23E9" w:rsidP="003F2459">
            <w:pPr>
              <w:rPr>
                <w:rFonts w:asciiTheme="minorHAnsi" w:hAnsiTheme="minorHAnsi" w:cstheme="minorHAnsi"/>
              </w:rPr>
            </w:pPr>
            <w:r w:rsidRPr="000174D6">
              <w:rPr>
                <w:rFonts w:asciiTheme="minorHAnsi" w:hAnsiTheme="minorHAnsi" w:cstheme="minorHAnsi"/>
              </w:rPr>
              <w:t xml:space="preserve">Ability to apply consistent approaches to assessment of need </w:t>
            </w:r>
            <w:r w:rsidR="003F2459">
              <w:rPr>
                <w:rFonts w:asciiTheme="minorHAnsi" w:hAnsiTheme="minorHAnsi" w:cstheme="minorHAnsi"/>
              </w:rPr>
              <w:t>in order to</w:t>
            </w:r>
            <w:r w:rsidRPr="000174D6">
              <w:rPr>
                <w:rFonts w:asciiTheme="minorHAnsi" w:hAnsiTheme="minorHAnsi" w:cstheme="minorHAnsi"/>
              </w:rPr>
              <w:t xml:space="preserve"> process learner support fund applications accurately </w:t>
            </w:r>
          </w:p>
        </w:tc>
        <w:tc>
          <w:tcPr>
            <w:tcW w:w="1417" w:type="dxa"/>
            <w:tcBorders>
              <w:bottom w:val="single" w:sz="4" w:space="0" w:color="auto"/>
            </w:tcBorders>
            <w:vAlign w:val="center"/>
          </w:tcPr>
          <w:p w14:paraId="55C582EF" w14:textId="77777777" w:rsidR="008B23E9" w:rsidRPr="00FF4C2D" w:rsidRDefault="008B23E9" w:rsidP="008B23E9">
            <w:pPr>
              <w:jc w:val="center"/>
              <w:rPr>
                <w:rFonts w:ascii="Calibri" w:hAnsi="Calibri" w:cs="Arial"/>
              </w:rPr>
            </w:pPr>
            <w:r>
              <w:rPr>
                <w:rFonts w:ascii="Calibri" w:hAnsi="Calibri" w:cs="Arial"/>
              </w:rPr>
              <w:t>E</w:t>
            </w:r>
          </w:p>
        </w:tc>
        <w:tc>
          <w:tcPr>
            <w:tcW w:w="1701" w:type="dxa"/>
            <w:tcBorders>
              <w:bottom w:val="single" w:sz="4" w:space="0" w:color="auto"/>
            </w:tcBorders>
            <w:vAlign w:val="center"/>
          </w:tcPr>
          <w:p w14:paraId="153CE14B" w14:textId="77777777" w:rsidR="008B23E9" w:rsidRPr="00FF4C2D" w:rsidRDefault="008B23E9" w:rsidP="008B23E9">
            <w:pPr>
              <w:jc w:val="center"/>
              <w:rPr>
                <w:rFonts w:ascii="Calibri" w:hAnsi="Calibri" w:cs="Arial"/>
              </w:rPr>
            </w:pPr>
            <w:r>
              <w:rPr>
                <w:rFonts w:ascii="Calibri" w:hAnsi="Calibri" w:cs="Arial"/>
              </w:rPr>
              <w:t>A and I</w:t>
            </w:r>
          </w:p>
        </w:tc>
      </w:tr>
      <w:tr w:rsidR="008B23E9" w:rsidRPr="000E444B" w14:paraId="1A3AD29A" w14:textId="77777777" w:rsidTr="00E90119">
        <w:trPr>
          <w:trHeight w:val="567"/>
        </w:trPr>
        <w:tc>
          <w:tcPr>
            <w:tcW w:w="7089" w:type="dxa"/>
            <w:vAlign w:val="center"/>
          </w:tcPr>
          <w:p w14:paraId="01EAFB46" w14:textId="77777777" w:rsidR="008B23E9" w:rsidRPr="000E444B" w:rsidRDefault="008B23E9" w:rsidP="008B23E9">
            <w:pPr>
              <w:rPr>
                <w:rFonts w:asciiTheme="minorHAnsi" w:hAnsiTheme="minorHAnsi" w:cstheme="minorHAnsi"/>
                <w:bCs/>
              </w:rPr>
            </w:pPr>
            <w:r w:rsidRPr="000E444B">
              <w:rPr>
                <w:rFonts w:asciiTheme="minorHAnsi" w:hAnsiTheme="minorHAnsi" w:cstheme="minorHAnsi"/>
              </w:rPr>
              <w:t>Champion a quality service which is learner centred</w:t>
            </w:r>
            <w:r>
              <w:rPr>
                <w:rFonts w:asciiTheme="minorHAnsi" w:hAnsiTheme="minorHAnsi" w:cstheme="minorHAnsi"/>
              </w:rPr>
              <w:t>, trauma-informed</w:t>
            </w:r>
            <w:r w:rsidRPr="000E444B">
              <w:rPr>
                <w:rFonts w:asciiTheme="minorHAnsi" w:hAnsiTheme="minorHAnsi" w:cstheme="minorHAnsi"/>
              </w:rPr>
              <w:t xml:space="preserve"> and supports continuous quality improvement</w:t>
            </w:r>
          </w:p>
        </w:tc>
        <w:tc>
          <w:tcPr>
            <w:tcW w:w="1417" w:type="dxa"/>
            <w:vAlign w:val="center"/>
          </w:tcPr>
          <w:p w14:paraId="2EB669CC" w14:textId="77777777" w:rsidR="008B23E9" w:rsidRPr="000E444B" w:rsidRDefault="008B23E9" w:rsidP="008B23E9">
            <w:pPr>
              <w:jc w:val="center"/>
              <w:rPr>
                <w:rFonts w:asciiTheme="minorHAnsi" w:hAnsiTheme="minorHAnsi" w:cstheme="minorHAnsi"/>
              </w:rPr>
            </w:pPr>
            <w:r w:rsidRPr="000E444B">
              <w:rPr>
                <w:rFonts w:asciiTheme="minorHAnsi" w:hAnsiTheme="minorHAnsi" w:cstheme="minorHAnsi"/>
              </w:rPr>
              <w:t>E</w:t>
            </w:r>
          </w:p>
        </w:tc>
        <w:tc>
          <w:tcPr>
            <w:tcW w:w="1701" w:type="dxa"/>
            <w:vAlign w:val="center"/>
          </w:tcPr>
          <w:p w14:paraId="270587E3" w14:textId="77777777" w:rsidR="008B23E9" w:rsidRPr="000E444B" w:rsidRDefault="008B23E9" w:rsidP="008B23E9">
            <w:pPr>
              <w:jc w:val="center"/>
              <w:rPr>
                <w:rFonts w:asciiTheme="minorHAnsi" w:hAnsiTheme="minorHAnsi" w:cstheme="minorHAnsi"/>
              </w:rPr>
            </w:pPr>
            <w:r w:rsidRPr="000E444B">
              <w:rPr>
                <w:rFonts w:asciiTheme="minorHAnsi" w:hAnsiTheme="minorHAnsi" w:cstheme="minorHAnsi"/>
              </w:rPr>
              <w:t>I</w:t>
            </w:r>
          </w:p>
        </w:tc>
      </w:tr>
      <w:tr w:rsidR="008B23E9" w:rsidRPr="00FF4C2D" w14:paraId="06AC40A7" w14:textId="77777777" w:rsidTr="00513C48">
        <w:trPr>
          <w:trHeight w:val="567"/>
        </w:trPr>
        <w:tc>
          <w:tcPr>
            <w:tcW w:w="7089" w:type="dxa"/>
            <w:shd w:val="pct12" w:color="auto" w:fill="auto"/>
            <w:vAlign w:val="center"/>
          </w:tcPr>
          <w:p w14:paraId="5DAE2E31" w14:textId="77777777" w:rsidR="008B23E9" w:rsidRPr="00FF4C2D" w:rsidRDefault="008B23E9" w:rsidP="008B23E9">
            <w:pPr>
              <w:rPr>
                <w:rFonts w:ascii="Calibri" w:hAnsi="Calibri" w:cs="Arial"/>
                <w:b/>
                <w:caps/>
              </w:rPr>
            </w:pPr>
            <w:r w:rsidRPr="00FF4C2D">
              <w:rPr>
                <w:rFonts w:ascii="Calibri" w:hAnsi="Calibri" w:cs="Arial"/>
                <w:b/>
                <w:caps/>
              </w:rPr>
              <w:t>CORPORATE EXPECTATIONS</w:t>
            </w:r>
          </w:p>
        </w:tc>
        <w:tc>
          <w:tcPr>
            <w:tcW w:w="1417" w:type="dxa"/>
            <w:shd w:val="pct12" w:color="auto" w:fill="auto"/>
            <w:vAlign w:val="center"/>
          </w:tcPr>
          <w:p w14:paraId="7E2EFC3E" w14:textId="77777777" w:rsidR="008B23E9" w:rsidRPr="00FF4C2D" w:rsidRDefault="008B23E9" w:rsidP="008B23E9">
            <w:pPr>
              <w:jc w:val="center"/>
              <w:rPr>
                <w:rFonts w:ascii="Calibri" w:hAnsi="Calibri" w:cs="Arial"/>
              </w:rPr>
            </w:pPr>
          </w:p>
        </w:tc>
        <w:tc>
          <w:tcPr>
            <w:tcW w:w="1701" w:type="dxa"/>
            <w:shd w:val="pct12" w:color="auto" w:fill="auto"/>
            <w:vAlign w:val="center"/>
          </w:tcPr>
          <w:p w14:paraId="6B8FCCAF" w14:textId="77777777" w:rsidR="008B23E9" w:rsidRPr="00FF4C2D" w:rsidRDefault="008B23E9" w:rsidP="008B23E9">
            <w:pPr>
              <w:jc w:val="center"/>
              <w:rPr>
                <w:rFonts w:ascii="Calibri" w:hAnsi="Calibri" w:cs="Arial"/>
              </w:rPr>
            </w:pPr>
          </w:p>
        </w:tc>
      </w:tr>
      <w:tr w:rsidR="008B23E9" w:rsidRPr="00FF4C2D" w14:paraId="6408794F" w14:textId="77777777" w:rsidTr="00513C48">
        <w:trPr>
          <w:trHeight w:val="567"/>
        </w:trPr>
        <w:tc>
          <w:tcPr>
            <w:tcW w:w="7089" w:type="dxa"/>
            <w:shd w:val="clear" w:color="auto" w:fill="auto"/>
            <w:vAlign w:val="center"/>
          </w:tcPr>
          <w:p w14:paraId="1938E983" w14:textId="77777777" w:rsidR="008B23E9" w:rsidRPr="00FF4C2D" w:rsidRDefault="008B23E9" w:rsidP="008B23E9">
            <w:pPr>
              <w:rPr>
                <w:rFonts w:ascii="Calibri" w:hAnsi="Calibri" w:cs="Arial"/>
              </w:rPr>
            </w:pPr>
            <w:r w:rsidRPr="00FF4C2D">
              <w:rPr>
                <w:rFonts w:ascii="Calibri" w:hAnsi="Calibri" w:cs="Arial"/>
              </w:rPr>
              <w:t>A commitment to the expected  values and behaviours asso</w:t>
            </w:r>
            <w:r>
              <w:rPr>
                <w:rFonts w:ascii="Calibri" w:hAnsi="Calibri" w:cs="Arial"/>
              </w:rPr>
              <w:t>ciated with working at Preston</w:t>
            </w:r>
            <w:r w:rsidRPr="00FF4C2D">
              <w:rPr>
                <w:rFonts w:ascii="Calibri" w:hAnsi="Calibri" w:cs="Arial"/>
              </w:rPr>
              <w:t xml:space="preserve"> College</w:t>
            </w:r>
          </w:p>
        </w:tc>
        <w:tc>
          <w:tcPr>
            <w:tcW w:w="1417" w:type="dxa"/>
            <w:shd w:val="clear" w:color="auto" w:fill="auto"/>
            <w:vAlign w:val="center"/>
          </w:tcPr>
          <w:p w14:paraId="37630BD3" w14:textId="77777777" w:rsidR="008B23E9" w:rsidRPr="00FF4C2D" w:rsidRDefault="008B23E9" w:rsidP="008B23E9">
            <w:pPr>
              <w:jc w:val="center"/>
              <w:rPr>
                <w:rFonts w:ascii="Calibri" w:hAnsi="Calibri" w:cs="Arial"/>
              </w:rPr>
            </w:pPr>
            <w:r w:rsidRPr="00FF4C2D">
              <w:rPr>
                <w:rFonts w:ascii="Calibri" w:hAnsi="Calibri" w:cs="Arial"/>
              </w:rPr>
              <w:t>E</w:t>
            </w:r>
          </w:p>
        </w:tc>
        <w:tc>
          <w:tcPr>
            <w:tcW w:w="1701" w:type="dxa"/>
            <w:shd w:val="clear" w:color="auto" w:fill="auto"/>
            <w:vAlign w:val="center"/>
          </w:tcPr>
          <w:p w14:paraId="6DC97132" w14:textId="77777777" w:rsidR="008B23E9" w:rsidRPr="00FF4C2D" w:rsidRDefault="008B23E9" w:rsidP="008B23E9">
            <w:pPr>
              <w:jc w:val="center"/>
              <w:rPr>
                <w:rFonts w:ascii="Calibri" w:hAnsi="Calibri" w:cs="Arial"/>
              </w:rPr>
            </w:pPr>
            <w:r w:rsidRPr="00FF4C2D">
              <w:rPr>
                <w:rFonts w:ascii="Calibri" w:hAnsi="Calibri" w:cs="Arial"/>
              </w:rPr>
              <w:t>A</w:t>
            </w:r>
          </w:p>
        </w:tc>
      </w:tr>
      <w:tr w:rsidR="008B23E9" w:rsidRPr="00FF4C2D" w14:paraId="6F4EC8EA" w14:textId="77777777" w:rsidTr="00513C48">
        <w:trPr>
          <w:trHeight w:val="567"/>
        </w:trPr>
        <w:tc>
          <w:tcPr>
            <w:tcW w:w="7089" w:type="dxa"/>
            <w:shd w:val="clear" w:color="auto" w:fill="auto"/>
            <w:vAlign w:val="center"/>
          </w:tcPr>
          <w:p w14:paraId="3422A624" w14:textId="77777777" w:rsidR="008B23E9" w:rsidRPr="00FF4C2D" w:rsidRDefault="004F458B" w:rsidP="004F458B">
            <w:pPr>
              <w:rPr>
                <w:rFonts w:ascii="Calibri" w:hAnsi="Calibri" w:cs="Arial"/>
              </w:rPr>
            </w:pPr>
            <w:r w:rsidRPr="000174D6">
              <w:rPr>
                <w:rFonts w:asciiTheme="minorHAnsi" w:hAnsiTheme="minorHAnsi" w:cstheme="minorHAnsi"/>
              </w:rPr>
              <w:t>Commitment to safeguarding, equality and diversity, combating discrimination on any grounds and health and safety at Preston College</w:t>
            </w:r>
          </w:p>
        </w:tc>
        <w:tc>
          <w:tcPr>
            <w:tcW w:w="1417" w:type="dxa"/>
            <w:shd w:val="clear" w:color="auto" w:fill="auto"/>
            <w:vAlign w:val="center"/>
          </w:tcPr>
          <w:p w14:paraId="304C6FC5" w14:textId="77777777" w:rsidR="008B23E9" w:rsidRPr="00FF4C2D" w:rsidRDefault="008B23E9" w:rsidP="008B23E9">
            <w:pPr>
              <w:jc w:val="center"/>
              <w:rPr>
                <w:rFonts w:ascii="Calibri" w:hAnsi="Calibri" w:cs="Arial"/>
              </w:rPr>
            </w:pPr>
            <w:r w:rsidRPr="00FF4C2D">
              <w:rPr>
                <w:rFonts w:ascii="Calibri" w:hAnsi="Calibri" w:cs="Arial"/>
              </w:rPr>
              <w:t>E</w:t>
            </w:r>
          </w:p>
        </w:tc>
        <w:tc>
          <w:tcPr>
            <w:tcW w:w="1701" w:type="dxa"/>
            <w:shd w:val="clear" w:color="auto" w:fill="auto"/>
            <w:vAlign w:val="center"/>
          </w:tcPr>
          <w:p w14:paraId="7F68B759" w14:textId="77777777" w:rsidR="008B23E9" w:rsidRPr="00FF4C2D" w:rsidRDefault="008B23E9" w:rsidP="008B23E9">
            <w:pPr>
              <w:jc w:val="center"/>
              <w:rPr>
                <w:rFonts w:ascii="Calibri" w:hAnsi="Calibri" w:cs="Arial"/>
              </w:rPr>
            </w:pPr>
            <w:r w:rsidRPr="00FF4C2D">
              <w:rPr>
                <w:rFonts w:ascii="Calibri" w:hAnsi="Calibri" w:cs="Arial"/>
              </w:rPr>
              <w:t>I</w:t>
            </w:r>
          </w:p>
        </w:tc>
      </w:tr>
      <w:tr w:rsidR="008B23E9" w:rsidRPr="00FF4C2D" w14:paraId="77A12900" w14:textId="77777777" w:rsidTr="00513C48">
        <w:trPr>
          <w:trHeight w:val="567"/>
        </w:trPr>
        <w:tc>
          <w:tcPr>
            <w:tcW w:w="7089" w:type="dxa"/>
            <w:shd w:val="pct12" w:color="auto" w:fill="auto"/>
            <w:vAlign w:val="center"/>
          </w:tcPr>
          <w:p w14:paraId="3C7EB550" w14:textId="77777777" w:rsidR="008B23E9" w:rsidRPr="00FF4C2D" w:rsidRDefault="008B23E9" w:rsidP="008B23E9">
            <w:pPr>
              <w:rPr>
                <w:rFonts w:ascii="Calibri" w:hAnsi="Calibri" w:cs="Arial"/>
                <w:caps/>
              </w:rPr>
            </w:pPr>
            <w:r w:rsidRPr="00FF4C2D">
              <w:rPr>
                <w:rFonts w:ascii="Calibri" w:hAnsi="Calibri" w:cs="Arial"/>
                <w:b/>
                <w:caps/>
              </w:rPr>
              <w:t>OTHER REQUIREMENTS</w:t>
            </w:r>
          </w:p>
        </w:tc>
        <w:tc>
          <w:tcPr>
            <w:tcW w:w="1417" w:type="dxa"/>
            <w:shd w:val="pct12" w:color="auto" w:fill="auto"/>
            <w:vAlign w:val="center"/>
          </w:tcPr>
          <w:p w14:paraId="63FEA516" w14:textId="77777777" w:rsidR="008B23E9" w:rsidRPr="00FF4C2D" w:rsidRDefault="008B23E9" w:rsidP="008B23E9">
            <w:pPr>
              <w:jc w:val="center"/>
              <w:rPr>
                <w:rFonts w:ascii="Calibri" w:hAnsi="Calibri" w:cs="Arial"/>
              </w:rPr>
            </w:pPr>
          </w:p>
        </w:tc>
        <w:tc>
          <w:tcPr>
            <w:tcW w:w="1701" w:type="dxa"/>
            <w:shd w:val="pct12" w:color="auto" w:fill="auto"/>
            <w:vAlign w:val="center"/>
          </w:tcPr>
          <w:p w14:paraId="3B1033D4" w14:textId="77777777" w:rsidR="008B23E9" w:rsidRPr="00FF4C2D" w:rsidRDefault="008B23E9" w:rsidP="008B23E9">
            <w:pPr>
              <w:jc w:val="center"/>
              <w:rPr>
                <w:rFonts w:ascii="Calibri" w:hAnsi="Calibri" w:cs="Arial"/>
              </w:rPr>
            </w:pPr>
          </w:p>
        </w:tc>
      </w:tr>
      <w:tr w:rsidR="008B23E9" w:rsidRPr="00FF4C2D" w14:paraId="686588DB" w14:textId="77777777" w:rsidTr="00513C48">
        <w:trPr>
          <w:trHeight w:val="567"/>
        </w:trPr>
        <w:tc>
          <w:tcPr>
            <w:tcW w:w="7089" w:type="dxa"/>
            <w:shd w:val="clear" w:color="auto" w:fill="auto"/>
            <w:vAlign w:val="center"/>
          </w:tcPr>
          <w:p w14:paraId="7CAECECC" w14:textId="77777777" w:rsidR="008B23E9" w:rsidRPr="00B26D09" w:rsidRDefault="008B23E9" w:rsidP="008B23E9">
            <w:pPr>
              <w:rPr>
                <w:rFonts w:ascii="Calibri" w:hAnsi="Calibri" w:cs="Arial"/>
              </w:rPr>
            </w:pPr>
            <w:r w:rsidRPr="00B26D09">
              <w:rPr>
                <w:rFonts w:ascii="Calibri" w:hAnsi="Calibri" w:cs="Arial"/>
              </w:rPr>
              <w:t>Willingness and ability to work at any site or location given reasonable notice</w:t>
            </w:r>
          </w:p>
        </w:tc>
        <w:tc>
          <w:tcPr>
            <w:tcW w:w="1417" w:type="dxa"/>
            <w:shd w:val="clear" w:color="auto" w:fill="auto"/>
            <w:vAlign w:val="center"/>
          </w:tcPr>
          <w:p w14:paraId="5940543B" w14:textId="77777777" w:rsidR="008B23E9" w:rsidRPr="00B26D09" w:rsidRDefault="008B23E9" w:rsidP="008B23E9">
            <w:pPr>
              <w:jc w:val="center"/>
              <w:rPr>
                <w:rFonts w:ascii="Calibri" w:hAnsi="Calibri" w:cs="Arial"/>
              </w:rPr>
            </w:pPr>
            <w:r w:rsidRPr="00B26D09">
              <w:rPr>
                <w:rFonts w:ascii="Calibri" w:hAnsi="Calibri" w:cs="Arial"/>
              </w:rPr>
              <w:t>E</w:t>
            </w:r>
          </w:p>
        </w:tc>
        <w:tc>
          <w:tcPr>
            <w:tcW w:w="1701" w:type="dxa"/>
            <w:shd w:val="clear" w:color="auto" w:fill="auto"/>
            <w:vAlign w:val="center"/>
          </w:tcPr>
          <w:p w14:paraId="13EC3979" w14:textId="77777777" w:rsidR="008B23E9" w:rsidRPr="00B26D09" w:rsidRDefault="008B23E9" w:rsidP="008B23E9">
            <w:pPr>
              <w:jc w:val="center"/>
              <w:rPr>
                <w:rFonts w:ascii="Calibri" w:hAnsi="Calibri" w:cs="Arial"/>
              </w:rPr>
            </w:pPr>
            <w:r w:rsidRPr="00B26D09">
              <w:rPr>
                <w:rFonts w:ascii="Calibri" w:hAnsi="Calibri" w:cs="Arial"/>
              </w:rPr>
              <w:t>A</w:t>
            </w:r>
          </w:p>
        </w:tc>
      </w:tr>
      <w:tr w:rsidR="008B23E9" w:rsidRPr="00FF4C2D" w14:paraId="181B5193" w14:textId="77777777" w:rsidTr="00513C48">
        <w:trPr>
          <w:trHeight w:val="567"/>
        </w:trPr>
        <w:tc>
          <w:tcPr>
            <w:tcW w:w="7089" w:type="dxa"/>
            <w:shd w:val="clear" w:color="auto" w:fill="auto"/>
            <w:vAlign w:val="center"/>
          </w:tcPr>
          <w:p w14:paraId="1A4038B7" w14:textId="77777777" w:rsidR="008B23E9" w:rsidRPr="00B26D09" w:rsidRDefault="008B23E9" w:rsidP="008B23E9">
            <w:pPr>
              <w:rPr>
                <w:rFonts w:ascii="Calibri" w:hAnsi="Calibri" w:cs="Arial"/>
              </w:rPr>
            </w:pPr>
            <w:r w:rsidRPr="00B26D09">
              <w:rPr>
                <w:rFonts w:ascii="Calibri" w:hAnsi="Calibri" w:cs="Arial"/>
              </w:rPr>
              <w:t>Willingness and ability to wo</w:t>
            </w:r>
            <w:r>
              <w:rPr>
                <w:rFonts w:ascii="Calibri" w:hAnsi="Calibri" w:cs="Arial"/>
              </w:rPr>
              <w:t>rk flexibly throughout the week, including evening</w:t>
            </w:r>
            <w:r w:rsidR="004F458B">
              <w:rPr>
                <w:rFonts w:ascii="Calibri" w:hAnsi="Calibri" w:cs="Arial"/>
              </w:rPr>
              <w:t>s</w:t>
            </w:r>
            <w:r>
              <w:rPr>
                <w:rFonts w:ascii="Calibri" w:hAnsi="Calibri" w:cs="Arial"/>
              </w:rPr>
              <w:t xml:space="preserve"> and Saturdays as required</w:t>
            </w:r>
          </w:p>
        </w:tc>
        <w:tc>
          <w:tcPr>
            <w:tcW w:w="1417" w:type="dxa"/>
            <w:shd w:val="clear" w:color="auto" w:fill="auto"/>
            <w:vAlign w:val="center"/>
          </w:tcPr>
          <w:p w14:paraId="2CCC8153" w14:textId="77777777" w:rsidR="008B23E9" w:rsidRPr="00B26D09" w:rsidRDefault="008B23E9" w:rsidP="008B23E9">
            <w:pPr>
              <w:jc w:val="center"/>
              <w:rPr>
                <w:rFonts w:ascii="Calibri" w:hAnsi="Calibri" w:cs="Arial"/>
              </w:rPr>
            </w:pPr>
            <w:r w:rsidRPr="00B26D09">
              <w:rPr>
                <w:rFonts w:ascii="Calibri" w:hAnsi="Calibri" w:cs="Arial"/>
              </w:rPr>
              <w:t>E</w:t>
            </w:r>
          </w:p>
        </w:tc>
        <w:tc>
          <w:tcPr>
            <w:tcW w:w="1701" w:type="dxa"/>
            <w:shd w:val="clear" w:color="auto" w:fill="auto"/>
            <w:vAlign w:val="center"/>
          </w:tcPr>
          <w:p w14:paraId="3C8A1383" w14:textId="77777777" w:rsidR="008B23E9" w:rsidRPr="00B26D09" w:rsidRDefault="008B23E9" w:rsidP="008B23E9">
            <w:pPr>
              <w:jc w:val="center"/>
              <w:rPr>
                <w:rFonts w:ascii="Calibri" w:hAnsi="Calibri" w:cs="Arial"/>
              </w:rPr>
            </w:pPr>
            <w:r w:rsidRPr="00B26D09">
              <w:rPr>
                <w:rFonts w:ascii="Calibri" w:hAnsi="Calibri" w:cs="Arial"/>
              </w:rPr>
              <w:t>A</w:t>
            </w:r>
          </w:p>
        </w:tc>
      </w:tr>
      <w:tr w:rsidR="008B23E9" w:rsidRPr="00FF4C2D" w14:paraId="54ACA27A" w14:textId="77777777" w:rsidTr="00933764">
        <w:trPr>
          <w:trHeight w:val="567"/>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B1524BB" w14:textId="77777777" w:rsidR="008B23E9" w:rsidRPr="00B26D09" w:rsidRDefault="008B23E9" w:rsidP="008B23E9">
            <w:pPr>
              <w:rPr>
                <w:rFonts w:ascii="Calibri" w:hAnsi="Calibri" w:cs="Arial"/>
              </w:rPr>
            </w:pPr>
            <w:r w:rsidRPr="00B26D09">
              <w:rPr>
                <w:rFonts w:ascii="Calibri" w:hAnsi="Calibri" w:cs="Arial"/>
              </w:rPr>
              <w:t>Full, clean driving license and access to own transportation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EF9D8" w14:textId="77777777" w:rsidR="008B23E9" w:rsidRPr="00B26D09" w:rsidRDefault="003F2459" w:rsidP="008B23E9">
            <w:pPr>
              <w:jc w:val="center"/>
              <w:rPr>
                <w:rFonts w:ascii="Calibri" w:hAnsi="Calibri" w:cs="Arial"/>
              </w:rPr>
            </w:pPr>
            <w:r>
              <w:rPr>
                <w:rFonts w:ascii="Calibri" w:hAnsi="Calibri" w:cs="Arial"/>
              </w:rPr>
              <w: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339A21" w14:textId="77777777" w:rsidR="008B23E9" w:rsidRPr="00B26D09" w:rsidRDefault="008B23E9" w:rsidP="008B23E9">
            <w:pPr>
              <w:jc w:val="center"/>
              <w:rPr>
                <w:rFonts w:ascii="Calibri" w:hAnsi="Calibri" w:cs="Arial"/>
              </w:rPr>
            </w:pPr>
            <w:r w:rsidRPr="00B26D09">
              <w:rPr>
                <w:rFonts w:ascii="Calibri" w:hAnsi="Calibri" w:cs="Arial"/>
              </w:rPr>
              <w:t>A</w:t>
            </w:r>
          </w:p>
        </w:tc>
      </w:tr>
    </w:tbl>
    <w:p w14:paraId="7DE20EE3" w14:textId="77777777" w:rsidR="00513C48" w:rsidRPr="00FF4C2D" w:rsidRDefault="00513C48" w:rsidP="00513C48">
      <w:pPr>
        <w:rPr>
          <w:rFonts w:ascii="Calibri" w:hAnsi="Calibri" w:cs="Arial"/>
        </w:rPr>
      </w:pPr>
    </w:p>
    <w:p w14:paraId="6462223C" w14:textId="77777777" w:rsidR="00513C48" w:rsidRPr="00FF4C2D" w:rsidRDefault="00513C48" w:rsidP="00513C48">
      <w:pPr>
        <w:rPr>
          <w:rFonts w:ascii="Calibri" w:hAnsi="Calibri" w:cs="Arial"/>
        </w:rPr>
      </w:pPr>
      <w:r w:rsidRPr="00FF4C2D">
        <w:rPr>
          <w:rFonts w:ascii="Calibri" w:hAnsi="Calibri" w:cs="Arial"/>
        </w:rPr>
        <w:t>Key:</w:t>
      </w:r>
      <w:r w:rsidRPr="00FF4C2D">
        <w:rPr>
          <w:rFonts w:ascii="Calibri" w:hAnsi="Calibri" w:cs="Arial"/>
        </w:rPr>
        <w:tab/>
        <w:t>A</w:t>
      </w:r>
      <w:r w:rsidRPr="00FF4C2D">
        <w:rPr>
          <w:rFonts w:ascii="Calibri" w:hAnsi="Calibri" w:cs="Arial"/>
        </w:rPr>
        <w:tab/>
        <w:t>Application Form         I    </w:t>
      </w:r>
      <w:r w:rsidRPr="00FF4C2D">
        <w:rPr>
          <w:rFonts w:ascii="Calibri" w:hAnsi="Calibri" w:cs="Arial"/>
        </w:rPr>
        <w:tab/>
        <w:t xml:space="preserve">Interview </w:t>
      </w:r>
      <w:r w:rsidR="00B80DA2" w:rsidRPr="00FF4C2D">
        <w:rPr>
          <w:rFonts w:ascii="Calibri" w:hAnsi="Calibri" w:cs="Arial"/>
        </w:rPr>
        <w:tab/>
      </w:r>
      <w:r w:rsidR="00B80DA2" w:rsidRPr="00FF4C2D">
        <w:rPr>
          <w:rFonts w:ascii="Calibri" w:hAnsi="Calibri" w:cs="Arial"/>
        </w:rPr>
        <w:tab/>
      </w:r>
      <w:r w:rsidRPr="00FF4C2D">
        <w:rPr>
          <w:rFonts w:ascii="Calibri" w:hAnsi="Calibri" w:cs="Arial"/>
        </w:rPr>
        <w:t>T</w:t>
      </w:r>
      <w:r w:rsidRPr="00FF4C2D">
        <w:rPr>
          <w:rFonts w:ascii="Calibri" w:hAnsi="Calibri" w:cs="Arial"/>
        </w:rPr>
        <w:tab/>
        <w:t>Test</w:t>
      </w:r>
    </w:p>
    <w:p w14:paraId="23C836BC" w14:textId="77777777" w:rsidR="00513C48" w:rsidRPr="00FF4C2D" w:rsidRDefault="00513C48" w:rsidP="00513C48">
      <w:pPr>
        <w:rPr>
          <w:rFonts w:ascii="Calibri" w:hAnsi="Calibri" w:cs="Arial"/>
        </w:rPr>
      </w:pPr>
    </w:p>
    <w:p w14:paraId="52E88317" w14:textId="77777777" w:rsidR="00513C48" w:rsidRPr="00FF4C2D" w:rsidRDefault="00513C48" w:rsidP="00513C48">
      <w:pPr>
        <w:jc w:val="both"/>
        <w:rPr>
          <w:rFonts w:ascii="Calibri" w:hAnsi="Calibri" w:cs="Arial"/>
        </w:rPr>
      </w:pPr>
      <w:r w:rsidRPr="00FF4C2D">
        <w:rPr>
          <w:rFonts w:ascii="Calibri" w:hAnsi="Calibri" w:cs="Arial"/>
        </w:rPr>
        <w:t>Please note where the person specification states that criteria will be identified through more than one medium i.e. A / I, you must specify how you meet the criteria clearly at all stages in order to comply with the College</w:t>
      </w:r>
      <w:r w:rsidR="00B31F6D" w:rsidRPr="00FF4C2D">
        <w:rPr>
          <w:rFonts w:ascii="Calibri" w:hAnsi="Calibri" w:cs="Arial"/>
        </w:rPr>
        <w:t>’s Recruitment Procedure</w:t>
      </w:r>
      <w:r w:rsidRPr="00FF4C2D">
        <w:rPr>
          <w:rFonts w:ascii="Calibri" w:hAnsi="Calibri" w:cs="Arial"/>
        </w:rPr>
        <w:t xml:space="preserve"> for Employees and Casual Workers. </w:t>
      </w:r>
    </w:p>
    <w:p w14:paraId="3CF9FD6B" w14:textId="77777777" w:rsidR="00513C48" w:rsidRPr="00FF4C2D" w:rsidRDefault="00513C48" w:rsidP="00513C48">
      <w:pPr>
        <w:rPr>
          <w:rFonts w:ascii="Calibri" w:hAnsi="Calibri" w:cs="Arial"/>
        </w:rPr>
      </w:pPr>
    </w:p>
    <w:p w14:paraId="5D7BD992" w14:textId="77777777" w:rsidR="00FF611F" w:rsidRPr="00FF4C2D" w:rsidRDefault="002537F3" w:rsidP="00513C48">
      <w:pPr>
        <w:jc w:val="both"/>
        <w:rPr>
          <w:rFonts w:ascii="Calibri" w:hAnsi="Calibri" w:cs="Calibri"/>
        </w:rPr>
      </w:pPr>
      <w:r w:rsidRPr="00FF4C2D">
        <w:rPr>
          <w:rFonts w:ascii="Calibri" w:hAnsi="Calibri" w:cs="Calibri"/>
        </w:rPr>
        <w:t xml:space="preserve"> </w:t>
      </w:r>
    </w:p>
    <w:sectPr w:rsidR="00FF611F" w:rsidRPr="00FF4C2D" w:rsidSect="002142D8">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7230" w14:textId="77777777" w:rsidR="0092734C" w:rsidRDefault="0092734C" w:rsidP="00E61D4A">
      <w:r>
        <w:separator/>
      </w:r>
    </w:p>
  </w:endnote>
  <w:endnote w:type="continuationSeparator" w:id="0">
    <w:p w14:paraId="35B31DD6" w14:textId="77777777" w:rsidR="0092734C" w:rsidRDefault="0092734C" w:rsidP="00E6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3B49" w14:textId="77777777" w:rsidR="0092734C" w:rsidRDefault="0092734C" w:rsidP="00E61D4A">
      <w:r>
        <w:separator/>
      </w:r>
    </w:p>
  </w:footnote>
  <w:footnote w:type="continuationSeparator" w:id="0">
    <w:p w14:paraId="38934A13" w14:textId="77777777" w:rsidR="0092734C" w:rsidRDefault="0092734C" w:rsidP="00E6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ED8"/>
    <w:multiLevelType w:val="hybridMultilevel"/>
    <w:tmpl w:val="7E10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69BE"/>
    <w:multiLevelType w:val="multilevel"/>
    <w:tmpl w:val="DE8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485D"/>
    <w:multiLevelType w:val="hybridMultilevel"/>
    <w:tmpl w:val="A8F676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 w15:restartNumberingAfterBreak="0">
    <w:nsid w:val="0EF4596E"/>
    <w:multiLevelType w:val="hybridMultilevel"/>
    <w:tmpl w:val="63F64812"/>
    <w:lvl w:ilvl="0" w:tplc="4B705A3E">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E25353"/>
    <w:multiLevelType w:val="hybridMultilevel"/>
    <w:tmpl w:val="DE6A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CF22AD"/>
    <w:multiLevelType w:val="hybridMultilevel"/>
    <w:tmpl w:val="8CF075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5E92E2A"/>
    <w:multiLevelType w:val="multilevel"/>
    <w:tmpl w:val="790E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94FBE"/>
    <w:multiLevelType w:val="hybridMultilevel"/>
    <w:tmpl w:val="C40E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421A6"/>
    <w:multiLevelType w:val="hybridMultilevel"/>
    <w:tmpl w:val="2D965D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2" w15:restartNumberingAfterBreak="0">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3" w15:restartNumberingAfterBreak="0">
    <w:nsid w:val="2A6647C9"/>
    <w:multiLevelType w:val="multilevel"/>
    <w:tmpl w:val="58D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634C6"/>
    <w:multiLevelType w:val="hybridMultilevel"/>
    <w:tmpl w:val="ED8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25F0A"/>
    <w:multiLevelType w:val="hybridMultilevel"/>
    <w:tmpl w:val="9686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321D4FDB"/>
    <w:multiLevelType w:val="hybridMultilevel"/>
    <w:tmpl w:val="D6F8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871AC"/>
    <w:multiLevelType w:val="multilevel"/>
    <w:tmpl w:val="5484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909606A"/>
    <w:multiLevelType w:val="multilevel"/>
    <w:tmpl w:val="00B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E3BFD"/>
    <w:multiLevelType w:val="hybridMultilevel"/>
    <w:tmpl w:val="47B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C688B"/>
    <w:multiLevelType w:val="multilevel"/>
    <w:tmpl w:val="E088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A6E2C"/>
    <w:multiLevelType w:val="multilevel"/>
    <w:tmpl w:val="BCE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2F33191"/>
    <w:multiLevelType w:val="hybridMultilevel"/>
    <w:tmpl w:val="87427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6" w15:restartNumberingAfterBreak="0">
    <w:nsid w:val="44AA7776"/>
    <w:multiLevelType w:val="hybridMultilevel"/>
    <w:tmpl w:val="6ED6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A3968"/>
    <w:multiLevelType w:val="hybridMultilevel"/>
    <w:tmpl w:val="0A26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A7C42"/>
    <w:multiLevelType w:val="hybridMultilevel"/>
    <w:tmpl w:val="31862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37795"/>
    <w:multiLevelType w:val="hybridMultilevel"/>
    <w:tmpl w:val="A2D8C9B0"/>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7175831"/>
    <w:multiLevelType w:val="multilevel"/>
    <w:tmpl w:val="0E7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C35C55"/>
    <w:multiLevelType w:val="multilevel"/>
    <w:tmpl w:val="F4F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8524D"/>
    <w:multiLevelType w:val="hybridMultilevel"/>
    <w:tmpl w:val="43A6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4" w15:restartNumberingAfterBreak="0">
    <w:nsid w:val="60F264BA"/>
    <w:multiLevelType w:val="hybridMultilevel"/>
    <w:tmpl w:val="F014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F2EDC"/>
    <w:multiLevelType w:val="hybridMultilevel"/>
    <w:tmpl w:val="B41082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6"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C0B380C"/>
    <w:multiLevelType w:val="hybridMultilevel"/>
    <w:tmpl w:val="A6A0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7C5547"/>
    <w:multiLevelType w:val="hybridMultilevel"/>
    <w:tmpl w:val="6D0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C25E3"/>
    <w:multiLevelType w:val="hybridMultilevel"/>
    <w:tmpl w:val="692891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11C2F"/>
    <w:multiLevelType w:val="hybridMultilevel"/>
    <w:tmpl w:val="E3E42D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41" w15:restartNumberingAfterBreak="0">
    <w:nsid w:val="74E83595"/>
    <w:multiLevelType w:val="hybridMultilevel"/>
    <w:tmpl w:val="B3D2F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5434B4"/>
    <w:multiLevelType w:val="multilevel"/>
    <w:tmpl w:val="5A78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E736E"/>
    <w:multiLevelType w:val="hybridMultilevel"/>
    <w:tmpl w:val="039CC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592FF4"/>
    <w:multiLevelType w:val="hybridMultilevel"/>
    <w:tmpl w:val="E050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7"/>
  </w:num>
  <w:num w:numId="4">
    <w:abstractNumId w:val="36"/>
  </w:num>
  <w:num w:numId="5">
    <w:abstractNumId w:val="16"/>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35"/>
  </w:num>
  <w:num w:numId="10">
    <w:abstractNumId w:val="11"/>
  </w:num>
  <w:num w:numId="11">
    <w:abstractNumId w:val="40"/>
  </w:num>
  <w:num w:numId="12">
    <w:abstractNumId w:val="2"/>
  </w:num>
  <w:num w:numId="13">
    <w:abstractNumId w:val="12"/>
  </w:num>
  <w:num w:numId="14">
    <w:abstractNumId w:val="33"/>
  </w:num>
  <w:num w:numId="15">
    <w:abstractNumId w:val="25"/>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3"/>
  </w:num>
  <w:num w:numId="2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34"/>
  </w:num>
  <w:num w:numId="26">
    <w:abstractNumId w:val="32"/>
  </w:num>
  <w:num w:numId="27">
    <w:abstractNumId w:val="0"/>
  </w:num>
  <w:num w:numId="28">
    <w:abstractNumId w:val="27"/>
  </w:num>
  <w:num w:numId="29">
    <w:abstractNumId w:val="15"/>
  </w:num>
  <w:num w:numId="30">
    <w:abstractNumId w:val="13"/>
  </w:num>
  <w:num w:numId="31">
    <w:abstractNumId w:val="22"/>
  </w:num>
  <w:num w:numId="32">
    <w:abstractNumId w:val="18"/>
  </w:num>
  <w:num w:numId="33">
    <w:abstractNumId w:val="23"/>
  </w:num>
  <w:num w:numId="34">
    <w:abstractNumId w:val="42"/>
  </w:num>
  <w:num w:numId="35">
    <w:abstractNumId w:val="38"/>
  </w:num>
  <w:num w:numId="36">
    <w:abstractNumId w:val="31"/>
  </w:num>
  <w:num w:numId="37">
    <w:abstractNumId w:val="20"/>
  </w:num>
  <w:num w:numId="38">
    <w:abstractNumId w:val="1"/>
  </w:num>
  <w:num w:numId="39">
    <w:abstractNumId w:val="30"/>
  </w:num>
  <w:num w:numId="40">
    <w:abstractNumId w:val="9"/>
  </w:num>
  <w:num w:numId="41">
    <w:abstractNumId w:val="8"/>
  </w:num>
  <w:num w:numId="42">
    <w:abstractNumId w:val="39"/>
  </w:num>
  <w:num w:numId="43">
    <w:abstractNumId w:val="44"/>
  </w:num>
  <w:num w:numId="44">
    <w:abstractNumId w:val="28"/>
  </w:num>
  <w:num w:numId="45">
    <w:abstractNumId w:val="10"/>
  </w:num>
  <w:num w:numId="46">
    <w:abstractNumId w:val="2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3"/>
    <w:rsid w:val="000043BC"/>
    <w:rsid w:val="0002013F"/>
    <w:rsid w:val="00022154"/>
    <w:rsid w:val="00023022"/>
    <w:rsid w:val="00024923"/>
    <w:rsid w:val="00025C1C"/>
    <w:rsid w:val="0003411F"/>
    <w:rsid w:val="000347C1"/>
    <w:rsid w:val="000362D8"/>
    <w:rsid w:val="00040F30"/>
    <w:rsid w:val="000417FB"/>
    <w:rsid w:val="0004227E"/>
    <w:rsid w:val="00042F44"/>
    <w:rsid w:val="00043CDB"/>
    <w:rsid w:val="00044315"/>
    <w:rsid w:val="00063642"/>
    <w:rsid w:val="00063DCD"/>
    <w:rsid w:val="00071260"/>
    <w:rsid w:val="00071404"/>
    <w:rsid w:val="0007304B"/>
    <w:rsid w:val="000765E4"/>
    <w:rsid w:val="000803B4"/>
    <w:rsid w:val="00080D08"/>
    <w:rsid w:val="00087594"/>
    <w:rsid w:val="000919F7"/>
    <w:rsid w:val="000A0EF4"/>
    <w:rsid w:val="000A22A4"/>
    <w:rsid w:val="000A3394"/>
    <w:rsid w:val="000A3E9B"/>
    <w:rsid w:val="000A6030"/>
    <w:rsid w:val="000B1AFA"/>
    <w:rsid w:val="000B2870"/>
    <w:rsid w:val="000B2CB7"/>
    <w:rsid w:val="000B7492"/>
    <w:rsid w:val="000C0A44"/>
    <w:rsid w:val="000C1761"/>
    <w:rsid w:val="000D0690"/>
    <w:rsid w:val="000D27CC"/>
    <w:rsid w:val="000E0EBA"/>
    <w:rsid w:val="000E3777"/>
    <w:rsid w:val="000E444B"/>
    <w:rsid w:val="000E5EC8"/>
    <w:rsid w:val="000F02B7"/>
    <w:rsid w:val="000F122F"/>
    <w:rsid w:val="000F2AFB"/>
    <w:rsid w:val="000F4859"/>
    <w:rsid w:val="000F6B65"/>
    <w:rsid w:val="00103BE6"/>
    <w:rsid w:val="00104F3A"/>
    <w:rsid w:val="00105823"/>
    <w:rsid w:val="001160CC"/>
    <w:rsid w:val="00120BD5"/>
    <w:rsid w:val="00121889"/>
    <w:rsid w:val="00124DB3"/>
    <w:rsid w:val="00125C32"/>
    <w:rsid w:val="00126C2C"/>
    <w:rsid w:val="00130375"/>
    <w:rsid w:val="001318A9"/>
    <w:rsid w:val="00133422"/>
    <w:rsid w:val="0013448F"/>
    <w:rsid w:val="001348CC"/>
    <w:rsid w:val="001355E1"/>
    <w:rsid w:val="00143F60"/>
    <w:rsid w:val="0014427F"/>
    <w:rsid w:val="00144C89"/>
    <w:rsid w:val="001500D1"/>
    <w:rsid w:val="00152A06"/>
    <w:rsid w:val="00153637"/>
    <w:rsid w:val="00155EEB"/>
    <w:rsid w:val="00157A07"/>
    <w:rsid w:val="00161BC4"/>
    <w:rsid w:val="00166511"/>
    <w:rsid w:val="00167A0E"/>
    <w:rsid w:val="00167F72"/>
    <w:rsid w:val="00170AFC"/>
    <w:rsid w:val="00176A4B"/>
    <w:rsid w:val="00184FD8"/>
    <w:rsid w:val="00190B86"/>
    <w:rsid w:val="00191985"/>
    <w:rsid w:val="00193D0E"/>
    <w:rsid w:val="001A0CA3"/>
    <w:rsid w:val="001B518C"/>
    <w:rsid w:val="001B530D"/>
    <w:rsid w:val="001C4FBC"/>
    <w:rsid w:val="001C6991"/>
    <w:rsid w:val="001C6F66"/>
    <w:rsid w:val="001D3626"/>
    <w:rsid w:val="001D72A7"/>
    <w:rsid w:val="001E3F5A"/>
    <w:rsid w:val="001F4724"/>
    <w:rsid w:val="001F6814"/>
    <w:rsid w:val="001F6D68"/>
    <w:rsid w:val="002104E0"/>
    <w:rsid w:val="002142D8"/>
    <w:rsid w:val="0022006B"/>
    <w:rsid w:val="00220348"/>
    <w:rsid w:val="002228D6"/>
    <w:rsid w:val="00226C0C"/>
    <w:rsid w:val="00226EE7"/>
    <w:rsid w:val="00233126"/>
    <w:rsid w:val="002368C2"/>
    <w:rsid w:val="002419A9"/>
    <w:rsid w:val="00245948"/>
    <w:rsid w:val="002460D3"/>
    <w:rsid w:val="0024749A"/>
    <w:rsid w:val="0025367D"/>
    <w:rsid w:val="002536B7"/>
    <w:rsid w:val="002537F3"/>
    <w:rsid w:val="00255626"/>
    <w:rsid w:val="00260AC5"/>
    <w:rsid w:val="0026307C"/>
    <w:rsid w:val="00270CC1"/>
    <w:rsid w:val="00275F33"/>
    <w:rsid w:val="00281E07"/>
    <w:rsid w:val="0028448B"/>
    <w:rsid w:val="00292027"/>
    <w:rsid w:val="0029389C"/>
    <w:rsid w:val="00297675"/>
    <w:rsid w:val="002B63B1"/>
    <w:rsid w:val="002C38B3"/>
    <w:rsid w:val="002C4747"/>
    <w:rsid w:val="002C70D2"/>
    <w:rsid w:val="002C723A"/>
    <w:rsid w:val="002C7AF5"/>
    <w:rsid w:val="002C7F90"/>
    <w:rsid w:val="002D05B5"/>
    <w:rsid w:val="002D562A"/>
    <w:rsid w:val="002F44CA"/>
    <w:rsid w:val="00303565"/>
    <w:rsid w:val="003038DF"/>
    <w:rsid w:val="00314863"/>
    <w:rsid w:val="00315A4B"/>
    <w:rsid w:val="00320910"/>
    <w:rsid w:val="00321703"/>
    <w:rsid w:val="00322AA1"/>
    <w:rsid w:val="00326950"/>
    <w:rsid w:val="00326A04"/>
    <w:rsid w:val="00331ED3"/>
    <w:rsid w:val="003369F6"/>
    <w:rsid w:val="00344675"/>
    <w:rsid w:val="00345C19"/>
    <w:rsid w:val="0035713B"/>
    <w:rsid w:val="00361C90"/>
    <w:rsid w:val="003633A6"/>
    <w:rsid w:val="00363545"/>
    <w:rsid w:val="00363557"/>
    <w:rsid w:val="00363AFB"/>
    <w:rsid w:val="003713A7"/>
    <w:rsid w:val="0038427D"/>
    <w:rsid w:val="003866ED"/>
    <w:rsid w:val="0039146F"/>
    <w:rsid w:val="00391F56"/>
    <w:rsid w:val="00391FDF"/>
    <w:rsid w:val="003934F1"/>
    <w:rsid w:val="00396C4A"/>
    <w:rsid w:val="003978CA"/>
    <w:rsid w:val="003979E0"/>
    <w:rsid w:val="003A3759"/>
    <w:rsid w:val="003A45C6"/>
    <w:rsid w:val="003B233E"/>
    <w:rsid w:val="003C11F7"/>
    <w:rsid w:val="003C21F5"/>
    <w:rsid w:val="003D4331"/>
    <w:rsid w:val="003D46C7"/>
    <w:rsid w:val="003D59B9"/>
    <w:rsid w:val="003E3927"/>
    <w:rsid w:val="003E674C"/>
    <w:rsid w:val="003F2459"/>
    <w:rsid w:val="003F4398"/>
    <w:rsid w:val="003F4D4D"/>
    <w:rsid w:val="004029F7"/>
    <w:rsid w:val="004042CB"/>
    <w:rsid w:val="00420A1B"/>
    <w:rsid w:val="00420EE3"/>
    <w:rsid w:val="004235EE"/>
    <w:rsid w:val="00425797"/>
    <w:rsid w:val="00427D8B"/>
    <w:rsid w:val="00430039"/>
    <w:rsid w:val="0043017E"/>
    <w:rsid w:val="00430289"/>
    <w:rsid w:val="00432EE4"/>
    <w:rsid w:val="00433E1B"/>
    <w:rsid w:val="004358BE"/>
    <w:rsid w:val="00447804"/>
    <w:rsid w:val="00451953"/>
    <w:rsid w:val="00455093"/>
    <w:rsid w:val="0046155D"/>
    <w:rsid w:val="00461650"/>
    <w:rsid w:val="00462D75"/>
    <w:rsid w:val="004672E9"/>
    <w:rsid w:val="00467562"/>
    <w:rsid w:val="004853D1"/>
    <w:rsid w:val="0049060F"/>
    <w:rsid w:val="00497746"/>
    <w:rsid w:val="004A5562"/>
    <w:rsid w:val="004A7BDC"/>
    <w:rsid w:val="004B2DC6"/>
    <w:rsid w:val="004B6A82"/>
    <w:rsid w:val="004B7818"/>
    <w:rsid w:val="004C07CC"/>
    <w:rsid w:val="004C61F1"/>
    <w:rsid w:val="004D1ED8"/>
    <w:rsid w:val="004D4A63"/>
    <w:rsid w:val="004D76A6"/>
    <w:rsid w:val="004E3AF7"/>
    <w:rsid w:val="004E4247"/>
    <w:rsid w:val="004E551A"/>
    <w:rsid w:val="004E64E1"/>
    <w:rsid w:val="004F3B06"/>
    <w:rsid w:val="004F3CBB"/>
    <w:rsid w:val="004F4272"/>
    <w:rsid w:val="004F458B"/>
    <w:rsid w:val="004F4DAD"/>
    <w:rsid w:val="004F5F99"/>
    <w:rsid w:val="004F7B7C"/>
    <w:rsid w:val="0050020B"/>
    <w:rsid w:val="00500423"/>
    <w:rsid w:val="00512B13"/>
    <w:rsid w:val="00513C48"/>
    <w:rsid w:val="00524763"/>
    <w:rsid w:val="00533DFB"/>
    <w:rsid w:val="005462D3"/>
    <w:rsid w:val="00552F29"/>
    <w:rsid w:val="005561EA"/>
    <w:rsid w:val="00556A78"/>
    <w:rsid w:val="00557DB2"/>
    <w:rsid w:val="00565FFA"/>
    <w:rsid w:val="00573FE4"/>
    <w:rsid w:val="005740D5"/>
    <w:rsid w:val="00580077"/>
    <w:rsid w:val="00585935"/>
    <w:rsid w:val="00585CCB"/>
    <w:rsid w:val="00587087"/>
    <w:rsid w:val="00590C25"/>
    <w:rsid w:val="00594479"/>
    <w:rsid w:val="00595B12"/>
    <w:rsid w:val="005966D3"/>
    <w:rsid w:val="00597AF2"/>
    <w:rsid w:val="005A36E6"/>
    <w:rsid w:val="005B34DE"/>
    <w:rsid w:val="005B51F6"/>
    <w:rsid w:val="005B6905"/>
    <w:rsid w:val="005B78E2"/>
    <w:rsid w:val="005C025E"/>
    <w:rsid w:val="005C1C26"/>
    <w:rsid w:val="005C378D"/>
    <w:rsid w:val="005C525C"/>
    <w:rsid w:val="005C62F9"/>
    <w:rsid w:val="005D05C3"/>
    <w:rsid w:val="005D14F3"/>
    <w:rsid w:val="005D2277"/>
    <w:rsid w:val="005E1FA8"/>
    <w:rsid w:val="005E3D22"/>
    <w:rsid w:val="005F0EA8"/>
    <w:rsid w:val="005F1DBD"/>
    <w:rsid w:val="00600DB1"/>
    <w:rsid w:val="00600EDC"/>
    <w:rsid w:val="00601663"/>
    <w:rsid w:val="00602E71"/>
    <w:rsid w:val="0061253B"/>
    <w:rsid w:val="006127B4"/>
    <w:rsid w:val="00614058"/>
    <w:rsid w:val="006243CE"/>
    <w:rsid w:val="00624CB1"/>
    <w:rsid w:val="006317A8"/>
    <w:rsid w:val="006333FC"/>
    <w:rsid w:val="006424E9"/>
    <w:rsid w:val="00646490"/>
    <w:rsid w:val="006529AA"/>
    <w:rsid w:val="00661617"/>
    <w:rsid w:val="0067066E"/>
    <w:rsid w:val="00670E08"/>
    <w:rsid w:val="00687DE0"/>
    <w:rsid w:val="00691697"/>
    <w:rsid w:val="006936E5"/>
    <w:rsid w:val="0069632F"/>
    <w:rsid w:val="006A38C5"/>
    <w:rsid w:val="006C17B0"/>
    <w:rsid w:val="006C4204"/>
    <w:rsid w:val="006C739E"/>
    <w:rsid w:val="006D0D13"/>
    <w:rsid w:val="006D252B"/>
    <w:rsid w:val="006D422B"/>
    <w:rsid w:val="006D4D8A"/>
    <w:rsid w:val="006D6018"/>
    <w:rsid w:val="006E178D"/>
    <w:rsid w:val="006E6745"/>
    <w:rsid w:val="006E6D4C"/>
    <w:rsid w:val="006E7948"/>
    <w:rsid w:val="006F3534"/>
    <w:rsid w:val="007031B0"/>
    <w:rsid w:val="007149FC"/>
    <w:rsid w:val="00716DEB"/>
    <w:rsid w:val="0071783C"/>
    <w:rsid w:val="00717C7E"/>
    <w:rsid w:val="007206C4"/>
    <w:rsid w:val="007265E4"/>
    <w:rsid w:val="00734F01"/>
    <w:rsid w:val="0076084D"/>
    <w:rsid w:val="00773190"/>
    <w:rsid w:val="00777D64"/>
    <w:rsid w:val="00777E73"/>
    <w:rsid w:val="00782971"/>
    <w:rsid w:val="00783843"/>
    <w:rsid w:val="007847CF"/>
    <w:rsid w:val="00791F05"/>
    <w:rsid w:val="007A053A"/>
    <w:rsid w:val="007A0D7C"/>
    <w:rsid w:val="007A4801"/>
    <w:rsid w:val="007A69ED"/>
    <w:rsid w:val="007A7E14"/>
    <w:rsid w:val="007B03F3"/>
    <w:rsid w:val="007B1BE1"/>
    <w:rsid w:val="007B3A60"/>
    <w:rsid w:val="007B7009"/>
    <w:rsid w:val="007C0062"/>
    <w:rsid w:val="007D0CB4"/>
    <w:rsid w:val="007D0D96"/>
    <w:rsid w:val="007D3724"/>
    <w:rsid w:val="007D477F"/>
    <w:rsid w:val="007D50C6"/>
    <w:rsid w:val="007E31CE"/>
    <w:rsid w:val="007E325A"/>
    <w:rsid w:val="007F16CF"/>
    <w:rsid w:val="00806260"/>
    <w:rsid w:val="00806281"/>
    <w:rsid w:val="00810364"/>
    <w:rsid w:val="00813E4C"/>
    <w:rsid w:val="00815061"/>
    <w:rsid w:val="00821BD4"/>
    <w:rsid w:val="008237C4"/>
    <w:rsid w:val="00823B16"/>
    <w:rsid w:val="00827920"/>
    <w:rsid w:val="008316DF"/>
    <w:rsid w:val="008316E2"/>
    <w:rsid w:val="00832B60"/>
    <w:rsid w:val="0083340F"/>
    <w:rsid w:val="00842FDB"/>
    <w:rsid w:val="008457DF"/>
    <w:rsid w:val="0084689B"/>
    <w:rsid w:val="00851F70"/>
    <w:rsid w:val="00852F5B"/>
    <w:rsid w:val="0085307A"/>
    <w:rsid w:val="00854007"/>
    <w:rsid w:val="0085576A"/>
    <w:rsid w:val="00864936"/>
    <w:rsid w:val="008649BB"/>
    <w:rsid w:val="00867CD5"/>
    <w:rsid w:val="00870356"/>
    <w:rsid w:val="00870AEE"/>
    <w:rsid w:val="008713F9"/>
    <w:rsid w:val="00871F31"/>
    <w:rsid w:val="00872306"/>
    <w:rsid w:val="00872C2E"/>
    <w:rsid w:val="00880817"/>
    <w:rsid w:val="00884E1C"/>
    <w:rsid w:val="008872BA"/>
    <w:rsid w:val="00892C1B"/>
    <w:rsid w:val="008930B3"/>
    <w:rsid w:val="008A106A"/>
    <w:rsid w:val="008A242A"/>
    <w:rsid w:val="008A3105"/>
    <w:rsid w:val="008A3A0A"/>
    <w:rsid w:val="008A4EEE"/>
    <w:rsid w:val="008A6407"/>
    <w:rsid w:val="008A6662"/>
    <w:rsid w:val="008B0F77"/>
    <w:rsid w:val="008B23E9"/>
    <w:rsid w:val="008B3EFA"/>
    <w:rsid w:val="008C2AD8"/>
    <w:rsid w:val="008C3E8A"/>
    <w:rsid w:val="008C7BA9"/>
    <w:rsid w:val="008D28C8"/>
    <w:rsid w:val="008D47D2"/>
    <w:rsid w:val="008E0657"/>
    <w:rsid w:val="008E1CD3"/>
    <w:rsid w:val="008E1D0E"/>
    <w:rsid w:val="008E22FA"/>
    <w:rsid w:val="008E32EC"/>
    <w:rsid w:val="008E50AC"/>
    <w:rsid w:val="008E6250"/>
    <w:rsid w:val="008F3AD3"/>
    <w:rsid w:val="008F7B95"/>
    <w:rsid w:val="00900BEB"/>
    <w:rsid w:val="00904208"/>
    <w:rsid w:val="00911123"/>
    <w:rsid w:val="00911B6E"/>
    <w:rsid w:val="009126DF"/>
    <w:rsid w:val="009161F3"/>
    <w:rsid w:val="00917CDD"/>
    <w:rsid w:val="00923C70"/>
    <w:rsid w:val="00926933"/>
    <w:rsid w:val="0092734C"/>
    <w:rsid w:val="00931F4C"/>
    <w:rsid w:val="00933764"/>
    <w:rsid w:val="00941E20"/>
    <w:rsid w:val="00942DC6"/>
    <w:rsid w:val="0094541A"/>
    <w:rsid w:val="00945860"/>
    <w:rsid w:val="00946FC6"/>
    <w:rsid w:val="00954228"/>
    <w:rsid w:val="00956077"/>
    <w:rsid w:val="00956263"/>
    <w:rsid w:val="0096082F"/>
    <w:rsid w:val="009644A1"/>
    <w:rsid w:val="009671E3"/>
    <w:rsid w:val="00970DE7"/>
    <w:rsid w:val="00992D85"/>
    <w:rsid w:val="00992F56"/>
    <w:rsid w:val="009B25E2"/>
    <w:rsid w:val="009B6F49"/>
    <w:rsid w:val="009C2C40"/>
    <w:rsid w:val="009C618F"/>
    <w:rsid w:val="009C7FCC"/>
    <w:rsid w:val="009D1A4F"/>
    <w:rsid w:val="009D2E32"/>
    <w:rsid w:val="009D6C40"/>
    <w:rsid w:val="009E018A"/>
    <w:rsid w:val="009E156C"/>
    <w:rsid w:val="009F4983"/>
    <w:rsid w:val="009F7D6A"/>
    <w:rsid w:val="00A02258"/>
    <w:rsid w:val="00A05906"/>
    <w:rsid w:val="00A067FE"/>
    <w:rsid w:val="00A1239D"/>
    <w:rsid w:val="00A126F8"/>
    <w:rsid w:val="00A13ED6"/>
    <w:rsid w:val="00A166DB"/>
    <w:rsid w:val="00A21154"/>
    <w:rsid w:val="00A222F9"/>
    <w:rsid w:val="00A26ADF"/>
    <w:rsid w:val="00A30539"/>
    <w:rsid w:val="00A3564E"/>
    <w:rsid w:val="00A404BC"/>
    <w:rsid w:val="00A46735"/>
    <w:rsid w:val="00A46C39"/>
    <w:rsid w:val="00A50DDB"/>
    <w:rsid w:val="00A6214C"/>
    <w:rsid w:val="00A638EE"/>
    <w:rsid w:val="00A674F2"/>
    <w:rsid w:val="00A67E90"/>
    <w:rsid w:val="00A71EA1"/>
    <w:rsid w:val="00A72B5D"/>
    <w:rsid w:val="00A82CB8"/>
    <w:rsid w:val="00A912C9"/>
    <w:rsid w:val="00A91EDA"/>
    <w:rsid w:val="00AA34DD"/>
    <w:rsid w:val="00AA4F0B"/>
    <w:rsid w:val="00AA5EC1"/>
    <w:rsid w:val="00AA61CE"/>
    <w:rsid w:val="00AB02E5"/>
    <w:rsid w:val="00AB1936"/>
    <w:rsid w:val="00AB5BA2"/>
    <w:rsid w:val="00AC3559"/>
    <w:rsid w:val="00AC47C3"/>
    <w:rsid w:val="00AD4B4E"/>
    <w:rsid w:val="00AD6DB8"/>
    <w:rsid w:val="00AE0AD4"/>
    <w:rsid w:val="00AE1F55"/>
    <w:rsid w:val="00AE3229"/>
    <w:rsid w:val="00AE52C9"/>
    <w:rsid w:val="00AF21AD"/>
    <w:rsid w:val="00AF756A"/>
    <w:rsid w:val="00B0169C"/>
    <w:rsid w:val="00B01B94"/>
    <w:rsid w:val="00B1088A"/>
    <w:rsid w:val="00B115AF"/>
    <w:rsid w:val="00B14528"/>
    <w:rsid w:val="00B16CC4"/>
    <w:rsid w:val="00B24F2B"/>
    <w:rsid w:val="00B257AC"/>
    <w:rsid w:val="00B257FD"/>
    <w:rsid w:val="00B30C25"/>
    <w:rsid w:val="00B31F6D"/>
    <w:rsid w:val="00B400CA"/>
    <w:rsid w:val="00B42214"/>
    <w:rsid w:val="00B43C26"/>
    <w:rsid w:val="00B47B31"/>
    <w:rsid w:val="00B5204D"/>
    <w:rsid w:val="00B54DCC"/>
    <w:rsid w:val="00B56718"/>
    <w:rsid w:val="00B610C2"/>
    <w:rsid w:val="00B6459F"/>
    <w:rsid w:val="00B754FE"/>
    <w:rsid w:val="00B80A4F"/>
    <w:rsid w:val="00B80DA2"/>
    <w:rsid w:val="00B82481"/>
    <w:rsid w:val="00B82AE1"/>
    <w:rsid w:val="00B92695"/>
    <w:rsid w:val="00B93A26"/>
    <w:rsid w:val="00B9467F"/>
    <w:rsid w:val="00B970B5"/>
    <w:rsid w:val="00BA09F9"/>
    <w:rsid w:val="00BA2E2D"/>
    <w:rsid w:val="00BA4D92"/>
    <w:rsid w:val="00BB1BCA"/>
    <w:rsid w:val="00BD1CC0"/>
    <w:rsid w:val="00BD22B6"/>
    <w:rsid w:val="00BD3506"/>
    <w:rsid w:val="00BD6FD3"/>
    <w:rsid w:val="00BE66DF"/>
    <w:rsid w:val="00BF5622"/>
    <w:rsid w:val="00C00D43"/>
    <w:rsid w:val="00C02E4D"/>
    <w:rsid w:val="00C05A2B"/>
    <w:rsid w:val="00C1165F"/>
    <w:rsid w:val="00C172E7"/>
    <w:rsid w:val="00C17DFA"/>
    <w:rsid w:val="00C2122A"/>
    <w:rsid w:val="00C23BF0"/>
    <w:rsid w:val="00C24189"/>
    <w:rsid w:val="00C30258"/>
    <w:rsid w:val="00C339AC"/>
    <w:rsid w:val="00C339C8"/>
    <w:rsid w:val="00C35BD3"/>
    <w:rsid w:val="00C37F10"/>
    <w:rsid w:val="00C4576E"/>
    <w:rsid w:val="00C46DF2"/>
    <w:rsid w:val="00C47FE0"/>
    <w:rsid w:val="00C5218A"/>
    <w:rsid w:val="00C54C42"/>
    <w:rsid w:val="00C5792D"/>
    <w:rsid w:val="00C6215C"/>
    <w:rsid w:val="00C702C1"/>
    <w:rsid w:val="00C7106E"/>
    <w:rsid w:val="00C74CA8"/>
    <w:rsid w:val="00C76ED7"/>
    <w:rsid w:val="00C7736E"/>
    <w:rsid w:val="00C7759F"/>
    <w:rsid w:val="00C7767B"/>
    <w:rsid w:val="00C81AC3"/>
    <w:rsid w:val="00C8519D"/>
    <w:rsid w:val="00C94EE0"/>
    <w:rsid w:val="00C97D2A"/>
    <w:rsid w:val="00CA0C71"/>
    <w:rsid w:val="00CA1071"/>
    <w:rsid w:val="00CA379C"/>
    <w:rsid w:val="00CA738A"/>
    <w:rsid w:val="00CB1532"/>
    <w:rsid w:val="00CB232C"/>
    <w:rsid w:val="00CB5406"/>
    <w:rsid w:val="00CC22D4"/>
    <w:rsid w:val="00CC51AC"/>
    <w:rsid w:val="00CC787E"/>
    <w:rsid w:val="00CC7C97"/>
    <w:rsid w:val="00CD0E1D"/>
    <w:rsid w:val="00CD470F"/>
    <w:rsid w:val="00CD504F"/>
    <w:rsid w:val="00CE130B"/>
    <w:rsid w:val="00CE64BD"/>
    <w:rsid w:val="00CF27BE"/>
    <w:rsid w:val="00CF7C52"/>
    <w:rsid w:val="00D0363B"/>
    <w:rsid w:val="00D0406E"/>
    <w:rsid w:val="00D133ED"/>
    <w:rsid w:val="00D13424"/>
    <w:rsid w:val="00D1366E"/>
    <w:rsid w:val="00D146C9"/>
    <w:rsid w:val="00D15477"/>
    <w:rsid w:val="00D16A92"/>
    <w:rsid w:val="00D1720E"/>
    <w:rsid w:val="00D175A9"/>
    <w:rsid w:val="00D33C9B"/>
    <w:rsid w:val="00D36DE4"/>
    <w:rsid w:val="00D40864"/>
    <w:rsid w:val="00D443AC"/>
    <w:rsid w:val="00D47444"/>
    <w:rsid w:val="00D479C9"/>
    <w:rsid w:val="00D47C19"/>
    <w:rsid w:val="00D5143E"/>
    <w:rsid w:val="00D51962"/>
    <w:rsid w:val="00D5522A"/>
    <w:rsid w:val="00D559F6"/>
    <w:rsid w:val="00D5665A"/>
    <w:rsid w:val="00D640AF"/>
    <w:rsid w:val="00D75FC7"/>
    <w:rsid w:val="00D76DD5"/>
    <w:rsid w:val="00D82DE1"/>
    <w:rsid w:val="00D84794"/>
    <w:rsid w:val="00D85337"/>
    <w:rsid w:val="00D87B4B"/>
    <w:rsid w:val="00D91B2C"/>
    <w:rsid w:val="00D92EA3"/>
    <w:rsid w:val="00D94182"/>
    <w:rsid w:val="00D94FCB"/>
    <w:rsid w:val="00D97ED7"/>
    <w:rsid w:val="00DA16F9"/>
    <w:rsid w:val="00DA1A6C"/>
    <w:rsid w:val="00DA2578"/>
    <w:rsid w:val="00DA492E"/>
    <w:rsid w:val="00DA75F9"/>
    <w:rsid w:val="00DB21B6"/>
    <w:rsid w:val="00DB66A5"/>
    <w:rsid w:val="00DC4EBA"/>
    <w:rsid w:val="00DD37BF"/>
    <w:rsid w:val="00DE2268"/>
    <w:rsid w:val="00DE5531"/>
    <w:rsid w:val="00DF0794"/>
    <w:rsid w:val="00DF2236"/>
    <w:rsid w:val="00DF3DD4"/>
    <w:rsid w:val="00DF5A45"/>
    <w:rsid w:val="00DF7D19"/>
    <w:rsid w:val="00E0306D"/>
    <w:rsid w:val="00E044EF"/>
    <w:rsid w:val="00E07C36"/>
    <w:rsid w:val="00E15378"/>
    <w:rsid w:val="00E215BB"/>
    <w:rsid w:val="00E21A47"/>
    <w:rsid w:val="00E27128"/>
    <w:rsid w:val="00E277E9"/>
    <w:rsid w:val="00E32F82"/>
    <w:rsid w:val="00E3395B"/>
    <w:rsid w:val="00E34565"/>
    <w:rsid w:val="00E36228"/>
    <w:rsid w:val="00E36AD5"/>
    <w:rsid w:val="00E520C4"/>
    <w:rsid w:val="00E53A9E"/>
    <w:rsid w:val="00E54A1F"/>
    <w:rsid w:val="00E56E4E"/>
    <w:rsid w:val="00E57703"/>
    <w:rsid w:val="00E602E2"/>
    <w:rsid w:val="00E61D4A"/>
    <w:rsid w:val="00E63D3B"/>
    <w:rsid w:val="00E666D2"/>
    <w:rsid w:val="00E66BB9"/>
    <w:rsid w:val="00E676C0"/>
    <w:rsid w:val="00E67D27"/>
    <w:rsid w:val="00E709DA"/>
    <w:rsid w:val="00E72E32"/>
    <w:rsid w:val="00E73737"/>
    <w:rsid w:val="00E747F3"/>
    <w:rsid w:val="00E757D6"/>
    <w:rsid w:val="00E83575"/>
    <w:rsid w:val="00E84F60"/>
    <w:rsid w:val="00E86361"/>
    <w:rsid w:val="00E90119"/>
    <w:rsid w:val="00E9116C"/>
    <w:rsid w:val="00E93EB7"/>
    <w:rsid w:val="00E965F3"/>
    <w:rsid w:val="00EB12FC"/>
    <w:rsid w:val="00EB5296"/>
    <w:rsid w:val="00EB5873"/>
    <w:rsid w:val="00EB61FC"/>
    <w:rsid w:val="00EC124C"/>
    <w:rsid w:val="00EC7390"/>
    <w:rsid w:val="00ED3812"/>
    <w:rsid w:val="00EE101B"/>
    <w:rsid w:val="00EE78EC"/>
    <w:rsid w:val="00EF1B17"/>
    <w:rsid w:val="00EF285A"/>
    <w:rsid w:val="00EF52B4"/>
    <w:rsid w:val="00EF721B"/>
    <w:rsid w:val="00EF7AB9"/>
    <w:rsid w:val="00F069B7"/>
    <w:rsid w:val="00F21CC8"/>
    <w:rsid w:val="00F226EB"/>
    <w:rsid w:val="00F30F0C"/>
    <w:rsid w:val="00F33C46"/>
    <w:rsid w:val="00F36C50"/>
    <w:rsid w:val="00F41379"/>
    <w:rsid w:val="00F42137"/>
    <w:rsid w:val="00F44DD6"/>
    <w:rsid w:val="00F47E0B"/>
    <w:rsid w:val="00F514EB"/>
    <w:rsid w:val="00F541BC"/>
    <w:rsid w:val="00F54A49"/>
    <w:rsid w:val="00F558F0"/>
    <w:rsid w:val="00F56E0A"/>
    <w:rsid w:val="00F57E49"/>
    <w:rsid w:val="00F60F0C"/>
    <w:rsid w:val="00F64199"/>
    <w:rsid w:val="00F7020C"/>
    <w:rsid w:val="00F73BD8"/>
    <w:rsid w:val="00F75915"/>
    <w:rsid w:val="00F8545B"/>
    <w:rsid w:val="00F85A8B"/>
    <w:rsid w:val="00F864EE"/>
    <w:rsid w:val="00F873F6"/>
    <w:rsid w:val="00F968E0"/>
    <w:rsid w:val="00F96943"/>
    <w:rsid w:val="00F97C07"/>
    <w:rsid w:val="00FA16B4"/>
    <w:rsid w:val="00FA42B3"/>
    <w:rsid w:val="00FA7A97"/>
    <w:rsid w:val="00FB634A"/>
    <w:rsid w:val="00FB7520"/>
    <w:rsid w:val="00FC4249"/>
    <w:rsid w:val="00FC5F65"/>
    <w:rsid w:val="00FD1584"/>
    <w:rsid w:val="00FD198D"/>
    <w:rsid w:val="00FE12AE"/>
    <w:rsid w:val="00FE470B"/>
    <w:rsid w:val="00FE7983"/>
    <w:rsid w:val="00FF0792"/>
    <w:rsid w:val="00FF08E6"/>
    <w:rsid w:val="00FF4C2D"/>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CCC611"/>
  <w15:chartTrackingRefBased/>
  <w15:docId w15:val="{0317753B-2FF9-44E3-A999-87409315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93"/>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105823"/>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semiHidden/>
    <w:unhideWhenUsed/>
    <w:qFormat/>
    <w:rsid w:val="0010582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45509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55093"/>
    <w:rPr>
      <w:rFonts w:ascii="Times New Roman" w:eastAsia="Times New Roman" w:hAnsi="Times New Roman" w:cs="Times New Roman"/>
      <w:b/>
      <w:bCs/>
      <w:sz w:val="28"/>
      <w:szCs w:val="28"/>
      <w:lang w:val="en-US"/>
    </w:rPr>
  </w:style>
  <w:style w:type="character" w:styleId="Hyperlink">
    <w:name w:val="Hyperlink"/>
    <w:rsid w:val="00455093"/>
    <w:rPr>
      <w:color w:val="0000FF"/>
      <w:u w:val="single"/>
    </w:rPr>
  </w:style>
  <w:style w:type="paragraph" w:styleId="BodyText">
    <w:name w:val="Body Text"/>
    <w:basedOn w:val="Normal"/>
    <w:link w:val="BodyTextChar"/>
    <w:rsid w:val="00455093"/>
    <w:rPr>
      <w:lang w:val="en-GB"/>
    </w:rPr>
  </w:style>
  <w:style w:type="character" w:customStyle="1" w:styleId="BodyTextChar">
    <w:name w:val="Body Text Char"/>
    <w:link w:val="BodyText"/>
    <w:rsid w:val="00455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093"/>
    <w:rPr>
      <w:rFonts w:ascii="Tahoma" w:hAnsi="Tahoma" w:cs="Tahoma"/>
      <w:sz w:val="16"/>
      <w:szCs w:val="16"/>
    </w:rPr>
  </w:style>
  <w:style w:type="character" w:customStyle="1" w:styleId="BalloonTextChar">
    <w:name w:val="Balloon Text Char"/>
    <w:link w:val="BalloonText"/>
    <w:uiPriority w:val="99"/>
    <w:semiHidden/>
    <w:rsid w:val="00455093"/>
    <w:rPr>
      <w:rFonts w:ascii="Tahoma" w:eastAsia="Times New Roman" w:hAnsi="Tahoma" w:cs="Tahoma"/>
      <w:sz w:val="16"/>
      <w:szCs w:val="16"/>
      <w:lang w:val="en-US"/>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130375"/>
    <w:pPr>
      <w:ind w:left="720"/>
      <w:contextualSpacing/>
    </w:pPr>
    <w:rPr>
      <w:lang w:val="en-GB" w:eastAsia="en-GB"/>
    </w:rPr>
  </w:style>
  <w:style w:type="paragraph" w:styleId="Header">
    <w:name w:val="header"/>
    <w:basedOn w:val="Normal"/>
    <w:link w:val="HeaderChar"/>
    <w:uiPriority w:val="99"/>
    <w:unhideWhenUsed/>
    <w:rsid w:val="00E61D4A"/>
    <w:pPr>
      <w:tabs>
        <w:tab w:val="center" w:pos="4513"/>
        <w:tab w:val="right" w:pos="9026"/>
      </w:tabs>
    </w:pPr>
  </w:style>
  <w:style w:type="character" w:customStyle="1" w:styleId="HeaderChar">
    <w:name w:val="Header Char"/>
    <w:link w:val="Header"/>
    <w:uiPriority w:val="99"/>
    <w:rsid w:val="00E61D4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61D4A"/>
    <w:pPr>
      <w:tabs>
        <w:tab w:val="center" w:pos="4513"/>
        <w:tab w:val="right" w:pos="9026"/>
      </w:tabs>
    </w:pPr>
  </w:style>
  <w:style w:type="character" w:customStyle="1" w:styleId="FooterChar">
    <w:name w:val="Footer Char"/>
    <w:link w:val="Footer"/>
    <w:uiPriority w:val="99"/>
    <w:rsid w:val="00E61D4A"/>
    <w:rPr>
      <w:rFonts w:ascii="Times New Roman" w:eastAsia="Times New Roman" w:hAnsi="Times New Roman"/>
      <w:sz w:val="24"/>
      <w:szCs w:val="24"/>
      <w:lang w:val="en-US" w:eastAsia="en-US"/>
    </w:rPr>
  </w:style>
  <w:style w:type="character" w:customStyle="1" w:styleId="Heading1Char">
    <w:name w:val="Heading 1 Char"/>
    <w:link w:val="Heading1"/>
    <w:uiPriority w:val="9"/>
    <w:rsid w:val="00105823"/>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uiPriority w:val="9"/>
    <w:semiHidden/>
    <w:rsid w:val="00105823"/>
    <w:rPr>
      <w:rFonts w:ascii="Calibri Light" w:eastAsia="Times New Roman" w:hAnsi="Calibri Light" w:cs="Times New Roman"/>
      <w:b/>
      <w:bCs/>
      <w:sz w:val="26"/>
      <w:szCs w:val="26"/>
      <w:lang w:val="en-US" w:eastAsia="en-US"/>
    </w:rPr>
  </w:style>
  <w:style w:type="character" w:styleId="Strong">
    <w:name w:val="Strong"/>
    <w:uiPriority w:val="22"/>
    <w:qFormat/>
    <w:rsid w:val="00105823"/>
    <w:rPr>
      <w:b/>
      <w:bCs/>
    </w:rPr>
  </w:style>
  <w:style w:type="paragraph" w:styleId="NormalWeb">
    <w:name w:val="Normal (Web)"/>
    <w:basedOn w:val="Normal"/>
    <w:uiPriority w:val="99"/>
    <w:semiHidden/>
    <w:unhideWhenUsed/>
    <w:rsid w:val="00105823"/>
    <w:pPr>
      <w:spacing w:after="150"/>
    </w:pPr>
    <w:rPr>
      <w:rFonts w:ascii="asapregular" w:hAnsi="asapregular"/>
      <w:lang w:val="en-GB" w:eastAsia="en-GB"/>
    </w:rPr>
  </w:style>
  <w:style w:type="paragraph" w:customStyle="1" w:styleId="lead">
    <w:name w:val="lead"/>
    <w:basedOn w:val="Normal"/>
    <w:rsid w:val="00105823"/>
    <w:pPr>
      <w:spacing w:before="150" w:after="300" w:line="420" w:lineRule="atLeast"/>
    </w:pPr>
    <w:rPr>
      <w:rFonts w:ascii="asapregular" w:hAnsi="asapregular"/>
      <w:color w:val="111111"/>
      <w:sz w:val="26"/>
      <w:szCs w:val="26"/>
      <w:lang w:val="en-GB" w:eastAsia="en-GB"/>
    </w:rPr>
  </w:style>
  <w:style w:type="character" w:styleId="CommentReference">
    <w:name w:val="annotation reference"/>
    <w:uiPriority w:val="99"/>
    <w:semiHidden/>
    <w:unhideWhenUsed/>
    <w:rsid w:val="003038DF"/>
    <w:rPr>
      <w:sz w:val="16"/>
      <w:szCs w:val="16"/>
    </w:rPr>
  </w:style>
  <w:style w:type="paragraph" w:styleId="CommentText">
    <w:name w:val="annotation text"/>
    <w:basedOn w:val="Normal"/>
    <w:link w:val="CommentTextChar"/>
    <w:uiPriority w:val="99"/>
    <w:semiHidden/>
    <w:unhideWhenUsed/>
    <w:rsid w:val="003038DF"/>
    <w:rPr>
      <w:sz w:val="20"/>
      <w:szCs w:val="20"/>
    </w:rPr>
  </w:style>
  <w:style w:type="character" w:customStyle="1" w:styleId="CommentTextChar">
    <w:name w:val="Comment Text Char"/>
    <w:link w:val="CommentText"/>
    <w:uiPriority w:val="99"/>
    <w:semiHidden/>
    <w:rsid w:val="003038D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038DF"/>
    <w:rPr>
      <w:b/>
      <w:bCs/>
    </w:rPr>
  </w:style>
  <w:style w:type="character" w:customStyle="1" w:styleId="CommentSubjectChar">
    <w:name w:val="Comment Subject Char"/>
    <w:link w:val="CommentSubject"/>
    <w:uiPriority w:val="99"/>
    <w:semiHidden/>
    <w:rsid w:val="003038DF"/>
    <w:rPr>
      <w:rFonts w:ascii="Times New Roman" w:eastAsia="Times New Roman" w:hAnsi="Times New Roman"/>
      <w:b/>
      <w:bCs/>
      <w:lang w:val="en-US" w:eastAsia="en-US"/>
    </w:rPr>
  </w:style>
  <w:style w:type="paragraph" w:customStyle="1" w:styleId="Default">
    <w:name w:val="Default"/>
    <w:rsid w:val="0069632F"/>
    <w:pPr>
      <w:autoSpaceDE w:val="0"/>
      <w:autoSpaceDN w:val="0"/>
      <w:adjustRightInd w:val="0"/>
    </w:pPr>
    <w:rPr>
      <w:rFonts w:cs="Calibri"/>
      <w:color w:val="000000"/>
      <w:sz w:val="24"/>
      <w:szCs w:val="24"/>
      <w:lang w:eastAsia="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locked/>
    <w:rsid w:val="000875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685">
      <w:bodyDiv w:val="1"/>
      <w:marLeft w:val="0"/>
      <w:marRight w:val="0"/>
      <w:marTop w:val="0"/>
      <w:marBottom w:val="0"/>
      <w:divBdr>
        <w:top w:val="none" w:sz="0" w:space="0" w:color="auto"/>
        <w:left w:val="none" w:sz="0" w:space="0" w:color="auto"/>
        <w:bottom w:val="none" w:sz="0" w:space="0" w:color="auto"/>
        <w:right w:val="none" w:sz="0" w:space="0" w:color="auto"/>
      </w:divBdr>
      <w:divsChild>
        <w:div w:id="321810106">
          <w:marLeft w:val="0"/>
          <w:marRight w:val="0"/>
          <w:marTop w:val="0"/>
          <w:marBottom w:val="0"/>
          <w:divBdr>
            <w:top w:val="none" w:sz="0" w:space="0" w:color="auto"/>
            <w:left w:val="none" w:sz="0" w:space="0" w:color="auto"/>
            <w:bottom w:val="none" w:sz="0" w:space="0" w:color="auto"/>
            <w:right w:val="none" w:sz="0" w:space="0" w:color="auto"/>
          </w:divBdr>
          <w:divsChild>
            <w:div w:id="19727138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4713630">
      <w:bodyDiv w:val="1"/>
      <w:marLeft w:val="0"/>
      <w:marRight w:val="0"/>
      <w:marTop w:val="0"/>
      <w:marBottom w:val="0"/>
      <w:divBdr>
        <w:top w:val="none" w:sz="0" w:space="0" w:color="auto"/>
        <w:left w:val="none" w:sz="0" w:space="0" w:color="auto"/>
        <w:bottom w:val="none" w:sz="0" w:space="0" w:color="auto"/>
        <w:right w:val="none" w:sz="0" w:space="0" w:color="auto"/>
      </w:divBdr>
      <w:divsChild>
        <w:div w:id="921649194">
          <w:marLeft w:val="0"/>
          <w:marRight w:val="0"/>
          <w:marTop w:val="0"/>
          <w:marBottom w:val="0"/>
          <w:divBdr>
            <w:top w:val="none" w:sz="0" w:space="0" w:color="auto"/>
            <w:left w:val="none" w:sz="0" w:space="0" w:color="auto"/>
            <w:bottom w:val="none" w:sz="0" w:space="0" w:color="auto"/>
            <w:right w:val="none" w:sz="0" w:space="0" w:color="auto"/>
          </w:divBdr>
          <w:divsChild>
            <w:div w:id="883059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0343799">
      <w:bodyDiv w:val="1"/>
      <w:marLeft w:val="0"/>
      <w:marRight w:val="0"/>
      <w:marTop w:val="0"/>
      <w:marBottom w:val="0"/>
      <w:divBdr>
        <w:top w:val="none" w:sz="0" w:space="0" w:color="auto"/>
        <w:left w:val="none" w:sz="0" w:space="0" w:color="auto"/>
        <w:bottom w:val="none" w:sz="0" w:space="0" w:color="auto"/>
        <w:right w:val="none" w:sz="0" w:space="0" w:color="auto"/>
      </w:divBdr>
    </w:div>
    <w:div w:id="861286873">
      <w:bodyDiv w:val="1"/>
      <w:marLeft w:val="0"/>
      <w:marRight w:val="0"/>
      <w:marTop w:val="0"/>
      <w:marBottom w:val="0"/>
      <w:divBdr>
        <w:top w:val="none" w:sz="0" w:space="0" w:color="auto"/>
        <w:left w:val="none" w:sz="0" w:space="0" w:color="auto"/>
        <w:bottom w:val="none" w:sz="0" w:space="0" w:color="auto"/>
        <w:right w:val="none" w:sz="0" w:space="0" w:color="auto"/>
      </w:divBdr>
      <w:divsChild>
        <w:div w:id="260459370">
          <w:marLeft w:val="0"/>
          <w:marRight w:val="0"/>
          <w:marTop w:val="0"/>
          <w:marBottom w:val="0"/>
          <w:divBdr>
            <w:top w:val="none" w:sz="0" w:space="0" w:color="auto"/>
            <w:left w:val="none" w:sz="0" w:space="0" w:color="auto"/>
            <w:bottom w:val="none" w:sz="0" w:space="0" w:color="auto"/>
            <w:right w:val="none" w:sz="0" w:space="0" w:color="auto"/>
          </w:divBdr>
          <w:divsChild>
            <w:div w:id="9220284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1286890">
      <w:bodyDiv w:val="1"/>
      <w:marLeft w:val="0"/>
      <w:marRight w:val="0"/>
      <w:marTop w:val="0"/>
      <w:marBottom w:val="0"/>
      <w:divBdr>
        <w:top w:val="none" w:sz="0" w:space="0" w:color="auto"/>
        <w:left w:val="none" w:sz="0" w:space="0" w:color="auto"/>
        <w:bottom w:val="none" w:sz="0" w:space="0" w:color="auto"/>
        <w:right w:val="none" w:sz="0" w:space="0" w:color="auto"/>
      </w:divBdr>
      <w:divsChild>
        <w:div w:id="1177039053">
          <w:marLeft w:val="0"/>
          <w:marRight w:val="0"/>
          <w:marTop w:val="0"/>
          <w:marBottom w:val="0"/>
          <w:divBdr>
            <w:top w:val="none" w:sz="0" w:space="0" w:color="auto"/>
            <w:left w:val="none" w:sz="0" w:space="0" w:color="auto"/>
            <w:bottom w:val="none" w:sz="0" w:space="0" w:color="auto"/>
            <w:right w:val="none" w:sz="0" w:space="0" w:color="auto"/>
          </w:divBdr>
          <w:divsChild>
            <w:div w:id="16272010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03343605">
      <w:bodyDiv w:val="1"/>
      <w:marLeft w:val="0"/>
      <w:marRight w:val="0"/>
      <w:marTop w:val="0"/>
      <w:marBottom w:val="0"/>
      <w:divBdr>
        <w:top w:val="none" w:sz="0" w:space="0" w:color="auto"/>
        <w:left w:val="none" w:sz="0" w:space="0" w:color="auto"/>
        <w:bottom w:val="none" w:sz="0" w:space="0" w:color="auto"/>
        <w:right w:val="none" w:sz="0" w:space="0" w:color="auto"/>
      </w:divBdr>
      <w:divsChild>
        <w:div w:id="1045519095">
          <w:marLeft w:val="0"/>
          <w:marRight w:val="0"/>
          <w:marTop w:val="0"/>
          <w:marBottom w:val="0"/>
          <w:divBdr>
            <w:top w:val="none" w:sz="0" w:space="0" w:color="auto"/>
            <w:left w:val="none" w:sz="0" w:space="0" w:color="auto"/>
            <w:bottom w:val="none" w:sz="0" w:space="0" w:color="auto"/>
            <w:right w:val="none" w:sz="0" w:space="0" w:color="auto"/>
          </w:divBdr>
          <w:divsChild>
            <w:div w:id="12067970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72511440">
      <w:bodyDiv w:val="1"/>
      <w:marLeft w:val="0"/>
      <w:marRight w:val="0"/>
      <w:marTop w:val="0"/>
      <w:marBottom w:val="0"/>
      <w:divBdr>
        <w:top w:val="none" w:sz="0" w:space="0" w:color="auto"/>
        <w:left w:val="none" w:sz="0" w:space="0" w:color="auto"/>
        <w:bottom w:val="none" w:sz="0" w:space="0" w:color="auto"/>
        <w:right w:val="none" w:sz="0" w:space="0" w:color="auto"/>
      </w:divBdr>
      <w:divsChild>
        <w:div w:id="979916752">
          <w:marLeft w:val="0"/>
          <w:marRight w:val="0"/>
          <w:marTop w:val="0"/>
          <w:marBottom w:val="0"/>
          <w:divBdr>
            <w:top w:val="none" w:sz="0" w:space="0" w:color="auto"/>
            <w:left w:val="none" w:sz="0" w:space="0" w:color="auto"/>
            <w:bottom w:val="none" w:sz="0" w:space="0" w:color="auto"/>
            <w:right w:val="none" w:sz="0" w:space="0" w:color="auto"/>
          </w:divBdr>
          <w:divsChild>
            <w:div w:id="2364771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organisations/disclosure-and-barring-servi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BDAC-77F8-4885-9A02-B47914CE9816}">
  <ds:schemaRefs>
    <ds:schemaRef ds:uri="http://schemas.microsoft.com/office/2006/metadata/longProperties"/>
  </ds:schemaRefs>
</ds:datastoreItem>
</file>

<file path=customXml/itemProps2.xml><?xml version="1.0" encoding="utf-8"?>
<ds:datastoreItem xmlns:ds="http://schemas.openxmlformats.org/officeDocument/2006/customXml" ds:itemID="{1481A156-07C4-40F1-9491-89C535D9F428}">
  <ds:schemaRefs>
    <ds:schemaRef ds:uri="http://schemas.microsoft.com/sharepoint/v3/contenttype/forms"/>
  </ds:schemaRefs>
</ds:datastoreItem>
</file>

<file path=customXml/itemProps3.xml><?xml version="1.0" encoding="utf-8"?>
<ds:datastoreItem xmlns:ds="http://schemas.openxmlformats.org/officeDocument/2006/customXml" ds:itemID="{EAE0AB97-5FF7-48C6-9CB7-EE7E3989E74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D222C1-87F4-4AC0-9481-69DEA439F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C054580-DAC9-499D-8993-DEF826B9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9277</CharactersWithSpaces>
  <SharedDoc>false</SharedDoc>
  <HLinks>
    <vt:vector size="6" baseType="variant">
      <vt:variant>
        <vt:i4>6029312</vt:i4>
      </vt:variant>
      <vt:variant>
        <vt:i4>0</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Rhodes</dc:creator>
  <cp:keywords/>
  <cp:lastModifiedBy>REBECCA POWTON</cp:lastModifiedBy>
  <cp:revision>2</cp:revision>
  <cp:lastPrinted>2018-09-06T14:44:00Z</cp:lastPrinted>
  <dcterms:created xsi:type="dcterms:W3CDTF">2023-05-26T15:50:00Z</dcterms:created>
  <dcterms:modified xsi:type="dcterms:W3CDTF">2023-05-26T15:50:00Z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y fmtid="{D5CDD505-2E9C-101B-9397-08002B2CF9AE}" pid="3" name="Subject">
    <vt:lpwstr/>
  </property>
  <property fmtid="{D5CDD505-2E9C-101B-9397-08002B2CF9AE}" pid="4" name="Keywords">
    <vt:lpwstr/>
  </property>
  <property fmtid="{D5CDD505-2E9C-101B-9397-08002B2CF9AE}" pid="5" name="_Author">
    <vt:lpwstr>Shirley Rhodes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