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F2" w:rsidRPr="005576F9" w:rsidRDefault="00386B64">
      <w:pPr>
        <w:jc w:val="center"/>
        <w:rPr>
          <w:rFonts w:ascii="Tahoma" w:hAnsi="Tahoma" w:cs="Tahoma"/>
          <w:b/>
          <w:sz w:val="28"/>
        </w:rPr>
      </w:pPr>
      <w:bookmarkStart w:id="0" w:name="_GoBack"/>
      <w:bookmarkEnd w:id="0"/>
      <w:r>
        <w:rPr>
          <w:rFonts w:ascii="Tahoma" w:hAnsi="Tahoma" w:cs="Tahoma"/>
          <w:b/>
          <w:sz w:val="28"/>
        </w:rPr>
        <w:t>MKC TRAINING SERVICES LTD</w:t>
      </w:r>
    </w:p>
    <w:p w:rsidR="00202BF2" w:rsidRPr="005576F9" w:rsidRDefault="00202BF2">
      <w:pPr>
        <w:jc w:val="center"/>
        <w:rPr>
          <w:rFonts w:ascii="Tahoma" w:hAnsi="Tahoma" w:cs="Tahoma"/>
          <w:b/>
          <w:sz w:val="28"/>
        </w:rPr>
      </w:pPr>
    </w:p>
    <w:p w:rsidR="00202BF2" w:rsidRDefault="00202BF2">
      <w:pPr>
        <w:jc w:val="center"/>
        <w:rPr>
          <w:rFonts w:ascii="Tahoma" w:hAnsi="Tahoma" w:cs="Tahoma"/>
          <w:b/>
          <w:sz w:val="28"/>
        </w:rPr>
      </w:pPr>
      <w:r w:rsidRPr="005576F9">
        <w:rPr>
          <w:rFonts w:ascii="Tahoma" w:hAnsi="Tahoma" w:cs="Tahoma"/>
          <w:b/>
          <w:sz w:val="28"/>
        </w:rPr>
        <w:t>JOB DESCRIPTION AND PERSON SPECIFICATION</w:t>
      </w:r>
    </w:p>
    <w:p w:rsidR="00254232" w:rsidRPr="005576F9" w:rsidRDefault="00254232">
      <w:pPr>
        <w:jc w:val="center"/>
        <w:rPr>
          <w:rFonts w:ascii="Tahoma" w:hAnsi="Tahoma" w:cs="Tahoma"/>
          <w:b/>
          <w:sz w:val="28"/>
        </w:rPr>
      </w:pPr>
      <w:r>
        <w:rPr>
          <w:rFonts w:ascii="Tahoma" w:hAnsi="Tahoma" w:cs="Tahoma"/>
          <w:b/>
          <w:sz w:val="28"/>
        </w:rPr>
        <w:t>FOR RSME</w:t>
      </w:r>
    </w:p>
    <w:p w:rsidR="00202BF2" w:rsidRPr="005576F9" w:rsidRDefault="00202BF2">
      <w:pPr>
        <w:jc w:val="center"/>
        <w:rPr>
          <w:rFonts w:ascii="Tahoma" w:hAnsi="Tahoma" w:cs="Tahoma"/>
          <w:b/>
          <w:sz w:val="28"/>
        </w:rPr>
      </w:pPr>
    </w:p>
    <w:p w:rsidR="00537BDA" w:rsidRPr="00C76597" w:rsidRDefault="00202BF2" w:rsidP="000B4422">
      <w:pPr>
        <w:ind w:left="2880" w:hanging="2880"/>
        <w:rPr>
          <w:rFonts w:ascii="Arial" w:hAnsi="Arial" w:cs="Arial"/>
          <w:sz w:val="22"/>
          <w:szCs w:val="22"/>
        </w:rPr>
      </w:pPr>
      <w:smartTag w:uri="urn:schemas-microsoft-com:office:smarttags" w:element="stockticker">
        <w:r w:rsidRPr="005749E6">
          <w:rPr>
            <w:rFonts w:ascii="Arial" w:hAnsi="Arial" w:cs="Arial"/>
            <w:b/>
            <w:szCs w:val="24"/>
          </w:rPr>
          <w:t>JOB</w:t>
        </w:r>
      </w:smartTag>
      <w:r w:rsidRPr="005749E6">
        <w:rPr>
          <w:rFonts w:ascii="Arial" w:hAnsi="Arial" w:cs="Arial"/>
          <w:b/>
          <w:szCs w:val="24"/>
        </w:rPr>
        <w:t xml:space="preserve"> TITLE:</w:t>
      </w:r>
      <w:r w:rsidRPr="005749E6">
        <w:rPr>
          <w:rFonts w:ascii="Arial" w:hAnsi="Arial" w:cs="Arial"/>
          <w:b/>
          <w:szCs w:val="24"/>
        </w:rPr>
        <w:tab/>
      </w:r>
      <w:r w:rsidR="009C7026">
        <w:rPr>
          <w:rFonts w:ascii="Arial" w:hAnsi="Arial" w:cs="Arial"/>
          <w:sz w:val="22"/>
          <w:szCs w:val="22"/>
          <w:lang w:val="en-US"/>
        </w:rPr>
        <w:t xml:space="preserve">Head of Teaching and Quality </w:t>
      </w:r>
      <w:r w:rsidR="00456B72">
        <w:rPr>
          <w:rFonts w:ascii="Arial" w:hAnsi="Arial" w:cs="Arial"/>
          <w:sz w:val="22"/>
          <w:szCs w:val="22"/>
          <w:lang w:val="en-US"/>
        </w:rPr>
        <w:t>Improvement</w:t>
      </w:r>
    </w:p>
    <w:p w:rsidR="00537BDA" w:rsidRPr="005749E6" w:rsidRDefault="00537BDA">
      <w:pPr>
        <w:rPr>
          <w:rFonts w:ascii="Arial" w:hAnsi="Arial" w:cs="Arial"/>
          <w:b/>
          <w:szCs w:val="24"/>
        </w:rPr>
      </w:pPr>
    </w:p>
    <w:p w:rsidR="00202BF2" w:rsidRPr="00C76597" w:rsidRDefault="00202BF2">
      <w:pPr>
        <w:rPr>
          <w:rFonts w:ascii="Arial" w:hAnsi="Arial" w:cs="Arial"/>
          <w:sz w:val="22"/>
          <w:szCs w:val="22"/>
        </w:rPr>
      </w:pPr>
      <w:r w:rsidRPr="005749E6">
        <w:rPr>
          <w:rFonts w:ascii="Arial" w:hAnsi="Arial" w:cs="Arial"/>
          <w:b/>
          <w:szCs w:val="24"/>
        </w:rPr>
        <w:t>SALARY GRADE:</w:t>
      </w:r>
      <w:r w:rsidRPr="005749E6">
        <w:rPr>
          <w:rFonts w:ascii="Arial" w:hAnsi="Arial" w:cs="Arial"/>
          <w:b/>
          <w:szCs w:val="24"/>
        </w:rPr>
        <w:tab/>
      </w:r>
      <w:r w:rsidRPr="005749E6">
        <w:rPr>
          <w:rFonts w:ascii="Arial" w:hAnsi="Arial" w:cs="Arial"/>
          <w:b/>
          <w:szCs w:val="24"/>
        </w:rPr>
        <w:tab/>
      </w:r>
      <w:r w:rsidR="00CC3390">
        <w:rPr>
          <w:rFonts w:ascii="Arial" w:hAnsi="Arial" w:cs="Arial"/>
          <w:sz w:val="22"/>
          <w:szCs w:val="22"/>
        </w:rPr>
        <w:t>Competitive</w:t>
      </w:r>
    </w:p>
    <w:p w:rsidR="00202BF2" w:rsidRPr="00C76597" w:rsidRDefault="00202BF2" w:rsidP="00834864">
      <w:pPr>
        <w:ind w:firstLine="720"/>
        <w:rPr>
          <w:rFonts w:ascii="Arial" w:hAnsi="Arial" w:cs="Arial"/>
          <w:sz w:val="22"/>
          <w:szCs w:val="22"/>
        </w:rPr>
      </w:pPr>
      <w:r w:rsidRPr="00C76597">
        <w:rPr>
          <w:rFonts w:ascii="Arial" w:hAnsi="Arial" w:cs="Arial"/>
          <w:b/>
          <w:sz w:val="22"/>
          <w:szCs w:val="22"/>
        </w:rPr>
        <w:tab/>
      </w:r>
      <w:r w:rsidRPr="00C76597">
        <w:rPr>
          <w:rFonts w:ascii="Arial" w:hAnsi="Arial" w:cs="Arial"/>
          <w:b/>
          <w:sz w:val="22"/>
          <w:szCs w:val="22"/>
        </w:rPr>
        <w:tab/>
      </w:r>
      <w:r w:rsidRPr="00C76597">
        <w:rPr>
          <w:rFonts w:ascii="Arial" w:hAnsi="Arial" w:cs="Arial"/>
          <w:b/>
          <w:sz w:val="22"/>
          <w:szCs w:val="22"/>
        </w:rPr>
        <w:tab/>
      </w:r>
      <w:r w:rsidRPr="00C76597">
        <w:rPr>
          <w:rFonts w:ascii="Arial" w:hAnsi="Arial" w:cs="Arial"/>
          <w:sz w:val="22"/>
          <w:szCs w:val="22"/>
        </w:rPr>
        <w:t>(Dependent upon qualifications and experience)</w:t>
      </w:r>
    </w:p>
    <w:p w:rsidR="00202BF2" w:rsidRPr="005749E6" w:rsidRDefault="00202BF2">
      <w:pPr>
        <w:rPr>
          <w:rFonts w:ascii="Arial" w:hAnsi="Arial" w:cs="Arial"/>
          <w:szCs w:val="24"/>
        </w:rPr>
      </w:pPr>
    </w:p>
    <w:p w:rsidR="005749E6" w:rsidRPr="0084628F" w:rsidRDefault="005749E6" w:rsidP="005749E6">
      <w:pPr>
        <w:rPr>
          <w:rFonts w:ascii="Arial" w:hAnsi="Arial" w:cs="Arial"/>
        </w:rPr>
      </w:pPr>
      <w:r w:rsidRPr="0084628F">
        <w:rPr>
          <w:rFonts w:ascii="Arial" w:hAnsi="Arial" w:cs="Arial"/>
          <w:b/>
        </w:rPr>
        <w:t>RESPONSIBLE TO:</w:t>
      </w:r>
      <w:r w:rsidRPr="0084628F">
        <w:rPr>
          <w:rFonts w:ascii="Arial" w:hAnsi="Arial" w:cs="Arial"/>
        </w:rPr>
        <w:tab/>
      </w:r>
      <w:r w:rsidR="009C7026">
        <w:rPr>
          <w:rFonts w:ascii="Arial" w:hAnsi="Arial" w:cs="Arial"/>
          <w:sz w:val="22"/>
          <w:szCs w:val="22"/>
        </w:rPr>
        <w:t>Managing Director</w:t>
      </w:r>
    </w:p>
    <w:p w:rsidR="005749E6" w:rsidRPr="0084628F" w:rsidRDefault="005749E6" w:rsidP="005749E6">
      <w:pPr>
        <w:rPr>
          <w:rFonts w:ascii="Arial" w:hAnsi="Arial" w:cs="Arial"/>
        </w:rPr>
      </w:pPr>
    </w:p>
    <w:p w:rsidR="00202BF2" w:rsidRPr="00C76597" w:rsidRDefault="005749E6" w:rsidP="005749E6">
      <w:pPr>
        <w:ind w:left="2880" w:hanging="2880"/>
        <w:rPr>
          <w:rFonts w:ascii="Arial" w:hAnsi="Arial" w:cs="Arial"/>
          <w:sz w:val="22"/>
          <w:szCs w:val="22"/>
        </w:rPr>
      </w:pPr>
      <w:smartTag w:uri="urn:schemas-microsoft-com:office:smarttags" w:element="stockticker">
        <w:r w:rsidRPr="0084628F">
          <w:rPr>
            <w:rFonts w:ascii="Arial" w:hAnsi="Arial" w:cs="Arial"/>
            <w:b/>
          </w:rPr>
          <w:t>JOB</w:t>
        </w:r>
      </w:smartTag>
      <w:r w:rsidRPr="0084628F">
        <w:rPr>
          <w:rFonts w:ascii="Arial" w:hAnsi="Arial" w:cs="Arial"/>
          <w:b/>
        </w:rPr>
        <w:t xml:space="preserve"> PURPOSE:</w:t>
      </w:r>
      <w:r>
        <w:rPr>
          <w:rFonts w:ascii="Arial" w:hAnsi="Arial" w:cs="Arial"/>
          <w:szCs w:val="24"/>
        </w:rPr>
        <w:tab/>
      </w:r>
      <w:r w:rsidR="00E209CD">
        <w:rPr>
          <w:rFonts w:ascii="Arial" w:hAnsi="Arial" w:cs="Arial"/>
          <w:sz w:val="22"/>
          <w:szCs w:val="22"/>
        </w:rPr>
        <w:t xml:space="preserve">Responsible for </w:t>
      </w:r>
      <w:r w:rsidR="004D5A1A">
        <w:rPr>
          <w:rFonts w:ascii="Arial" w:hAnsi="Arial" w:cs="Arial"/>
          <w:sz w:val="22"/>
          <w:szCs w:val="22"/>
        </w:rPr>
        <w:t xml:space="preserve">setting and maintaining </w:t>
      </w:r>
      <w:r w:rsidR="00C300E0">
        <w:rPr>
          <w:rFonts w:ascii="Arial" w:hAnsi="Arial" w:cs="Arial"/>
          <w:sz w:val="22"/>
          <w:szCs w:val="22"/>
        </w:rPr>
        <w:t xml:space="preserve">high </w:t>
      </w:r>
      <w:r w:rsidR="004D5A1A">
        <w:rPr>
          <w:rFonts w:ascii="Arial" w:hAnsi="Arial" w:cs="Arial"/>
          <w:sz w:val="22"/>
          <w:szCs w:val="22"/>
        </w:rPr>
        <w:t xml:space="preserve">teaching standards and </w:t>
      </w:r>
      <w:r w:rsidR="00CC3390">
        <w:rPr>
          <w:rFonts w:ascii="Arial" w:hAnsi="Arial" w:cs="Arial"/>
          <w:sz w:val="22"/>
          <w:szCs w:val="22"/>
        </w:rPr>
        <w:t>leading</w:t>
      </w:r>
      <w:r w:rsidR="004D5A1A">
        <w:rPr>
          <w:rFonts w:ascii="Arial" w:hAnsi="Arial" w:cs="Arial"/>
          <w:sz w:val="22"/>
          <w:szCs w:val="22"/>
        </w:rPr>
        <w:t xml:space="preserve"> </w:t>
      </w:r>
      <w:r w:rsidR="00E209CD">
        <w:rPr>
          <w:rFonts w:ascii="Arial" w:hAnsi="Arial" w:cs="Arial"/>
          <w:sz w:val="22"/>
          <w:szCs w:val="22"/>
        </w:rPr>
        <w:t xml:space="preserve">the Quality Assurance </w:t>
      </w:r>
      <w:r w:rsidR="002F5980">
        <w:rPr>
          <w:rFonts w:ascii="Arial" w:hAnsi="Arial" w:cs="Arial"/>
          <w:sz w:val="22"/>
          <w:szCs w:val="22"/>
        </w:rPr>
        <w:t xml:space="preserve">and Quality Improvement </w:t>
      </w:r>
      <w:r w:rsidR="00E209CD">
        <w:rPr>
          <w:rFonts w:ascii="Arial" w:hAnsi="Arial" w:cs="Arial"/>
          <w:sz w:val="22"/>
          <w:szCs w:val="22"/>
        </w:rPr>
        <w:t>programme</w:t>
      </w:r>
      <w:r w:rsidR="004D5A1A">
        <w:rPr>
          <w:rFonts w:ascii="Arial" w:hAnsi="Arial" w:cs="Arial"/>
          <w:sz w:val="22"/>
          <w:szCs w:val="22"/>
        </w:rPr>
        <w:t>s</w:t>
      </w:r>
      <w:r w:rsidR="00E209CD">
        <w:rPr>
          <w:rFonts w:ascii="Arial" w:hAnsi="Arial" w:cs="Arial"/>
          <w:sz w:val="22"/>
          <w:szCs w:val="22"/>
        </w:rPr>
        <w:t xml:space="preserve"> across</w:t>
      </w:r>
      <w:r w:rsidR="004D5A1A">
        <w:rPr>
          <w:rFonts w:ascii="Arial" w:hAnsi="Arial" w:cs="Arial"/>
          <w:sz w:val="22"/>
          <w:szCs w:val="22"/>
        </w:rPr>
        <w:t xml:space="preserve"> all of MKC Training’s operations</w:t>
      </w:r>
      <w:r w:rsidR="00CC3390">
        <w:rPr>
          <w:rFonts w:ascii="Arial" w:hAnsi="Arial" w:cs="Arial"/>
          <w:sz w:val="22"/>
          <w:szCs w:val="22"/>
        </w:rPr>
        <w:t>.</w:t>
      </w:r>
    </w:p>
    <w:p w:rsidR="005749E6" w:rsidRDefault="005749E6" w:rsidP="000816A5">
      <w:pPr>
        <w:ind w:left="2880" w:hanging="2880"/>
        <w:rPr>
          <w:rFonts w:ascii="Arial" w:hAnsi="Arial" w:cs="Arial"/>
          <w:szCs w:val="24"/>
        </w:rPr>
      </w:pPr>
    </w:p>
    <w:p w:rsidR="00577633" w:rsidRDefault="00577633" w:rsidP="005749E6">
      <w:pPr>
        <w:ind w:left="2880" w:hanging="2880"/>
        <w:rPr>
          <w:rFonts w:ascii="Arial" w:hAnsi="Arial" w:cs="Arial"/>
          <w:b/>
        </w:rPr>
      </w:pPr>
    </w:p>
    <w:p w:rsidR="005749E6" w:rsidRDefault="005749E6" w:rsidP="005749E6">
      <w:pPr>
        <w:ind w:left="2880" w:hanging="2880"/>
        <w:rPr>
          <w:rFonts w:ascii="Arial" w:hAnsi="Arial" w:cs="Arial"/>
          <w:b/>
        </w:rPr>
      </w:pPr>
      <w:r>
        <w:rPr>
          <w:rFonts w:ascii="Arial" w:hAnsi="Arial" w:cs="Arial"/>
          <w:b/>
        </w:rPr>
        <w:t>KEY DUTIES AND TASKS:</w:t>
      </w:r>
    </w:p>
    <w:p w:rsidR="00656037" w:rsidRDefault="00656037" w:rsidP="005749E6">
      <w:pPr>
        <w:ind w:left="2880" w:hanging="2880"/>
        <w:rPr>
          <w:rFonts w:ascii="Arial" w:hAnsi="Arial" w:cs="Arial"/>
          <w:b/>
        </w:rPr>
      </w:pPr>
    </w:p>
    <w:p w:rsidR="00BC79F7" w:rsidRDefault="009066A9" w:rsidP="005B7590">
      <w:pPr>
        <w:rPr>
          <w:rFonts w:ascii="Arial" w:hAnsi="Arial" w:cs="Arial"/>
          <w:sz w:val="22"/>
          <w:szCs w:val="22"/>
        </w:rPr>
      </w:pPr>
      <w:r>
        <w:rPr>
          <w:rFonts w:ascii="Arial" w:hAnsi="Arial" w:cs="Arial"/>
          <w:sz w:val="22"/>
          <w:szCs w:val="22"/>
        </w:rPr>
        <w:t>The Head of Teaching and</w:t>
      </w:r>
      <w:r w:rsidR="00DA608B">
        <w:rPr>
          <w:rFonts w:ascii="Arial" w:hAnsi="Arial" w:cs="Arial"/>
          <w:sz w:val="22"/>
          <w:szCs w:val="22"/>
        </w:rPr>
        <w:t xml:space="preserve"> Quality </w:t>
      </w:r>
      <w:r w:rsidR="00456B72">
        <w:rPr>
          <w:rFonts w:ascii="Arial" w:hAnsi="Arial" w:cs="Arial"/>
          <w:sz w:val="22"/>
          <w:szCs w:val="22"/>
        </w:rPr>
        <w:t xml:space="preserve">Improvement </w:t>
      </w:r>
      <w:r w:rsidR="005749E6">
        <w:rPr>
          <w:rFonts w:ascii="Arial" w:hAnsi="Arial" w:cs="Arial"/>
          <w:sz w:val="22"/>
          <w:szCs w:val="22"/>
        </w:rPr>
        <w:t>is resp</w:t>
      </w:r>
      <w:r w:rsidR="00E209CD">
        <w:rPr>
          <w:rFonts w:ascii="Arial" w:hAnsi="Arial" w:cs="Arial"/>
          <w:sz w:val="22"/>
          <w:szCs w:val="22"/>
        </w:rPr>
        <w:t>onsible to the Managing Directo</w:t>
      </w:r>
      <w:r w:rsidR="000B4422">
        <w:rPr>
          <w:rFonts w:ascii="Arial" w:hAnsi="Arial" w:cs="Arial"/>
          <w:sz w:val="22"/>
          <w:szCs w:val="22"/>
        </w:rPr>
        <w:t>r</w:t>
      </w:r>
      <w:r w:rsidR="005749E6">
        <w:rPr>
          <w:rFonts w:ascii="Arial" w:hAnsi="Arial" w:cs="Arial"/>
          <w:sz w:val="22"/>
          <w:szCs w:val="22"/>
        </w:rPr>
        <w:t xml:space="preserve"> for:</w:t>
      </w:r>
    </w:p>
    <w:p w:rsidR="00BC79F7" w:rsidRDefault="00BC79F7" w:rsidP="005B7590">
      <w:pPr>
        <w:rPr>
          <w:rFonts w:ascii="Arial" w:hAnsi="Arial" w:cs="Arial"/>
          <w:sz w:val="22"/>
          <w:szCs w:val="22"/>
        </w:rPr>
      </w:pPr>
    </w:p>
    <w:p w:rsidR="00BC79F7" w:rsidRDefault="00BC79F7" w:rsidP="005B7590">
      <w:pPr>
        <w:numPr>
          <w:ilvl w:val="1"/>
          <w:numId w:val="19"/>
        </w:numPr>
        <w:tabs>
          <w:tab w:val="clear" w:pos="1440"/>
          <w:tab w:val="num" w:pos="77"/>
        </w:tabs>
        <w:spacing w:line="360" w:lineRule="auto"/>
        <w:ind w:left="357" w:hanging="357"/>
        <w:rPr>
          <w:rFonts w:ascii="Arial" w:hAnsi="Arial" w:cs="Arial"/>
          <w:sz w:val="22"/>
          <w:szCs w:val="22"/>
        </w:rPr>
      </w:pPr>
      <w:r w:rsidRPr="00BC7CF7">
        <w:rPr>
          <w:rFonts w:ascii="Arial" w:hAnsi="Arial" w:cs="Arial"/>
          <w:sz w:val="22"/>
          <w:szCs w:val="22"/>
        </w:rPr>
        <w:t>Providing overall leadership</w:t>
      </w:r>
      <w:r w:rsidRPr="006B34DF">
        <w:rPr>
          <w:rFonts w:ascii="Arial" w:hAnsi="Arial" w:cs="Arial"/>
          <w:sz w:val="22"/>
          <w:szCs w:val="22"/>
        </w:rPr>
        <w:t xml:space="preserve"> of the Teaching and Quality </w:t>
      </w:r>
      <w:r>
        <w:rPr>
          <w:rFonts w:ascii="Arial" w:hAnsi="Arial" w:cs="Arial"/>
          <w:sz w:val="22"/>
          <w:szCs w:val="22"/>
        </w:rPr>
        <w:t xml:space="preserve">Improvement </w:t>
      </w:r>
      <w:r w:rsidR="00B259F2">
        <w:rPr>
          <w:rFonts w:ascii="Arial" w:hAnsi="Arial" w:cs="Arial"/>
          <w:sz w:val="22"/>
          <w:szCs w:val="22"/>
        </w:rPr>
        <w:t>Division</w:t>
      </w:r>
      <w:r w:rsidRPr="006B34DF">
        <w:rPr>
          <w:rFonts w:ascii="Arial" w:hAnsi="Arial" w:cs="Arial"/>
          <w:sz w:val="22"/>
          <w:szCs w:val="22"/>
        </w:rPr>
        <w:t xml:space="preserve"> </w:t>
      </w:r>
      <w:r>
        <w:rPr>
          <w:rFonts w:ascii="Arial" w:hAnsi="Arial" w:cs="Arial"/>
          <w:sz w:val="22"/>
          <w:szCs w:val="22"/>
        </w:rPr>
        <w:t>to ensure its assurance and improvement outputs are achieved effectively, on time and</w:t>
      </w:r>
      <w:r w:rsidRPr="009066A9">
        <w:rPr>
          <w:rFonts w:ascii="Arial" w:hAnsi="Arial" w:cs="Arial"/>
          <w:sz w:val="22"/>
          <w:szCs w:val="22"/>
        </w:rPr>
        <w:t xml:space="preserve"> </w:t>
      </w:r>
      <w:r>
        <w:rPr>
          <w:rFonts w:ascii="Arial" w:hAnsi="Arial" w:cs="Arial"/>
          <w:sz w:val="22"/>
          <w:szCs w:val="22"/>
        </w:rPr>
        <w:t xml:space="preserve">within </w:t>
      </w:r>
      <w:r w:rsidRPr="009066A9">
        <w:rPr>
          <w:rFonts w:ascii="Arial" w:hAnsi="Arial" w:cs="Arial"/>
          <w:sz w:val="22"/>
          <w:szCs w:val="22"/>
        </w:rPr>
        <w:t>agreed budget</w:t>
      </w:r>
      <w:r>
        <w:rPr>
          <w:rFonts w:ascii="Arial" w:hAnsi="Arial" w:cs="Arial"/>
          <w:sz w:val="22"/>
          <w:szCs w:val="22"/>
        </w:rPr>
        <w:t>s.</w:t>
      </w:r>
    </w:p>
    <w:p w:rsidR="00DE16DA" w:rsidRDefault="00DE16DA" w:rsidP="00DE16DA">
      <w:pPr>
        <w:spacing w:line="360" w:lineRule="auto"/>
        <w:rPr>
          <w:rFonts w:ascii="Arial" w:hAnsi="Arial" w:cs="Arial"/>
          <w:sz w:val="22"/>
          <w:szCs w:val="22"/>
        </w:rPr>
      </w:pPr>
    </w:p>
    <w:p w:rsidR="00DE16DA" w:rsidRDefault="00DE16DA" w:rsidP="005B7590">
      <w:pPr>
        <w:numPr>
          <w:ilvl w:val="1"/>
          <w:numId w:val="19"/>
        </w:numPr>
        <w:tabs>
          <w:tab w:val="clear" w:pos="1440"/>
          <w:tab w:val="num" w:pos="77"/>
        </w:tabs>
        <w:spacing w:line="360" w:lineRule="auto"/>
        <w:ind w:left="357" w:hanging="357"/>
        <w:rPr>
          <w:rFonts w:ascii="Arial" w:hAnsi="Arial" w:cs="Arial"/>
          <w:sz w:val="22"/>
          <w:szCs w:val="22"/>
        </w:rPr>
      </w:pPr>
      <w:r>
        <w:rPr>
          <w:rFonts w:ascii="Arial" w:hAnsi="Arial" w:cs="Arial"/>
          <w:sz w:val="22"/>
          <w:szCs w:val="22"/>
        </w:rPr>
        <w:t xml:space="preserve">Ensuring MKC Training meets or exceeds key external quality metrics including ISO 9001 / 14001 / 45001 / 44001; Ofsted; RSME and </w:t>
      </w:r>
      <w:r w:rsidRPr="005B7590">
        <w:rPr>
          <w:rFonts w:ascii="Arial" w:hAnsi="Arial" w:cs="Arial"/>
          <w:sz w:val="22"/>
          <w:szCs w:val="22"/>
        </w:rPr>
        <w:t>Army Recruiting and Initial Training Command</w:t>
      </w:r>
      <w:r>
        <w:rPr>
          <w:rFonts w:ascii="Arial" w:hAnsi="Arial" w:cs="Arial"/>
          <w:sz w:val="22"/>
          <w:szCs w:val="22"/>
        </w:rPr>
        <w:t xml:space="preserve"> (ARITC); Awarding Organisations; and IIP.</w:t>
      </w:r>
    </w:p>
    <w:p w:rsidR="00DE16DA" w:rsidRDefault="00DE16DA" w:rsidP="00DE16DA">
      <w:pPr>
        <w:spacing w:line="360" w:lineRule="auto"/>
        <w:rPr>
          <w:rFonts w:ascii="Arial" w:hAnsi="Arial" w:cs="Arial"/>
          <w:sz w:val="22"/>
          <w:szCs w:val="22"/>
        </w:rPr>
      </w:pPr>
    </w:p>
    <w:p w:rsidR="00BC79F7" w:rsidRPr="007463E7" w:rsidRDefault="00BC79F7" w:rsidP="005B7590">
      <w:pPr>
        <w:numPr>
          <w:ilvl w:val="1"/>
          <w:numId w:val="19"/>
        </w:numPr>
        <w:tabs>
          <w:tab w:val="clear" w:pos="1440"/>
          <w:tab w:val="num" w:pos="77"/>
        </w:tabs>
        <w:spacing w:line="360" w:lineRule="auto"/>
        <w:ind w:left="357" w:hanging="357"/>
        <w:rPr>
          <w:rFonts w:ascii="Arial" w:hAnsi="Arial" w:cs="Arial"/>
          <w:sz w:val="22"/>
          <w:szCs w:val="22"/>
        </w:rPr>
      </w:pPr>
      <w:r w:rsidRPr="007463E7">
        <w:rPr>
          <w:rFonts w:ascii="Arial" w:hAnsi="Arial" w:cs="Arial"/>
          <w:sz w:val="22"/>
          <w:szCs w:val="22"/>
        </w:rPr>
        <w:t xml:space="preserve">Ensuring the standard of teaching, learning and assessment within each programme area is evaluated in accordance with nationally recognised principles including </w:t>
      </w:r>
    </w:p>
    <w:p w:rsidR="00BC79F7" w:rsidRPr="007463E7" w:rsidRDefault="00BC79F7" w:rsidP="005B7590">
      <w:pPr>
        <w:pStyle w:val="ListParagraph"/>
        <w:numPr>
          <w:ilvl w:val="0"/>
          <w:numId w:val="28"/>
        </w:numPr>
        <w:spacing w:line="360" w:lineRule="auto"/>
        <w:ind w:left="1304" w:hanging="357"/>
        <w:rPr>
          <w:rFonts w:ascii="Arial" w:hAnsi="Arial" w:cs="Arial"/>
          <w:sz w:val="22"/>
          <w:szCs w:val="22"/>
        </w:rPr>
      </w:pPr>
      <w:r w:rsidRPr="007463E7">
        <w:rPr>
          <w:rFonts w:ascii="Arial" w:hAnsi="Arial" w:cs="Arial"/>
          <w:sz w:val="22"/>
          <w:szCs w:val="22"/>
        </w:rPr>
        <w:t xml:space="preserve">leading the Teaching and Learning Observation Scheme </w:t>
      </w:r>
    </w:p>
    <w:p w:rsidR="00BC79F7" w:rsidRDefault="00BC79F7" w:rsidP="005B7590">
      <w:pPr>
        <w:pStyle w:val="ListParagraph"/>
        <w:numPr>
          <w:ilvl w:val="0"/>
          <w:numId w:val="28"/>
        </w:numPr>
        <w:spacing w:line="360" w:lineRule="auto"/>
        <w:ind w:left="1304" w:hanging="357"/>
        <w:rPr>
          <w:rFonts w:ascii="Arial" w:hAnsi="Arial" w:cs="Arial"/>
          <w:sz w:val="22"/>
          <w:szCs w:val="22"/>
        </w:rPr>
      </w:pPr>
      <w:r w:rsidRPr="007463E7">
        <w:rPr>
          <w:rFonts w:ascii="Arial" w:hAnsi="Arial" w:cs="Arial"/>
          <w:sz w:val="22"/>
          <w:szCs w:val="22"/>
        </w:rPr>
        <w:t>collecting and analysing trainee feedback</w:t>
      </w:r>
    </w:p>
    <w:p w:rsidR="00BC79F7" w:rsidRPr="007463E7" w:rsidRDefault="00BC79F7" w:rsidP="005B7590">
      <w:pPr>
        <w:pStyle w:val="ListParagraph"/>
        <w:numPr>
          <w:ilvl w:val="0"/>
          <w:numId w:val="28"/>
        </w:numPr>
        <w:spacing w:line="360" w:lineRule="auto"/>
        <w:ind w:left="1309"/>
        <w:rPr>
          <w:rFonts w:ascii="Arial" w:hAnsi="Arial" w:cs="Arial"/>
          <w:sz w:val="22"/>
          <w:szCs w:val="22"/>
        </w:rPr>
      </w:pPr>
      <w:r w:rsidRPr="007463E7">
        <w:rPr>
          <w:rFonts w:ascii="Arial" w:hAnsi="Arial" w:cs="Arial"/>
          <w:sz w:val="22"/>
          <w:szCs w:val="22"/>
        </w:rPr>
        <w:t xml:space="preserve">reviewing pass rate data </w:t>
      </w:r>
    </w:p>
    <w:p w:rsidR="00BC79F7" w:rsidRDefault="00BC79F7" w:rsidP="005B7590">
      <w:pPr>
        <w:pStyle w:val="ListParagraph"/>
        <w:numPr>
          <w:ilvl w:val="0"/>
          <w:numId w:val="28"/>
        </w:numPr>
        <w:spacing w:line="360" w:lineRule="auto"/>
        <w:ind w:left="1309"/>
        <w:rPr>
          <w:rFonts w:ascii="Arial" w:hAnsi="Arial" w:cs="Arial"/>
          <w:sz w:val="22"/>
          <w:szCs w:val="22"/>
        </w:rPr>
      </w:pPr>
      <w:r w:rsidRPr="007463E7">
        <w:rPr>
          <w:rFonts w:ascii="Arial" w:hAnsi="Arial" w:cs="Arial"/>
          <w:sz w:val="22"/>
          <w:szCs w:val="22"/>
        </w:rPr>
        <w:t xml:space="preserve">conducting regular quality audits </w:t>
      </w:r>
    </w:p>
    <w:p w:rsidR="00BC79F7" w:rsidRDefault="00BC79F7" w:rsidP="005B7590">
      <w:pPr>
        <w:pStyle w:val="ListParagraph"/>
        <w:numPr>
          <w:ilvl w:val="0"/>
          <w:numId w:val="28"/>
        </w:numPr>
        <w:spacing w:line="360" w:lineRule="auto"/>
        <w:ind w:left="1309"/>
        <w:rPr>
          <w:rFonts w:ascii="Arial" w:hAnsi="Arial" w:cs="Arial"/>
          <w:sz w:val="22"/>
          <w:szCs w:val="22"/>
        </w:rPr>
      </w:pPr>
      <w:r>
        <w:rPr>
          <w:rFonts w:ascii="Arial" w:hAnsi="Arial" w:cs="Arial"/>
          <w:sz w:val="22"/>
          <w:szCs w:val="22"/>
        </w:rPr>
        <w:t>m</w:t>
      </w:r>
      <w:r w:rsidRPr="009066A9">
        <w:rPr>
          <w:rFonts w:ascii="Arial" w:hAnsi="Arial" w:cs="Arial"/>
          <w:sz w:val="22"/>
          <w:szCs w:val="22"/>
        </w:rPr>
        <w:t>aintaining records and reporting</w:t>
      </w:r>
      <w:r>
        <w:rPr>
          <w:rFonts w:ascii="Arial" w:hAnsi="Arial" w:cs="Arial"/>
          <w:sz w:val="22"/>
          <w:szCs w:val="22"/>
        </w:rPr>
        <w:t xml:space="preserve"> </w:t>
      </w:r>
      <w:r w:rsidRPr="009066A9">
        <w:rPr>
          <w:rFonts w:ascii="Arial" w:hAnsi="Arial" w:cs="Arial"/>
          <w:sz w:val="22"/>
          <w:szCs w:val="22"/>
        </w:rPr>
        <w:t xml:space="preserve">on the quality of each course/module </w:t>
      </w:r>
      <w:r>
        <w:rPr>
          <w:rFonts w:ascii="Arial" w:hAnsi="Arial" w:cs="Arial"/>
          <w:sz w:val="22"/>
          <w:szCs w:val="22"/>
        </w:rPr>
        <w:t>including a Quarterly Trend Analysis</w:t>
      </w:r>
      <w:r w:rsidRPr="009066A9">
        <w:rPr>
          <w:rFonts w:ascii="Arial" w:hAnsi="Arial" w:cs="Arial"/>
          <w:sz w:val="22"/>
          <w:szCs w:val="22"/>
        </w:rPr>
        <w:t xml:space="preserve"> to inform stakeholders of teaching performance</w:t>
      </w:r>
    </w:p>
    <w:p w:rsidR="00BC79F7" w:rsidRPr="007A7E26" w:rsidRDefault="00BC79F7" w:rsidP="005B7590">
      <w:pPr>
        <w:spacing w:line="360" w:lineRule="auto"/>
        <w:ind w:left="357"/>
        <w:rPr>
          <w:rFonts w:ascii="Arial" w:hAnsi="Arial" w:cs="Arial"/>
          <w:sz w:val="22"/>
          <w:szCs w:val="22"/>
        </w:rPr>
      </w:pPr>
      <w:r>
        <w:rPr>
          <w:rFonts w:ascii="Arial" w:hAnsi="Arial" w:cs="Arial"/>
          <w:sz w:val="22"/>
          <w:szCs w:val="22"/>
        </w:rPr>
        <w:t>and using the outcomes of these activities to inform improvement activities where required.</w:t>
      </w:r>
    </w:p>
    <w:p w:rsidR="00BC79F7" w:rsidRDefault="00BC79F7" w:rsidP="005B7590">
      <w:pPr>
        <w:spacing w:line="360" w:lineRule="auto"/>
        <w:ind w:left="357"/>
        <w:rPr>
          <w:rFonts w:ascii="Arial" w:hAnsi="Arial" w:cs="Arial"/>
          <w:sz w:val="22"/>
          <w:szCs w:val="22"/>
        </w:rPr>
      </w:pPr>
    </w:p>
    <w:p w:rsidR="00BC79F7" w:rsidRPr="00DE16DA" w:rsidRDefault="00BC79F7" w:rsidP="00DE16DA">
      <w:pPr>
        <w:numPr>
          <w:ilvl w:val="1"/>
          <w:numId w:val="19"/>
        </w:numPr>
        <w:tabs>
          <w:tab w:val="clear" w:pos="1440"/>
          <w:tab w:val="num" w:pos="77"/>
        </w:tabs>
        <w:spacing w:line="360" w:lineRule="auto"/>
        <w:ind w:left="357" w:hanging="357"/>
        <w:rPr>
          <w:rFonts w:ascii="Arial" w:hAnsi="Arial" w:cs="Arial"/>
          <w:sz w:val="22"/>
          <w:szCs w:val="22"/>
        </w:rPr>
      </w:pPr>
      <w:r w:rsidRPr="00DE16DA">
        <w:rPr>
          <w:rFonts w:ascii="Arial" w:hAnsi="Arial" w:cs="Arial"/>
          <w:sz w:val="22"/>
          <w:szCs w:val="22"/>
        </w:rPr>
        <w:t>Continuously improving the quality of teaching and the student / trainee experience (in partnership with other stakeholders where required) by</w:t>
      </w:r>
    </w:p>
    <w:p w:rsidR="00BC79F7"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 xml:space="preserve">managing the </w:t>
      </w:r>
      <w:r w:rsidRPr="00107DAA">
        <w:rPr>
          <w:rFonts w:ascii="Arial" w:hAnsi="Arial" w:cs="Arial"/>
          <w:sz w:val="22"/>
          <w:szCs w:val="22"/>
        </w:rPr>
        <w:t>provision of Additional Learning Support</w:t>
      </w:r>
    </w:p>
    <w:p w:rsidR="00BC79F7"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m</w:t>
      </w:r>
      <w:r w:rsidRPr="00107DAA">
        <w:rPr>
          <w:rFonts w:ascii="Arial" w:hAnsi="Arial" w:cs="Arial"/>
          <w:sz w:val="22"/>
          <w:szCs w:val="22"/>
        </w:rPr>
        <w:t>anag</w:t>
      </w:r>
      <w:r>
        <w:rPr>
          <w:rFonts w:ascii="Arial" w:hAnsi="Arial" w:cs="Arial"/>
          <w:sz w:val="22"/>
          <w:szCs w:val="22"/>
        </w:rPr>
        <w:t>ing</w:t>
      </w:r>
      <w:r w:rsidRPr="00107DAA">
        <w:rPr>
          <w:rFonts w:ascii="Arial" w:hAnsi="Arial" w:cs="Arial"/>
          <w:sz w:val="22"/>
          <w:szCs w:val="22"/>
        </w:rPr>
        <w:t xml:space="preserve"> the </w:t>
      </w:r>
      <w:r w:rsidR="00357EFD">
        <w:rPr>
          <w:rFonts w:ascii="Arial" w:hAnsi="Arial" w:cs="Arial"/>
          <w:sz w:val="22"/>
          <w:szCs w:val="22"/>
        </w:rPr>
        <w:t xml:space="preserve">Library / </w:t>
      </w:r>
      <w:r>
        <w:rPr>
          <w:rFonts w:ascii="Arial" w:hAnsi="Arial" w:cs="Arial"/>
          <w:sz w:val="22"/>
          <w:szCs w:val="22"/>
        </w:rPr>
        <w:t>Learning Resource Centre</w:t>
      </w:r>
    </w:p>
    <w:p w:rsidR="00BC79F7" w:rsidRPr="00BC79F7" w:rsidRDefault="00BC79F7" w:rsidP="005B7590">
      <w:pPr>
        <w:pStyle w:val="ListParagraph"/>
        <w:numPr>
          <w:ilvl w:val="0"/>
          <w:numId w:val="28"/>
        </w:numPr>
        <w:spacing w:line="360" w:lineRule="auto"/>
        <w:ind w:left="1304" w:hanging="357"/>
        <w:rPr>
          <w:rFonts w:ascii="Arial" w:hAnsi="Arial" w:cs="Arial"/>
          <w:sz w:val="22"/>
          <w:szCs w:val="22"/>
        </w:rPr>
      </w:pPr>
      <w:r w:rsidRPr="00BC79F7">
        <w:rPr>
          <w:rFonts w:ascii="Arial" w:hAnsi="Arial" w:cs="Arial"/>
          <w:sz w:val="22"/>
          <w:szCs w:val="22"/>
        </w:rPr>
        <w:t xml:space="preserve">supporting training transformation and the exploitation of new learning technologies </w:t>
      </w:r>
      <w:r>
        <w:rPr>
          <w:rFonts w:ascii="Arial" w:hAnsi="Arial" w:cs="Arial"/>
          <w:sz w:val="22"/>
          <w:szCs w:val="22"/>
        </w:rPr>
        <w:t xml:space="preserve">including </w:t>
      </w:r>
      <w:r w:rsidRPr="00BC79F7">
        <w:rPr>
          <w:rFonts w:ascii="Arial" w:hAnsi="Arial" w:cs="Arial"/>
          <w:sz w:val="22"/>
          <w:szCs w:val="22"/>
        </w:rPr>
        <w:t>storyboard</w:t>
      </w:r>
      <w:r w:rsidR="00357EFD">
        <w:rPr>
          <w:rFonts w:ascii="Arial" w:hAnsi="Arial" w:cs="Arial"/>
          <w:sz w:val="22"/>
          <w:szCs w:val="22"/>
        </w:rPr>
        <w:t xml:space="preserve"> review</w:t>
      </w:r>
      <w:r w:rsidRPr="00BC79F7">
        <w:rPr>
          <w:rFonts w:ascii="Arial" w:hAnsi="Arial" w:cs="Arial"/>
          <w:sz w:val="22"/>
          <w:szCs w:val="22"/>
        </w:rPr>
        <w:t>s to ensure readability and a</w:t>
      </w:r>
      <w:r w:rsidR="00357EFD">
        <w:rPr>
          <w:rFonts w:ascii="Arial" w:hAnsi="Arial" w:cs="Arial"/>
          <w:sz w:val="22"/>
          <w:szCs w:val="22"/>
        </w:rPr>
        <w:t>ppropriate pedagogy / andragogy</w:t>
      </w:r>
    </w:p>
    <w:p w:rsidR="00BC79F7" w:rsidRPr="00BE75BE" w:rsidRDefault="00BC79F7" w:rsidP="005B7590">
      <w:pPr>
        <w:numPr>
          <w:ilvl w:val="0"/>
          <w:numId w:val="28"/>
        </w:numPr>
        <w:spacing w:line="360" w:lineRule="auto"/>
        <w:ind w:left="1309"/>
        <w:rPr>
          <w:rFonts w:ascii="Arial" w:hAnsi="Arial" w:cs="Arial"/>
          <w:szCs w:val="24"/>
        </w:rPr>
      </w:pPr>
      <w:r>
        <w:rPr>
          <w:rFonts w:ascii="Arial" w:hAnsi="Arial" w:cs="Arial"/>
          <w:sz w:val="22"/>
          <w:szCs w:val="22"/>
        </w:rPr>
        <w:t xml:space="preserve">supporting the liaison between awarding bodies and the teaching and </w:t>
      </w:r>
      <w:r w:rsidRPr="00107DAA">
        <w:rPr>
          <w:rFonts w:ascii="Arial" w:hAnsi="Arial" w:cs="Arial"/>
          <w:sz w:val="22"/>
          <w:szCs w:val="22"/>
        </w:rPr>
        <w:t xml:space="preserve">management team in the development of trade, technical and professional </w:t>
      </w:r>
      <w:r>
        <w:rPr>
          <w:rFonts w:ascii="Arial" w:hAnsi="Arial" w:cs="Arial"/>
          <w:sz w:val="22"/>
          <w:szCs w:val="22"/>
        </w:rPr>
        <w:t>accreditation</w:t>
      </w:r>
    </w:p>
    <w:p w:rsidR="00BC79F7" w:rsidRPr="00107DAA" w:rsidRDefault="00BC79F7" w:rsidP="005B7590">
      <w:pPr>
        <w:numPr>
          <w:ilvl w:val="0"/>
          <w:numId w:val="28"/>
        </w:numPr>
        <w:spacing w:line="360" w:lineRule="auto"/>
        <w:ind w:left="1309"/>
        <w:rPr>
          <w:rFonts w:ascii="Arial" w:hAnsi="Arial" w:cs="Arial"/>
          <w:szCs w:val="24"/>
        </w:rPr>
      </w:pPr>
      <w:r>
        <w:rPr>
          <w:rFonts w:ascii="Arial" w:hAnsi="Arial" w:cs="Arial"/>
          <w:sz w:val="22"/>
          <w:szCs w:val="22"/>
        </w:rPr>
        <w:t>i</w:t>
      </w:r>
      <w:r w:rsidRPr="009066A9">
        <w:rPr>
          <w:rFonts w:ascii="Arial" w:hAnsi="Arial" w:cs="Arial"/>
          <w:sz w:val="22"/>
          <w:szCs w:val="22"/>
        </w:rPr>
        <w:t>nitiating new practice</w:t>
      </w:r>
      <w:r w:rsidR="00357EFD">
        <w:rPr>
          <w:rFonts w:ascii="Arial" w:hAnsi="Arial" w:cs="Arial"/>
          <w:sz w:val="22"/>
          <w:szCs w:val="22"/>
        </w:rPr>
        <w:t>s</w:t>
      </w:r>
      <w:r w:rsidRPr="009066A9">
        <w:rPr>
          <w:rFonts w:ascii="Arial" w:hAnsi="Arial" w:cs="Arial"/>
          <w:sz w:val="22"/>
          <w:szCs w:val="22"/>
        </w:rPr>
        <w:t xml:space="preserve"> and processes as appropriate to improve student</w:t>
      </w:r>
      <w:r>
        <w:rPr>
          <w:rFonts w:ascii="Arial" w:hAnsi="Arial" w:cs="Arial"/>
          <w:sz w:val="22"/>
          <w:szCs w:val="22"/>
        </w:rPr>
        <w:t>/ trainee</w:t>
      </w:r>
      <w:r w:rsidRPr="009066A9">
        <w:rPr>
          <w:rFonts w:ascii="Arial" w:hAnsi="Arial" w:cs="Arial"/>
          <w:sz w:val="22"/>
          <w:szCs w:val="22"/>
        </w:rPr>
        <w:t xml:space="preserve"> engagement with the learning process</w:t>
      </w:r>
      <w:r w:rsidR="0053733B">
        <w:rPr>
          <w:rFonts w:ascii="Arial" w:hAnsi="Arial" w:cs="Arial"/>
          <w:sz w:val="22"/>
          <w:szCs w:val="22"/>
        </w:rPr>
        <w:t>.</w:t>
      </w:r>
    </w:p>
    <w:p w:rsidR="00BC79F7" w:rsidRDefault="00BC79F7" w:rsidP="005B7590">
      <w:pPr>
        <w:spacing w:line="360" w:lineRule="auto"/>
        <w:ind w:left="357"/>
        <w:rPr>
          <w:rFonts w:ascii="Arial" w:hAnsi="Arial" w:cs="Arial"/>
          <w:sz w:val="22"/>
          <w:szCs w:val="22"/>
        </w:rPr>
      </w:pPr>
    </w:p>
    <w:p w:rsidR="00BC79F7" w:rsidRDefault="00BC79F7" w:rsidP="005B7590">
      <w:pPr>
        <w:numPr>
          <w:ilvl w:val="1"/>
          <w:numId w:val="19"/>
        </w:numPr>
        <w:tabs>
          <w:tab w:val="clear" w:pos="1440"/>
          <w:tab w:val="num" w:pos="77"/>
        </w:tabs>
        <w:spacing w:line="360" w:lineRule="auto"/>
        <w:ind w:left="357" w:hanging="357"/>
        <w:rPr>
          <w:rFonts w:ascii="Arial" w:hAnsi="Arial" w:cs="Arial"/>
          <w:sz w:val="22"/>
          <w:szCs w:val="22"/>
        </w:rPr>
      </w:pPr>
      <w:r w:rsidRPr="009066A9">
        <w:rPr>
          <w:rFonts w:ascii="Arial" w:hAnsi="Arial" w:cs="Arial"/>
          <w:sz w:val="22"/>
          <w:szCs w:val="22"/>
        </w:rPr>
        <w:t>Leading the production of an annual</w:t>
      </w:r>
      <w:r>
        <w:rPr>
          <w:rFonts w:ascii="Arial" w:hAnsi="Arial" w:cs="Arial"/>
          <w:sz w:val="22"/>
          <w:szCs w:val="22"/>
        </w:rPr>
        <w:t>,</w:t>
      </w:r>
      <w:r w:rsidRPr="009066A9">
        <w:rPr>
          <w:rFonts w:ascii="Arial" w:hAnsi="Arial" w:cs="Arial"/>
          <w:sz w:val="22"/>
          <w:szCs w:val="22"/>
        </w:rPr>
        <w:t xml:space="preserve"> high quality Self</w:t>
      </w:r>
      <w:r>
        <w:rPr>
          <w:rFonts w:ascii="Arial" w:hAnsi="Arial" w:cs="Arial"/>
          <w:sz w:val="22"/>
          <w:szCs w:val="22"/>
        </w:rPr>
        <w:t>-A</w:t>
      </w:r>
      <w:r w:rsidRPr="009066A9">
        <w:rPr>
          <w:rFonts w:ascii="Arial" w:hAnsi="Arial" w:cs="Arial"/>
          <w:sz w:val="22"/>
          <w:szCs w:val="22"/>
        </w:rPr>
        <w:t>ssessment Report that accurately reflects the work of MKC</w:t>
      </w:r>
      <w:r>
        <w:rPr>
          <w:rFonts w:ascii="Arial" w:hAnsi="Arial" w:cs="Arial"/>
          <w:sz w:val="22"/>
          <w:szCs w:val="22"/>
        </w:rPr>
        <w:t xml:space="preserve"> </w:t>
      </w:r>
      <w:r w:rsidRPr="009066A9">
        <w:rPr>
          <w:rFonts w:ascii="Arial" w:hAnsi="Arial" w:cs="Arial"/>
          <w:sz w:val="22"/>
          <w:szCs w:val="22"/>
        </w:rPr>
        <w:t>T</w:t>
      </w:r>
      <w:r>
        <w:rPr>
          <w:rFonts w:ascii="Arial" w:hAnsi="Arial" w:cs="Arial"/>
          <w:sz w:val="22"/>
          <w:szCs w:val="22"/>
        </w:rPr>
        <w:t>raining</w:t>
      </w:r>
      <w:r w:rsidRPr="009066A9">
        <w:rPr>
          <w:rFonts w:ascii="Arial" w:hAnsi="Arial" w:cs="Arial"/>
          <w:sz w:val="22"/>
          <w:szCs w:val="22"/>
        </w:rPr>
        <w:t xml:space="preserve"> and </w:t>
      </w:r>
      <w:r>
        <w:rPr>
          <w:rFonts w:ascii="Arial" w:hAnsi="Arial" w:cs="Arial"/>
          <w:sz w:val="22"/>
          <w:szCs w:val="22"/>
        </w:rPr>
        <w:t xml:space="preserve">informs </w:t>
      </w:r>
      <w:r w:rsidRPr="009066A9">
        <w:rPr>
          <w:rFonts w:ascii="Arial" w:hAnsi="Arial" w:cs="Arial"/>
          <w:sz w:val="22"/>
          <w:szCs w:val="22"/>
        </w:rPr>
        <w:t>the subsequent Quality Improvement Plan</w:t>
      </w:r>
      <w:r>
        <w:rPr>
          <w:rFonts w:ascii="Arial" w:hAnsi="Arial" w:cs="Arial"/>
          <w:sz w:val="22"/>
          <w:szCs w:val="22"/>
        </w:rPr>
        <w:t xml:space="preserve">. </w:t>
      </w:r>
    </w:p>
    <w:p w:rsidR="00BC79F7" w:rsidRDefault="00BC79F7" w:rsidP="005B7590">
      <w:pPr>
        <w:pStyle w:val="ListParagraph"/>
        <w:ind w:left="0"/>
        <w:rPr>
          <w:rFonts w:ascii="Arial" w:hAnsi="Arial" w:cs="Arial"/>
          <w:sz w:val="22"/>
          <w:szCs w:val="22"/>
        </w:rPr>
      </w:pPr>
    </w:p>
    <w:p w:rsidR="00BC79F7" w:rsidRDefault="00BC79F7" w:rsidP="005B7590">
      <w:pPr>
        <w:numPr>
          <w:ilvl w:val="1"/>
          <w:numId w:val="19"/>
        </w:numPr>
        <w:tabs>
          <w:tab w:val="clear" w:pos="1440"/>
          <w:tab w:val="num" w:pos="77"/>
        </w:tabs>
        <w:spacing w:line="360" w:lineRule="auto"/>
        <w:ind w:left="357" w:hanging="357"/>
        <w:rPr>
          <w:rFonts w:ascii="Arial" w:hAnsi="Arial" w:cs="Arial"/>
          <w:sz w:val="22"/>
          <w:szCs w:val="22"/>
        </w:rPr>
      </w:pPr>
      <w:r>
        <w:rPr>
          <w:rFonts w:ascii="Arial" w:hAnsi="Arial" w:cs="Arial"/>
          <w:sz w:val="22"/>
          <w:szCs w:val="22"/>
        </w:rPr>
        <w:t xml:space="preserve">Ensuring staff have the skills required to carry out their roles effectively by </w:t>
      </w:r>
    </w:p>
    <w:p w:rsidR="00BC79F7" w:rsidRPr="000365D7" w:rsidRDefault="00BC79F7" w:rsidP="005B7590">
      <w:pPr>
        <w:pStyle w:val="ListParagraph"/>
        <w:numPr>
          <w:ilvl w:val="0"/>
          <w:numId w:val="28"/>
        </w:numPr>
        <w:spacing w:line="360" w:lineRule="auto"/>
        <w:ind w:left="1304" w:hanging="357"/>
        <w:rPr>
          <w:rFonts w:ascii="Arial" w:hAnsi="Arial" w:cs="Arial"/>
          <w:sz w:val="22"/>
          <w:szCs w:val="22"/>
        </w:rPr>
      </w:pPr>
      <w:r w:rsidRPr="000365D7">
        <w:rPr>
          <w:rFonts w:ascii="Arial" w:hAnsi="Arial" w:cs="Arial"/>
          <w:sz w:val="22"/>
          <w:szCs w:val="22"/>
        </w:rPr>
        <w:t xml:space="preserve">supporting the induction and training of new staff </w:t>
      </w:r>
    </w:p>
    <w:p w:rsidR="00BC79F7" w:rsidRPr="000365D7" w:rsidRDefault="00BC79F7" w:rsidP="005B7590">
      <w:pPr>
        <w:pStyle w:val="ListParagraph"/>
        <w:numPr>
          <w:ilvl w:val="0"/>
          <w:numId w:val="28"/>
        </w:numPr>
        <w:spacing w:line="360" w:lineRule="auto"/>
        <w:ind w:left="1304" w:hanging="357"/>
        <w:rPr>
          <w:rFonts w:ascii="Arial" w:hAnsi="Arial" w:cs="Arial"/>
          <w:sz w:val="22"/>
          <w:szCs w:val="22"/>
        </w:rPr>
      </w:pPr>
      <w:r w:rsidRPr="000365D7">
        <w:rPr>
          <w:rFonts w:ascii="Arial" w:hAnsi="Arial" w:cs="Arial"/>
          <w:sz w:val="22"/>
          <w:szCs w:val="22"/>
        </w:rPr>
        <w:t xml:space="preserve">identifying the professional development needs of all staff in collaboration with the MKC Training management team </w:t>
      </w:r>
    </w:p>
    <w:p w:rsidR="00BC79F7" w:rsidRPr="000365D7"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i</w:t>
      </w:r>
      <w:r w:rsidRPr="000365D7">
        <w:rPr>
          <w:rFonts w:ascii="Arial" w:hAnsi="Arial" w:cs="Arial"/>
          <w:sz w:val="22"/>
          <w:szCs w:val="22"/>
        </w:rPr>
        <w:t xml:space="preserve">nstructing teaching staff in “Good Lesson Practice” </w:t>
      </w:r>
    </w:p>
    <w:p w:rsidR="00BC79F7" w:rsidRDefault="00BC79F7" w:rsidP="005B7590">
      <w:pPr>
        <w:pStyle w:val="ListParagraph"/>
        <w:numPr>
          <w:ilvl w:val="0"/>
          <w:numId w:val="28"/>
        </w:numPr>
        <w:spacing w:line="360" w:lineRule="auto"/>
        <w:ind w:left="1304" w:hanging="357"/>
        <w:rPr>
          <w:rFonts w:ascii="Arial" w:hAnsi="Arial" w:cs="Arial"/>
          <w:sz w:val="22"/>
          <w:szCs w:val="22"/>
        </w:rPr>
      </w:pPr>
      <w:r w:rsidRPr="000365D7">
        <w:rPr>
          <w:rFonts w:ascii="Arial" w:hAnsi="Arial" w:cs="Arial"/>
          <w:sz w:val="22"/>
          <w:szCs w:val="22"/>
        </w:rPr>
        <w:t xml:space="preserve">initiating personal development plans </w:t>
      </w:r>
      <w:r>
        <w:rPr>
          <w:rFonts w:ascii="Arial" w:hAnsi="Arial" w:cs="Arial"/>
          <w:sz w:val="22"/>
          <w:szCs w:val="22"/>
        </w:rPr>
        <w:t xml:space="preserve">and providing one to one assistance to individual </w:t>
      </w:r>
      <w:r w:rsidRPr="000365D7">
        <w:rPr>
          <w:rFonts w:ascii="Arial" w:hAnsi="Arial" w:cs="Arial"/>
          <w:sz w:val="22"/>
          <w:szCs w:val="22"/>
        </w:rPr>
        <w:t>teaching staff requiring support</w:t>
      </w:r>
    </w:p>
    <w:p w:rsidR="00BC79F7"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providing academic support for staff completing courses such as the Diploma in Education and Training</w:t>
      </w:r>
    </w:p>
    <w:p w:rsidR="00BC79F7"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co-ordinating a programme of bespoke CPD for staff (CPD Bites)</w:t>
      </w:r>
    </w:p>
    <w:p w:rsidR="00BC79F7" w:rsidRDefault="00BC79F7" w:rsidP="005B7590">
      <w:pPr>
        <w:pStyle w:val="ListParagraph"/>
        <w:ind w:left="0"/>
        <w:rPr>
          <w:rFonts w:ascii="Arial" w:hAnsi="Arial" w:cs="Arial"/>
          <w:sz w:val="22"/>
          <w:szCs w:val="22"/>
        </w:rPr>
      </w:pPr>
    </w:p>
    <w:p w:rsidR="00BC79F7" w:rsidRDefault="00BC79F7" w:rsidP="005B7590">
      <w:pPr>
        <w:numPr>
          <w:ilvl w:val="1"/>
          <w:numId w:val="19"/>
        </w:numPr>
        <w:tabs>
          <w:tab w:val="clear" w:pos="1440"/>
          <w:tab w:val="num" w:pos="77"/>
        </w:tabs>
        <w:spacing w:line="360" w:lineRule="auto"/>
        <w:ind w:left="357" w:hanging="357"/>
        <w:rPr>
          <w:rFonts w:ascii="Arial" w:hAnsi="Arial" w:cs="Arial"/>
          <w:sz w:val="22"/>
          <w:szCs w:val="22"/>
        </w:rPr>
      </w:pPr>
      <w:r>
        <w:rPr>
          <w:rFonts w:ascii="Arial" w:hAnsi="Arial" w:cs="Arial"/>
          <w:sz w:val="22"/>
          <w:szCs w:val="22"/>
        </w:rPr>
        <w:t xml:space="preserve">  Contributing to wider company initiatives including</w:t>
      </w:r>
    </w:p>
    <w:p w:rsidR="00BC79F7" w:rsidRDefault="00BC79F7" w:rsidP="005B7590">
      <w:pPr>
        <w:pStyle w:val="ListParagraph"/>
        <w:numPr>
          <w:ilvl w:val="0"/>
          <w:numId w:val="28"/>
        </w:numPr>
        <w:spacing w:line="360" w:lineRule="auto"/>
        <w:ind w:left="1304" w:hanging="357"/>
        <w:rPr>
          <w:rFonts w:ascii="Arial" w:hAnsi="Arial" w:cs="Arial"/>
          <w:sz w:val="22"/>
          <w:szCs w:val="22"/>
        </w:rPr>
      </w:pPr>
      <w:r w:rsidRPr="00107DAA">
        <w:rPr>
          <w:rFonts w:ascii="Arial" w:hAnsi="Arial" w:cs="Arial"/>
          <w:sz w:val="22"/>
          <w:szCs w:val="22"/>
        </w:rPr>
        <w:t>Lead</w:t>
      </w:r>
      <w:r>
        <w:rPr>
          <w:rFonts w:ascii="Arial" w:hAnsi="Arial" w:cs="Arial"/>
          <w:sz w:val="22"/>
          <w:szCs w:val="22"/>
        </w:rPr>
        <w:t>ing</w:t>
      </w:r>
      <w:r w:rsidRPr="00107DAA">
        <w:rPr>
          <w:rFonts w:ascii="Arial" w:hAnsi="Arial" w:cs="Arial"/>
          <w:sz w:val="22"/>
          <w:szCs w:val="22"/>
        </w:rPr>
        <w:t xml:space="preserve"> on internal communications</w:t>
      </w:r>
    </w:p>
    <w:p w:rsidR="00BC79F7" w:rsidRDefault="00BC79F7" w:rsidP="005B7590">
      <w:pPr>
        <w:pStyle w:val="ListParagraph"/>
        <w:numPr>
          <w:ilvl w:val="0"/>
          <w:numId w:val="28"/>
        </w:numPr>
        <w:spacing w:line="360" w:lineRule="auto"/>
        <w:ind w:left="1304" w:hanging="357"/>
        <w:rPr>
          <w:rFonts w:ascii="Arial" w:hAnsi="Arial" w:cs="Arial"/>
          <w:sz w:val="22"/>
          <w:szCs w:val="22"/>
        </w:rPr>
      </w:pPr>
      <w:r w:rsidRPr="00107DAA">
        <w:rPr>
          <w:rFonts w:ascii="Arial" w:hAnsi="Arial" w:cs="Arial"/>
          <w:sz w:val="22"/>
          <w:szCs w:val="22"/>
        </w:rPr>
        <w:t>Leading on Teaching and Quality policies</w:t>
      </w:r>
    </w:p>
    <w:p w:rsidR="00BC79F7" w:rsidRDefault="00BC79F7" w:rsidP="005B7590">
      <w:pPr>
        <w:pStyle w:val="ListParagraph"/>
        <w:numPr>
          <w:ilvl w:val="0"/>
          <w:numId w:val="28"/>
        </w:numPr>
        <w:spacing w:line="360" w:lineRule="auto"/>
        <w:ind w:left="1304" w:hanging="357"/>
        <w:rPr>
          <w:rFonts w:ascii="Arial" w:hAnsi="Arial" w:cs="Arial"/>
          <w:sz w:val="22"/>
          <w:szCs w:val="22"/>
        </w:rPr>
      </w:pPr>
      <w:r w:rsidRPr="00107DAA">
        <w:rPr>
          <w:rFonts w:ascii="Arial" w:hAnsi="Arial" w:cs="Arial"/>
          <w:sz w:val="22"/>
          <w:szCs w:val="22"/>
        </w:rPr>
        <w:t>Support</w:t>
      </w:r>
      <w:r>
        <w:rPr>
          <w:rFonts w:ascii="Arial" w:hAnsi="Arial" w:cs="Arial"/>
          <w:sz w:val="22"/>
          <w:szCs w:val="22"/>
        </w:rPr>
        <w:t>ing</w:t>
      </w:r>
      <w:r w:rsidRPr="00107DAA">
        <w:rPr>
          <w:rFonts w:ascii="Arial" w:hAnsi="Arial" w:cs="Arial"/>
          <w:sz w:val="22"/>
          <w:szCs w:val="22"/>
        </w:rPr>
        <w:t xml:space="preserve"> Ofsted</w:t>
      </w:r>
      <w:r>
        <w:rPr>
          <w:rFonts w:ascii="Arial" w:hAnsi="Arial" w:cs="Arial"/>
          <w:sz w:val="22"/>
          <w:szCs w:val="22"/>
        </w:rPr>
        <w:t xml:space="preserve"> preparation</w:t>
      </w:r>
      <w:r w:rsidRPr="00107DAA">
        <w:rPr>
          <w:rFonts w:ascii="Arial" w:hAnsi="Arial" w:cs="Arial"/>
          <w:sz w:val="22"/>
          <w:szCs w:val="22"/>
        </w:rPr>
        <w:t xml:space="preserve"> and Quality Im</w:t>
      </w:r>
      <w:r w:rsidR="0053733B">
        <w:rPr>
          <w:rFonts w:ascii="Arial" w:hAnsi="Arial" w:cs="Arial"/>
          <w:sz w:val="22"/>
          <w:szCs w:val="22"/>
        </w:rPr>
        <w:t>provement across the wider RSME</w:t>
      </w:r>
    </w:p>
    <w:p w:rsidR="00BC79F7" w:rsidRPr="00750086" w:rsidRDefault="00BC79F7" w:rsidP="005B7590">
      <w:pPr>
        <w:pStyle w:val="ListParagraph"/>
        <w:numPr>
          <w:ilvl w:val="0"/>
          <w:numId w:val="28"/>
        </w:numPr>
        <w:spacing w:line="360" w:lineRule="auto"/>
        <w:ind w:left="1304" w:hanging="357"/>
        <w:rPr>
          <w:rFonts w:ascii="Arial" w:hAnsi="Arial" w:cs="Arial"/>
          <w:sz w:val="22"/>
          <w:szCs w:val="22"/>
        </w:rPr>
      </w:pPr>
      <w:r>
        <w:rPr>
          <w:rFonts w:ascii="Arial" w:hAnsi="Arial" w:cs="Arial"/>
          <w:sz w:val="22"/>
          <w:szCs w:val="22"/>
        </w:rPr>
        <w:t>Supporting the Business Development Unit with bid preparation</w:t>
      </w:r>
      <w:r w:rsidR="0053733B">
        <w:rPr>
          <w:rFonts w:ascii="Arial" w:hAnsi="Arial" w:cs="Arial"/>
          <w:sz w:val="22"/>
          <w:szCs w:val="22"/>
        </w:rPr>
        <w:t>.</w:t>
      </w:r>
    </w:p>
    <w:p w:rsidR="00BC79F7" w:rsidRDefault="00BC79F7"/>
    <w:p w:rsidR="00BC79F7" w:rsidRPr="00BC79F7" w:rsidRDefault="00BC79F7" w:rsidP="005B7590">
      <w:pPr>
        <w:rPr>
          <w:rFonts w:ascii="Arial" w:hAnsi="Arial" w:cs="Arial"/>
          <w:sz w:val="22"/>
          <w:szCs w:val="22"/>
        </w:rPr>
      </w:pPr>
    </w:p>
    <w:p w:rsidR="00DA608B" w:rsidRDefault="00DA608B" w:rsidP="00DA608B">
      <w:pPr>
        <w:ind w:left="360"/>
        <w:rPr>
          <w:rFonts w:ascii="Arial" w:hAnsi="Arial" w:cs="Arial"/>
          <w:sz w:val="22"/>
          <w:szCs w:val="22"/>
        </w:rPr>
      </w:pPr>
    </w:p>
    <w:p w:rsidR="00577633" w:rsidRPr="00656037" w:rsidRDefault="00577633" w:rsidP="00577633">
      <w:pPr>
        <w:ind w:left="1080"/>
        <w:rPr>
          <w:rFonts w:ascii="Arial" w:hAnsi="Arial" w:cs="Arial"/>
          <w:szCs w:val="24"/>
        </w:rPr>
      </w:pPr>
    </w:p>
    <w:p w:rsidR="001978B2" w:rsidRDefault="00656037" w:rsidP="004347A8">
      <w:pPr>
        <w:rPr>
          <w:rFonts w:ascii="Arial" w:hAnsi="Arial" w:cs="Arial"/>
          <w:b/>
          <w:spacing w:val="-2"/>
          <w:sz w:val="22"/>
          <w:szCs w:val="22"/>
        </w:rPr>
      </w:pPr>
      <w:r>
        <w:rPr>
          <w:rFonts w:ascii="Arial" w:hAnsi="Arial" w:cs="Arial"/>
          <w:b/>
          <w:spacing w:val="-2"/>
          <w:szCs w:val="24"/>
        </w:rPr>
        <w:t xml:space="preserve">PRINCIPAL QUALITY </w:t>
      </w:r>
      <w:r w:rsidR="00195A79">
        <w:rPr>
          <w:rFonts w:ascii="Arial" w:hAnsi="Arial" w:cs="Arial"/>
          <w:b/>
          <w:spacing w:val="-2"/>
          <w:szCs w:val="24"/>
        </w:rPr>
        <w:t xml:space="preserve">ASSURANCE / IMPROVEMENT </w:t>
      </w:r>
      <w:r w:rsidR="001978B2" w:rsidRPr="00DD05C4">
        <w:rPr>
          <w:rFonts w:ascii="Arial" w:hAnsi="Arial" w:cs="Arial"/>
          <w:b/>
          <w:spacing w:val="-2"/>
          <w:szCs w:val="24"/>
        </w:rPr>
        <w:t>DUTIES</w:t>
      </w:r>
      <w:r w:rsidR="001978B2" w:rsidRPr="008837CA">
        <w:rPr>
          <w:rFonts w:ascii="Arial" w:hAnsi="Arial" w:cs="Arial"/>
          <w:b/>
          <w:spacing w:val="-2"/>
          <w:sz w:val="22"/>
          <w:szCs w:val="22"/>
        </w:rPr>
        <w:t>:</w:t>
      </w:r>
    </w:p>
    <w:p w:rsidR="00440356" w:rsidRPr="004347A8" w:rsidRDefault="00440356" w:rsidP="004347A8">
      <w:pPr>
        <w:rPr>
          <w:rFonts w:ascii="Arial" w:hAnsi="Arial" w:cs="Arial"/>
          <w:sz w:val="22"/>
          <w:szCs w:val="22"/>
        </w:rPr>
      </w:pPr>
    </w:p>
    <w:p w:rsidR="00656037" w:rsidRPr="00145C39" w:rsidRDefault="00656037" w:rsidP="005036EE">
      <w:pPr>
        <w:numPr>
          <w:ilvl w:val="0"/>
          <w:numId w:val="19"/>
        </w:numPr>
        <w:rPr>
          <w:rFonts w:ascii="Arial" w:hAnsi="Arial" w:cs="Arial"/>
          <w:szCs w:val="24"/>
        </w:rPr>
      </w:pPr>
      <w:r>
        <w:rPr>
          <w:rFonts w:ascii="Arial" w:hAnsi="Arial" w:cs="Arial"/>
          <w:sz w:val="22"/>
          <w:szCs w:val="22"/>
        </w:rPr>
        <w:t>Actively driving the</w:t>
      </w:r>
      <w:r w:rsidR="00DA1478">
        <w:rPr>
          <w:rFonts w:ascii="Arial" w:hAnsi="Arial" w:cs="Arial"/>
          <w:sz w:val="22"/>
          <w:szCs w:val="22"/>
        </w:rPr>
        <w:t xml:space="preserve"> quality of teaching through </w:t>
      </w:r>
      <w:r>
        <w:rPr>
          <w:rFonts w:ascii="Arial" w:hAnsi="Arial" w:cs="Arial"/>
          <w:sz w:val="22"/>
          <w:szCs w:val="22"/>
        </w:rPr>
        <w:t>ISO 9001</w:t>
      </w:r>
      <w:r w:rsidR="00734C1B">
        <w:rPr>
          <w:rFonts w:ascii="Arial" w:hAnsi="Arial" w:cs="Arial"/>
          <w:sz w:val="22"/>
          <w:szCs w:val="22"/>
        </w:rPr>
        <w:t>, Education Inspection Framework</w:t>
      </w:r>
      <w:r>
        <w:rPr>
          <w:rFonts w:ascii="Arial" w:hAnsi="Arial" w:cs="Arial"/>
          <w:sz w:val="22"/>
          <w:szCs w:val="22"/>
        </w:rPr>
        <w:t xml:space="preserve"> </w:t>
      </w:r>
      <w:r w:rsidR="005B09A8">
        <w:rPr>
          <w:rFonts w:ascii="Arial" w:hAnsi="Arial" w:cs="Arial"/>
          <w:sz w:val="22"/>
          <w:szCs w:val="22"/>
        </w:rPr>
        <w:t xml:space="preserve">and other </w:t>
      </w:r>
      <w:r w:rsidR="008B2B26">
        <w:rPr>
          <w:rFonts w:ascii="Arial" w:hAnsi="Arial" w:cs="Arial"/>
          <w:sz w:val="22"/>
          <w:szCs w:val="22"/>
        </w:rPr>
        <w:t>standards</w:t>
      </w:r>
    </w:p>
    <w:p w:rsidR="00145C39" w:rsidRPr="00440356" w:rsidRDefault="00440356" w:rsidP="005036EE">
      <w:pPr>
        <w:numPr>
          <w:ilvl w:val="0"/>
          <w:numId w:val="19"/>
        </w:numPr>
        <w:rPr>
          <w:rFonts w:ascii="Arial" w:hAnsi="Arial" w:cs="Arial"/>
          <w:szCs w:val="24"/>
        </w:rPr>
      </w:pPr>
      <w:r>
        <w:rPr>
          <w:rFonts w:ascii="Arial" w:hAnsi="Arial" w:cs="Arial"/>
          <w:sz w:val="22"/>
          <w:szCs w:val="22"/>
        </w:rPr>
        <w:t>Guiding and supporting staff to</w:t>
      </w:r>
      <w:r w:rsidR="00145C39">
        <w:rPr>
          <w:rFonts w:ascii="Arial" w:hAnsi="Arial" w:cs="Arial"/>
          <w:sz w:val="22"/>
          <w:szCs w:val="22"/>
        </w:rPr>
        <w:t xml:space="preserve"> implement</w:t>
      </w:r>
      <w:r w:rsidR="00107DAA">
        <w:rPr>
          <w:rFonts w:ascii="Arial" w:hAnsi="Arial" w:cs="Arial"/>
          <w:sz w:val="22"/>
          <w:szCs w:val="22"/>
        </w:rPr>
        <w:t xml:space="preserve"> appropriate process and</w:t>
      </w:r>
      <w:r w:rsidR="00145C39">
        <w:rPr>
          <w:rFonts w:ascii="Arial" w:hAnsi="Arial" w:cs="Arial"/>
          <w:sz w:val="22"/>
          <w:szCs w:val="22"/>
        </w:rPr>
        <w:t xml:space="preserve"> practice to comply with ISO 9001</w:t>
      </w:r>
      <w:r w:rsidR="000C4D89">
        <w:rPr>
          <w:rFonts w:ascii="Arial" w:hAnsi="Arial" w:cs="Arial"/>
          <w:sz w:val="22"/>
          <w:szCs w:val="22"/>
        </w:rPr>
        <w:t xml:space="preserve"> and Ofsted expectations</w:t>
      </w:r>
    </w:p>
    <w:p w:rsidR="00DD442E" w:rsidRPr="00107DAA" w:rsidRDefault="00656037" w:rsidP="005749E6">
      <w:pPr>
        <w:numPr>
          <w:ilvl w:val="0"/>
          <w:numId w:val="19"/>
        </w:numPr>
        <w:rPr>
          <w:rFonts w:ascii="Arial" w:hAnsi="Arial" w:cs="Arial"/>
          <w:szCs w:val="24"/>
        </w:rPr>
      </w:pPr>
      <w:r>
        <w:rPr>
          <w:rFonts w:ascii="Arial" w:hAnsi="Arial" w:cs="Arial"/>
          <w:sz w:val="22"/>
          <w:szCs w:val="22"/>
        </w:rPr>
        <w:t xml:space="preserve">Maintaining “up to date” knowledge and awareness of Quality </w:t>
      </w:r>
      <w:r w:rsidR="00195A79">
        <w:rPr>
          <w:rFonts w:ascii="Arial" w:hAnsi="Arial" w:cs="Arial"/>
          <w:sz w:val="22"/>
          <w:szCs w:val="22"/>
        </w:rPr>
        <w:t xml:space="preserve">Assurance / Improvement </w:t>
      </w:r>
      <w:r>
        <w:rPr>
          <w:rFonts w:ascii="Arial" w:hAnsi="Arial" w:cs="Arial"/>
          <w:sz w:val="22"/>
          <w:szCs w:val="22"/>
        </w:rPr>
        <w:t>practice through appropriate media/publications and attending seminars and conferences to maintain personal awareness</w:t>
      </w:r>
    </w:p>
    <w:p w:rsidR="005B09A8" w:rsidRPr="001978B2" w:rsidRDefault="005B09A8" w:rsidP="005749E6">
      <w:pPr>
        <w:numPr>
          <w:ilvl w:val="0"/>
          <w:numId w:val="19"/>
        </w:numPr>
        <w:rPr>
          <w:rFonts w:ascii="Arial" w:hAnsi="Arial" w:cs="Arial"/>
          <w:szCs w:val="24"/>
        </w:rPr>
      </w:pPr>
      <w:r>
        <w:rPr>
          <w:rFonts w:ascii="Arial" w:hAnsi="Arial" w:cs="Arial"/>
          <w:sz w:val="22"/>
          <w:szCs w:val="22"/>
        </w:rPr>
        <w:t xml:space="preserve">Liaising with the </w:t>
      </w:r>
      <w:proofErr w:type="spellStart"/>
      <w:r>
        <w:rPr>
          <w:rFonts w:ascii="Arial" w:hAnsi="Arial" w:cs="Arial"/>
          <w:sz w:val="22"/>
          <w:szCs w:val="22"/>
        </w:rPr>
        <w:t>MidKent</w:t>
      </w:r>
      <w:proofErr w:type="spellEnd"/>
      <w:r>
        <w:rPr>
          <w:rFonts w:ascii="Arial" w:hAnsi="Arial" w:cs="Arial"/>
          <w:sz w:val="22"/>
          <w:szCs w:val="22"/>
        </w:rPr>
        <w:t xml:space="preserve"> College Teaching</w:t>
      </w:r>
      <w:r w:rsidR="000C4D89">
        <w:rPr>
          <w:rFonts w:ascii="Arial" w:hAnsi="Arial" w:cs="Arial"/>
          <w:sz w:val="22"/>
          <w:szCs w:val="22"/>
        </w:rPr>
        <w:t>, HR and</w:t>
      </w:r>
      <w:r>
        <w:rPr>
          <w:rFonts w:ascii="Arial" w:hAnsi="Arial" w:cs="Arial"/>
          <w:sz w:val="22"/>
          <w:szCs w:val="22"/>
        </w:rPr>
        <w:t xml:space="preserve"> Quality team</w:t>
      </w:r>
      <w:r w:rsidR="000C4D89">
        <w:rPr>
          <w:rFonts w:ascii="Arial" w:hAnsi="Arial" w:cs="Arial"/>
          <w:sz w:val="22"/>
          <w:szCs w:val="22"/>
        </w:rPr>
        <w:t>s</w:t>
      </w:r>
      <w:r w:rsidR="00107DAA">
        <w:rPr>
          <w:rFonts w:ascii="Arial" w:hAnsi="Arial" w:cs="Arial"/>
          <w:sz w:val="22"/>
          <w:szCs w:val="22"/>
        </w:rPr>
        <w:t>.</w:t>
      </w:r>
    </w:p>
    <w:p w:rsidR="00145C39" w:rsidRPr="00145C39" w:rsidRDefault="00145C39" w:rsidP="00145C39">
      <w:pPr>
        <w:pStyle w:val="Header"/>
        <w:tabs>
          <w:tab w:val="clear" w:pos="4153"/>
          <w:tab w:val="clear" w:pos="8306"/>
        </w:tabs>
        <w:rPr>
          <w:rFonts w:ascii="Arial" w:hAnsi="Arial" w:cs="Arial"/>
          <w:color w:val="000000"/>
        </w:rPr>
      </w:pPr>
    </w:p>
    <w:p w:rsidR="00145C39" w:rsidRPr="00145C39" w:rsidRDefault="00145C39" w:rsidP="00145C39">
      <w:pPr>
        <w:rPr>
          <w:rFonts w:ascii="Arial" w:hAnsi="Arial" w:cs="Arial"/>
          <w:b/>
          <w:color w:val="000000"/>
        </w:rPr>
      </w:pPr>
      <w:r w:rsidRPr="00145C39">
        <w:rPr>
          <w:rFonts w:ascii="Arial" w:hAnsi="Arial" w:cs="Arial"/>
          <w:b/>
          <w:color w:val="000000"/>
        </w:rPr>
        <w:t>PERSON SPECIFICATION:</w:t>
      </w:r>
    </w:p>
    <w:p w:rsidR="00145C39" w:rsidRPr="00614763" w:rsidRDefault="00145C39" w:rsidP="00145C39">
      <w:pPr>
        <w:rPr>
          <w:b/>
          <w:color w:val="000000"/>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Leadership, Influ</w:t>
      </w:r>
      <w:r w:rsidR="00E91F82">
        <w:rPr>
          <w:rFonts w:ascii="Arial" w:hAnsi="Arial" w:cs="Arial"/>
          <w:color w:val="000000"/>
          <w:sz w:val="22"/>
          <w:szCs w:val="22"/>
        </w:rPr>
        <w:t>ence and</w:t>
      </w:r>
      <w:r w:rsidRPr="00145C39">
        <w:rPr>
          <w:rFonts w:ascii="Arial" w:hAnsi="Arial" w:cs="Arial"/>
          <w:color w:val="000000"/>
          <w:sz w:val="22"/>
          <w:szCs w:val="22"/>
        </w:rPr>
        <w:t xml:space="preserve"> Decision-Making –</w:t>
      </w:r>
      <w:r>
        <w:rPr>
          <w:rFonts w:ascii="Arial" w:hAnsi="Arial" w:cs="Arial"/>
          <w:color w:val="000000"/>
          <w:sz w:val="22"/>
          <w:szCs w:val="22"/>
        </w:rPr>
        <w:t xml:space="preserve"> able to influence the RSME’s</w:t>
      </w:r>
      <w:r w:rsidRPr="00145C39">
        <w:rPr>
          <w:rFonts w:ascii="Arial" w:hAnsi="Arial" w:cs="Arial"/>
          <w:color w:val="000000"/>
          <w:sz w:val="22"/>
          <w:szCs w:val="22"/>
        </w:rPr>
        <w:t xml:space="preserve"> key staff and others to move in the same direction to achieve goals.  Able to choose between courses of action to achieve goals.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Analysing Information – able to gather, process and use information for understanding, decision-making, forecasting and action.</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Entrepreneurial Focus – able to respond effectivel</w:t>
      </w:r>
      <w:r>
        <w:rPr>
          <w:rFonts w:ascii="Arial" w:hAnsi="Arial" w:cs="Arial"/>
          <w:color w:val="000000"/>
          <w:sz w:val="22"/>
          <w:szCs w:val="22"/>
        </w:rPr>
        <w:t>y to the needs of the RSME’s</w:t>
      </w:r>
      <w:r w:rsidRPr="00145C39">
        <w:rPr>
          <w:rFonts w:ascii="Arial" w:hAnsi="Arial" w:cs="Arial"/>
          <w:color w:val="000000"/>
          <w:sz w:val="22"/>
          <w:szCs w:val="22"/>
        </w:rPr>
        <w:t xml:space="preserve"> existing and potential student base and provide an effective ser</w:t>
      </w:r>
      <w:r>
        <w:rPr>
          <w:rFonts w:ascii="Arial" w:hAnsi="Arial" w:cs="Arial"/>
          <w:color w:val="000000"/>
          <w:sz w:val="22"/>
          <w:szCs w:val="22"/>
        </w:rPr>
        <w:t>vice to all areas of the RSME</w:t>
      </w:r>
      <w:r w:rsidRPr="00145C39">
        <w:rPr>
          <w:rFonts w:ascii="Arial" w:hAnsi="Arial" w:cs="Arial"/>
          <w:color w:val="000000"/>
          <w:sz w:val="22"/>
          <w:szCs w:val="22"/>
        </w:rPr>
        <w:t>, by implementing new ideas, methods or procedures.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 xml:space="preserve">Planning </w:t>
      </w:r>
      <w:r w:rsidR="00E91F82">
        <w:rPr>
          <w:rFonts w:ascii="Arial" w:hAnsi="Arial" w:cs="Arial"/>
          <w:color w:val="000000"/>
          <w:sz w:val="22"/>
          <w:szCs w:val="22"/>
        </w:rPr>
        <w:t>and</w:t>
      </w:r>
      <w:r w:rsidRPr="00145C39">
        <w:rPr>
          <w:rFonts w:ascii="Arial" w:hAnsi="Arial" w:cs="Arial"/>
          <w:color w:val="000000"/>
          <w:sz w:val="22"/>
          <w:szCs w:val="22"/>
        </w:rPr>
        <w:t xml:space="preserve"> Organising – able to establish a course of action to accomplish </w:t>
      </w:r>
      <w:r>
        <w:rPr>
          <w:rFonts w:ascii="Arial" w:hAnsi="Arial" w:cs="Arial"/>
          <w:color w:val="000000"/>
          <w:sz w:val="22"/>
          <w:szCs w:val="22"/>
        </w:rPr>
        <w:t>the RSME’s</w:t>
      </w:r>
      <w:r w:rsidRPr="00145C39">
        <w:rPr>
          <w:rFonts w:ascii="Arial" w:hAnsi="Arial" w:cs="Arial"/>
          <w:color w:val="000000"/>
          <w:sz w:val="22"/>
          <w:szCs w:val="22"/>
        </w:rPr>
        <w:t xml:space="preserve"> goals and objectives and to estimate, acquire, monitor, control and develop reso</w:t>
      </w:r>
      <w:r w:rsidR="00E91F82">
        <w:rPr>
          <w:rFonts w:ascii="Arial" w:hAnsi="Arial" w:cs="Arial"/>
          <w:color w:val="000000"/>
          <w:sz w:val="22"/>
          <w:szCs w:val="22"/>
        </w:rPr>
        <w:t>urces to meet MKC Training</w:t>
      </w:r>
      <w:r w:rsidRPr="00145C39">
        <w:rPr>
          <w:rFonts w:ascii="Arial" w:hAnsi="Arial" w:cs="Arial"/>
          <w:color w:val="000000"/>
          <w:sz w:val="22"/>
          <w:szCs w:val="22"/>
        </w:rPr>
        <w:t xml:space="preserve"> objectives in the most efficient and effective way.</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 xml:space="preserve">Team membership and People Orientation – able to take responsibility with others to achieve group objectives, including </w:t>
      </w:r>
      <w:r w:rsidR="00002142">
        <w:rPr>
          <w:rFonts w:ascii="Arial" w:hAnsi="Arial" w:cs="Arial"/>
          <w:color w:val="000000"/>
          <w:sz w:val="22"/>
          <w:szCs w:val="22"/>
        </w:rPr>
        <w:t>pan company</w:t>
      </w:r>
      <w:r w:rsidRPr="00145C39">
        <w:rPr>
          <w:rFonts w:ascii="Arial" w:hAnsi="Arial" w:cs="Arial"/>
          <w:color w:val="000000"/>
          <w:sz w:val="22"/>
          <w:szCs w:val="22"/>
        </w:rPr>
        <w:t xml:space="preserve"> initiatives and activities</w:t>
      </w:r>
      <w:r w:rsidR="00002142">
        <w:rPr>
          <w:rFonts w:ascii="Arial" w:hAnsi="Arial" w:cs="Arial"/>
          <w:color w:val="000000"/>
          <w:sz w:val="22"/>
          <w:szCs w:val="22"/>
        </w:rPr>
        <w:t>.</w:t>
      </w:r>
      <w:r w:rsidRPr="00145C39">
        <w:rPr>
          <w:rFonts w:ascii="Arial" w:hAnsi="Arial" w:cs="Arial"/>
          <w:color w:val="000000"/>
          <w:sz w:val="22"/>
          <w:szCs w:val="22"/>
        </w:rPr>
        <w:t xml:space="preserve"> </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Staff Development and Management – able to ensure that each level of work adds value by communicating what must be done, by when and with what resources.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Communication – able to create a mutual understanding both within bus</w:t>
      </w:r>
      <w:r w:rsidR="00320D31">
        <w:rPr>
          <w:rFonts w:ascii="Arial" w:hAnsi="Arial" w:cs="Arial"/>
          <w:color w:val="000000"/>
          <w:sz w:val="22"/>
          <w:szCs w:val="22"/>
        </w:rPr>
        <w:t>iness units and in cross-company</w:t>
      </w:r>
      <w:r w:rsidRPr="00145C39">
        <w:rPr>
          <w:rFonts w:ascii="Arial" w:hAnsi="Arial" w:cs="Arial"/>
          <w:color w:val="000000"/>
          <w:sz w:val="22"/>
          <w:szCs w:val="22"/>
        </w:rPr>
        <w:t xml:space="preserve"> initiatives and activities, using persuasion when necessary to achieve goals.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Customer focus - able to understand the needs of the customer and then to put in place initiatives to improve the range and quality of services to them.</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IT skills - able to demonstrate a commitment to the use of IT for the improvement of educational and working practices and demonstrate skills in the use of a range of IT software.</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Education Sector - able to demonstrate a broad knowledge of trends and initiatives within the education sector and experience of how this knowledge can be applied to the development and improvement of curriculum and services.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lastRenderedPageBreak/>
        <w:t xml:space="preserve">Personal Drive - the ability to be self-directed with a high level of personal drive and experience of moving forward new initiatives in a </w:t>
      </w:r>
      <w:r w:rsidR="00320D31">
        <w:rPr>
          <w:rFonts w:ascii="Arial" w:hAnsi="Arial" w:cs="Arial"/>
          <w:color w:val="000000"/>
          <w:sz w:val="22"/>
          <w:szCs w:val="22"/>
        </w:rPr>
        <w:t>demanding</w:t>
      </w:r>
      <w:r w:rsidRPr="00145C39">
        <w:rPr>
          <w:rFonts w:ascii="Arial" w:hAnsi="Arial" w:cs="Arial"/>
          <w:color w:val="000000"/>
          <w:sz w:val="22"/>
          <w:szCs w:val="22"/>
        </w:rPr>
        <w:t xml:space="preserve"> environment.</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Quality - demonstrate a clear commitment to, and experience of, achieving excellence through continuous improvement and the development of quality systems.</w:t>
      </w:r>
    </w:p>
    <w:p w:rsidR="00145C39" w:rsidRPr="00145C39" w:rsidRDefault="00145C39" w:rsidP="00145C39">
      <w:pPr>
        <w:rPr>
          <w:rFonts w:ascii="Arial" w:hAnsi="Arial" w:cs="Arial"/>
          <w:color w:val="000000"/>
          <w:sz w:val="22"/>
          <w:szCs w:val="22"/>
        </w:rPr>
      </w:pPr>
    </w:p>
    <w:p w:rsidR="00145C39" w:rsidRPr="00145C39" w:rsidRDefault="005B7590" w:rsidP="00145C39">
      <w:pPr>
        <w:numPr>
          <w:ilvl w:val="0"/>
          <w:numId w:val="25"/>
        </w:numPr>
        <w:rPr>
          <w:rFonts w:ascii="Arial" w:hAnsi="Arial" w:cs="Arial"/>
          <w:color w:val="000000"/>
          <w:sz w:val="22"/>
          <w:szCs w:val="22"/>
        </w:rPr>
      </w:pPr>
      <w:r>
        <w:rPr>
          <w:rFonts w:ascii="Arial" w:hAnsi="Arial" w:cs="Arial"/>
          <w:color w:val="000000"/>
          <w:sz w:val="22"/>
          <w:szCs w:val="22"/>
        </w:rPr>
        <w:t xml:space="preserve">Equality, Diversity and Inclusion </w:t>
      </w:r>
      <w:r w:rsidR="00145C39" w:rsidRPr="00145C39">
        <w:rPr>
          <w:rFonts w:ascii="Arial" w:hAnsi="Arial" w:cs="Arial"/>
          <w:color w:val="000000"/>
          <w:sz w:val="22"/>
          <w:szCs w:val="22"/>
        </w:rPr>
        <w:t xml:space="preserve">- able to demonstrate a clear understanding of, and commitment to, </w:t>
      </w:r>
      <w:r w:rsidR="004F0551">
        <w:rPr>
          <w:rFonts w:ascii="Arial" w:hAnsi="Arial" w:cs="Arial"/>
          <w:color w:val="000000"/>
          <w:sz w:val="22"/>
          <w:szCs w:val="22"/>
        </w:rPr>
        <w:t>Equality, Diversity and Inclusion</w:t>
      </w:r>
      <w:r>
        <w:rPr>
          <w:rFonts w:ascii="Arial" w:hAnsi="Arial" w:cs="Arial"/>
          <w:color w:val="000000"/>
          <w:sz w:val="22"/>
          <w:szCs w:val="22"/>
        </w:rPr>
        <w:t xml:space="preserve"> (EDI)</w:t>
      </w:r>
      <w:r w:rsidR="00145C39" w:rsidRPr="00145C39">
        <w:rPr>
          <w:rFonts w:ascii="Arial" w:hAnsi="Arial" w:cs="Arial"/>
          <w:color w:val="000000"/>
          <w:sz w:val="22"/>
          <w:szCs w:val="22"/>
        </w:rPr>
        <w:t>.</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Working Practice - a commitment to working flexi</w:t>
      </w:r>
      <w:r w:rsidR="00002142">
        <w:rPr>
          <w:rFonts w:ascii="Arial" w:hAnsi="Arial" w:cs="Arial"/>
          <w:color w:val="000000"/>
          <w:sz w:val="22"/>
          <w:szCs w:val="22"/>
        </w:rPr>
        <w:t xml:space="preserve">bly </w:t>
      </w:r>
      <w:r>
        <w:rPr>
          <w:rFonts w:ascii="Arial" w:hAnsi="Arial" w:cs="Arial"/>
          <w:color w:val="000000"/>
          <w:sz w:val="22"/>
          <w:szCs w:val="22"/>
        </w:rPr>
        <w:t>to meet RSME, MKC</w:t>
      </w:r>
      <w:r w:rsidR="00002142">
        <w:rPr>
          <w:rFonts w:ascii="Arial" w:hAnsi="Arial" w:cs="Arial"/>
          <w:color w:val="000000"/>
          <w:sz w:val="22"/>
          <w:szCs w:val="22"/>
        </w:rPr>
        <w:t xml:space="preserve"> </w:t>
      </w:r>
      <w:r>
        <w:rPr>
          <w:rFonts w:ascii="Arial" w:hAnsi="Arial" w:cs="Arial"/>
          <w:color w:val="000000"/>
          <w:sz w:val="22"/>
          <w:szCs w:val="22"/>
        </w:rPr>
        <w:t>T</w:t>
      </w:r>
      <w:r w:rsidR="00002142">
        <w:rPr>
          <w:rFonts w:ascii="Arial" w:hAnsi="Arial" w:cs="Arial"/>
          <w:color w:val="000000"/>
          <w:sz w:val="22"/>
          <w:szCs w:val="22"/>
        </w:rPr>
        <w:t>raining’s</w:t>
      </w:r>
      <w:r w:rsidRPr="00145C39">
        <w:rPr>
          <w:rFonts w:ascii="Arial" w:hAnsi="Arial" w:cs="Arial"/>
          <w:color w:val="000000"/>
          <w:sz w:val="22"/>
          <w:szCs w:val="22"/>
        </w:rPr>
        <w:t xml:space="preserve"> and customer requirements.</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Personal Development - a strong interest in and commitment to continuous personal learning and development.</w:t>
      </w:r>
    </w:p>
    <w:p w:rsidR="00145C39" w:rsidRPr="00145C39" w:rsidRDefault="00145C39" w:rsidP="00145C39">
      <w:pPr>
        <w:rPr>
          <w:rFonts w:ascii="Arial" w:hAnsi="Arial" w:cs="Arial"/>
          <w:color w:val="000000"/>
          <w:sz w:val="22"/>
          <w:szCs w:val="22"/>
        </w:rPr>
      </w:pPr>
    </w:p>
    <w:p w:rsidR="00145C39" w:rsidRPr="00145C39" w:rsidRDefault="00145C39" w:rsidP="00145C39">
      <w:pPr>
        <w:numPr>
          <w:ilvl w:val="0"/>
          <w:numId w:val="25"/>
        </w:numPr>
        <w:rPr>
          <w:rFonts w:ascii="Arial" w:hAnsi="Arial" w:cs="Arial"/>
          <w:color w:val="000000"/>
          <w:sz w:val="22"/>
          <w:szCs w:val="22"/>
        </w:rPr>
      </w:pPr>
      <w:r w:rsidRPr="00145C39">
        <w:rPr>
          <w:rFonts w:ascii="Arial" w:hAnsi="Arial" w:cs="Arial"/>
          <w:color w:val="000000"/>
          <w:sz w:val="22"/>
          <w:szCs w:val="22"/>
        </w:rPr>
        <w:t xml:space="preserve">Full, </w:t>
      </w:r>
      <w:smartTag w:uri="urn:schemas-microsoft-com:office:smarttags" w:element="country-region">
        <w:smartTag w:uri="urn:schemas-microsoft-com:office:smarttags" w:element="place">
          <w:r w:rsidRPr="00145C39">
            <w:rPr>
              <w:rFonts w:ascii="Arial" w:hAnsi="Arial" w:cs="Arial"/>
              <w:color w:val="000000"/>
              <w:sz w:val="22"/>
              <w:szCs w:val="22"/>
            </w:rPr>
            <w:t>UK</w:t>
          </w:r>
        </w:smartTag>
      </w:smartTag>
      <w:r w:rsidRPr="00145C39">
        <w:rPr>
          <w:rFonts w:ascii="Arial" w:hAnsi="Arial" w:cs="Arial"/>
          <w:color w:val="000000"/>
          <w:sz w:val="22"/>
          <w:szCs w:val="22"/>
        </w:rPr>
        <w:t xml:space="preserve"> driving licence.</w:t>
      </w:r>
    </w:p>
    <w:p w:rsidR="001978B2" w:rsidRDefault="001978B2" w:rsidP="001978B2">
      <w:pPr>
        <w:ind w:left="360"/>
        <w:rPr>
          <w:rFonts w:ascii="Arial" w:hAnsi="Arial" w:cs="Arial"/>
          <w:szCs w:val="24"/>
        </w:rPr>
      </w:pPr>
    </w:p>
    <w:p w:rsidR="005749E6" w:rsidRDefault="005749E6" w:rsidP="000816A5">
      <w:pPr>
        <w:ind w:left="2880" w:hanging="2880"/>
        <w:rPr>
          <w:rFonts w:ascii="Arial" w:hAnsi="Arial" w:cs="Arial"/>
          <w:szCs w:val="24"/>
        </w:rPr>
      </w:pPr>
    </w:p>
    <w:p w:rsidR="001978B2" w:rsidRDefault="001978B2" w:rsidP="001978B2">
      <w:pPr>
        <w:rPr>
          <w:rFonts w:ascii="Arial" w:hAnsi="Arial" w:cs="Arial"/>
          <w:b/>
          <w:spacing w:val="-2"/>
          <w:szCs w:val="24"/>
        </w:rPr>
      </w:pPr>
      <w:r w:rsidRPr="00DD05C4">
        <w:rPr>
          <w:rFonts w:ascii="Arial" w:hAnsi="Arial" w:cs="Arial"/>
          <w:b/>
          <w:spacing w:val="-2"/>
          <w:szCs w:val="24"/>
        </w:rPr>
        <w:t>ESSENTIAL TRAINING:</w:t>
      </w:r>
    </w:p>
    <w:p w:rsidR="00CB790B" w:rsidRDefault="00CB790B" w:rsidP="001978B2">
      <w:pPr>
        <w:rPr>
          <w:rFonts w:ascii="Arial" w:hAnsi="Arial" w:cs="Arial"/>
          <w:sz w:val="22"/>
          <w:szCs w:val="22"/>
          <w:lang w:val="en-US"/>
        </w:rPr>
      </w:pPr>
    </w:p>
    <w:p w:rsidR="00577633" w:rsidRDefault="00E014B8" w:rsidP="001978B2">
      <w:pPr>
        <w:rPr>
          <w:rFonts w:ascii="Arial" w:hAnsi="Arial" w:cs="Arial"/>
          <w:b/>
        </w:rPr>
      </w:pPr>
      <w:r w:rsidRPr="0053733B">
        <w:rPr>
          <w:rFonts w:ascii="Arial" w:hAnsi="Arial" w:cs="Arial"/>
          <w:sz w:val="22"/>
          <w:szCs w:val="22"/>
          <w:lang w:val="en-US"/>
        </w:rPr>
        <w:t xml:space="preserve">Successfully complete an assessor and verifier qualification within </w:t>
      </w:r>
      <w:r w:rsidR="00B57269" w:rsidRPr="0053733B">
        <w:rPr>
          <w:rFonts w:ascii="Arial" w:hAnsi="Arial" w:cs="Arial"/>
          <w:sz w:val="22"/>
          <w:szCs w:val="22"/>
          <w:lang w:val="en-US"/>
        </w:rPr>
        <w:t>18</w:t>
      </w:r>
      <w:r w:rsidR="005B7590" w:rsidRPr="0053733B">
        <w:rPr>
          <w:rFonts w:ascii="Arial" w:hAnsi="Arial" w:cs="Arial"/>
          <w:sz w:val="22"/>
          <w:szCs w:val="22"/>
          <w:lang w:val="en-US"/>
        </w:rPr>
        <w:t xml:space="preserve"> months of</w:t>
      </w:r>
      <w:r w:rsidRPr="0053733B">
        <w:rPr>
          <w:rFonts w:ascii="Arial" w:hAnsi="Arial" w:cs="Arial"/>
          <w:sz w:val="22"/>
          <w:szCs w:val="22"/>
          <w:lang w:val="en-US"/>
        </w:rPr>
        <w:t xml:space="preserve"> appointment</w:t>
      </w:r>
      <w:r w:rsidR="00B57269" w:rsidRPr="0053733B">
        <w:rPr>
          <w:rFonts w:ascii="Arial" w:hAnsi="Arial" w:cs="Arial"/>
          <w:sz w:val="22"/>
          <w:szCs w:val="22"/>
          <w:lang w:val="en-US"/>
        </w:rPr>
        <w:t xml:space="preserve"> (if not already held</w:t>
      </w:r>
      <w:r w:rsidR="00B57269" w:rsidRPr="005B7590">
        <w:rPr>
          <w:rFonts w:ascii="Arial" w:hAnsi="Arial" w:cs="Arial"/>
          <w:sz w:val="22"/>
          <w:szCs w:val="22"/>
          <w:lang w:val="en-US"/>
        </w:rPr>
        <w:t>)</w:t>
      </w:r>
      <w:r w:rsidRPr="005B7590">
        <w:rPr>
          <w:rFonts w:ascii="Arial" w:hAnsi="Arial" w:cs="Arial"/>
          <w:sz w:val="22"/>
          <w:szCs w:val="22"/>
          <w:lang w:val="en-US"/>
        </w:rPr>
        <w:t>.</w:t>
      </w:r>
    </w:p>
    <w:p w:rsidR="00577633" w:rsidRDefault="00577633" w:rsidP="001978B2">
      <w:pPr>
        <w:rPr>
          <w:rFonts w:ascii="Arial" w:hAnsi="Arial" w:cs="Arial"/>
          <w:b/>
        </w:rPr>
      </w:pPr>
    </w:p>
    <w:p w:rsidR="00577633" w:rsidRDefault="00577633" w:rsidP="001978B2">
      <w:pPr>
        <w:rPr>
          <w:rFonts w:ascii="Arial" w:hAnsi="Arial" w:cs="Arial"/>
          <w:b/>
        </w:rPr>
      </w:pPr>
    </w:p>
    <w:p w:rsidR="001978B2" w:rsidRPr="005576F9" w:rsidRDefault="00577633" w:rsidP="001978B2">
      <w:pPr>
        <w:rPr>
          <w:rFonts w:ascii="Tahoma" w:hAnsi="Tahoma" w:cs="Tahoma"/>
          <w:b/>
        </w:rPr>
      </w:pPr>
      <w:r>
        <w:rPr>
          <w:rFonts w:ascii="Arial" w:hAnsi="Arial" w:cs="Arial"/>
          <w:b/>
        </w:rPr>
        <w:t>SKILLS AND EXPERIENCE</w:t>
      </w:r>
      <w:r w:rsidR="001978B2" w:rsidRPr="005576F9">
        <w:rPr>
          <w:rFonts w:ascii="Tahoma" w:hAnsi="Tahoma" w:cs="Tahoma"/>
          <w:b/>
        </w:rPr>
        <w:t>:</w:t>
      </w:r>
    </w:p>
    <w:p w:rsidR="001978B2" w:rsidRDefault="001978B2" w:rsidP="001978B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7"/>
      </w:tblGrid>
      <w:tr w:rsidR="001978B2" w:rsidRPr="003D79AB" w:rsidTr="0053733B">
        <w:tc>
          <w:tcPr>
            <w:tcW w:w="4156" w:type="dxa"/>
            <w:shd w:val="clear" w:color="auto" w:fill="auto"/>
          </w:tcPr>
          <w:p w:rsidR="001978B2" w:rsidRPr="003D79AB" w:rsidRDefault="001978B2" w:rsidP="003D79AB">
            <w:pPr>
              <w:jc w:val="center"/>
              <w:rPr>
                <w:rFonts w:ascii="Arial" w:hAnsi="Arial" w:cs="Arial"/>
                <w:b/>
              </w:rPr>
            </w:pPr>
            <w:r w:rsidRPr="003D79AB">
              <w:rPr>
                <w:rFonts w:ascii="Arial" w:hAnsi="Arial" w:cs="Arial"/>
                <w:b/>
              </w:rPr>
              <w:t>Essential</w:t>
            </w:r>
          </w:p>
          <w:p w:rsidR="001978B2" w:rsidRPr="003D79AB" w:rsidRDefault="001978B2" w:rsidP="003D79AB">
            <w:pPr>
              <w:jc w:val="center"/>
              <w:rPr>
                <w:rFonts w:ascii="Arial" w:hAnsi="Arial" w:cs="Arial"/>
                <w:b/>
              </w:rPr>
            </w:pPr>
          </w:p>
        </w:tc>
        <w:tc>
          <w:tcPr>
            <w:tcW w:w="4147" w:type="dxa"/>
            <w:shd w:val="clear" w:color="auto" w:fill="auto"/>
          </w:tcPr>
          <w:p w:rsidR="001978B2" w:rsidRPr="003D79AB" w:rsidRDefault="001978B2" w:rsidP="003D79AB">
            <w:pPr>
              <w:jc w:val="center"/>
              <w:rPr>
                <w:rFonts w:ascii="Arial" w:hAnsi="Arial" w:cs="Arial"/>
                <w:b/>
              </w:rPr>
            </w:pPr>
            <w:r w:rsidRPr="003D79AB">
              <w:rPr>
                <w:rFonts w:ascii="Arial" w:hAnsi="Arial" w:cs="Arial"/>
                <w:b/>
              </w:rPr>
              <w:t>Desirable</w:t>
            </w:r>
          </w:p>
        </w:tc>
      </w:tr>
      <w:tr w:rsidR="003C368D" w:rsidRPr="003D79AB" w:rsidTr="0053733B">
        <w:tc>
          <w:tcPr>
            <w:tcW w:w="4156" w:type="dxa"/>
            <w:shd w:val="clear" w:color="auto" w:fill="auto"/>
          </w:tcPr>
          <w:p w:rsidR="003C368D" w:rsidRPr="0053733B" w:rsidRDefault="006002DD" w:rsidP="006002DD">
            <w:pPr>
              <w:rPr>
                <w:rFonts w:ascii="Arial" w:hAnsi="Arial" w:cs="Arial"/>
                <w:sz w:val="22"/>
                <w:szCs w:val="22"/>
              </w:rPr>
            </w:pPr>
            <w:r w:rsidRPr="0053733B">
              <w:rPr>
                <w:rFonts w:ascii="Arial" w:hAnsi="Arial" w:cs="Arial"/>
                <w:sz w:val="22"/>
                <w:szCs w:val="22"/>
              </w:rPr>
              <w:t>Qualified and e</w:t>
            </w:r>
            <w:r w:rsidR="003C368D" w:rsidRPr="0053733B">
              <w:rPr>
                <w:rFonts w:ascii="Arial" w:hAnsi="Arial" w:cs="Arial"/>
                <w:sz w:val="22"/>
                <w:szCs w:val="22"/>
              </w:rPr>
              <w:t xml:space="preserve">xperienced teacher, lecturer or </w:t>
            </w:r>
            <w:r w:rsidR="005B7590" w:rsidRPr="0053733B">
              <w:rPr>
                <w:rFonts w:ascii="Arial" w:hAnsi="Arial" w:cs="Arial"/>
                <w:sz w:val="22"/>
                <w:szCs w:val="22"/>
              </w:rPr>
              <w:t>i</w:t>
            </w:r>
            <w:r w:rsidR="003C368D" w:rsidRPr="0053733B">
              <w:rPr>
                <w:rFonts w:ascii="Arial" w:hAnsi="Arial" w:cs="Arial"/>
                <w:sz w:val="22"/>
                <w:szCs w:val="22"/>
              </w:rPr>
              <w:t xml:space="preserve">nstructor. </w:t>
            </w:r>
          </w:p>
        </w:tc>
        <w:tc>
          <w:tcPr>
            <w:tcW w:w="4147" w:type="dxa"/>
            <w:shd w:val="clear" w:color="auto" w:fill="auto"/>
          </w:tcPr>
          <w:p w:rsidR="003C368D" w:rsidRPr="0053733B" w:rsidRDefault="006002DD" w:rsidP="006002DD">
            <w:pPr>
              <w:rPr>
                <w:rFonts w:ascii="Arial" w:hAnsi="Arial" w:cs="Arial"/>
                <w:sz w:val="22"/>
                <w:szCs w:val="22"/>
              </w:rPr>
            </w:pPr>
            <w:r w:rsidRPr="0053733B">
              <w:rPr>
                <w:rFonts w:ascii="Arial" w:hAnsi="Arial" w:cs="Arial"/>
                <w:sz w:val="22"/>
                <w:szCs w:val="22"/>
              </w:rPr>
              <w:t>Level 7 Qualification in Education and Training and / or e</w:t>
            </w:r>
            <w:r w:rsidR="004C7A4D" w:rsidRPr="0053733B">
              <w:rPr>
                <w:rFonts w:ascii="Arial" w:hAnsi="Arial" w:cs="Arial"/>
                <w:sz w:val="22"/>
                <w:szCs w:val="22"/>
              </w:rPr>
              <w:t>xperience of teacher training</w:t>
            </w:r>
          </w:p>
        </w:tc>
      </w:tr>
      <w:tr w:rsidR="001978B2" w:rsidRPr="003D79AB" w:rsidTr="0053733B">
        <w:trPr>
          <w:trHeight w:val="1159"/>
        </w:trPr>
        <w:tc>
          <w:tcPr>
            <w:tcW w:w="4156" w:type="dxa"/>
            <w:shd w:val="clear" w:color="auto" w:fill="auto"/>
          </w:tcPr>
          <w:p w:rsidR="001978B2" w:rsidRPr="0053733B" w:rsidRDefault="00536116" w:rsidP="003D79AB">
            <w:pPr>
              <w:tabs>
                <w:tab w:val="left" w:pos="-720"/>
                <w:tab w:val="left" w:pos="284"/>
                <w:tab w:val="left" w:pos="567"/>
                <w:tab w:val="left" w:pos="851"/>
              </w:tabs>
              <w:suppressAutoHyphens/>
              <w:rPr>
                <w:rFonts w:ascii="Arial" w:hAnsi="Arial" w:cs="Arial"/>
                <w:spacing w:val="-2"/>
                <w:sz w:val="22"/>
                <w:szCs w:val="22"/>
              </w:rPr>
            </w:pPr>
            <w:r w:rsidRPr="0053733B">
              <w:rPr>
                <w:rFonts w:ascii="Arial" w:hAnsi="Arial" w:cs="Arial"/>
                <w:spacing w:val="-2"/>
                <w:sz w:val="22"/>
                <w:szCs w:val="22"/>
              </w:rPr>
              <w:t xml:space="preserve">A </w:t>
            </w:r>
            <w:r w:rsidR="003C368D" w:rsidRPr="0053733B">
              <w:rPr>
                <w:rFonts w:ascii="Arial" w:hAnsi="Arial" w:cs="Arial"/>
                <w:spacing w:val="-2"/>
                <w:sz w:val="22"/>
                <w:szCs w:val="22"/>
              </w:rPr>
              <w:t>very high</w:t>
            </w:r>
            <w:r w:rsidRPr="0053733B">
              <w:rPr>
                <w:rFonts w:ascii="Arial" w:hAnsi="Arial" w:cs="Arial"/>
                <w:spacing w:val="-2"/>
                <w:sz w:val="22"/>
                <w:szCs w:val="22"/>
              </w:rPr>
              <w:t xml:space="preserve"> standard of written and oral English</w:t>
            </w:r>
            <w:r w:rsidR="00DA608B" w:rsidRPr="0053733B">
              <w:rPr>
                <w:rFonts w:ascii="Arial" w:hAnsi="Arial" w:cs="Arial"/>
                <w:spacing w:val="-2"/>
                <w:sz w:val="22"/>
                <w:szCs w:val="22"/>
              </w:rPr>
              <w:t xml:space="preserve"> and </w:t>
            </w:r>
            <w:r w:rsidR="003C368D" w:rsidRPr="0053733B">
              <w:rPr>
                <w:rFonts w:ascii="Arial" w:hAnsi="Arial" w:cs="Arial"/>
                <w:spacing w:val="-2"/>
                <w:sz w:val="22"/>
                <w:szCs w:val="22"/>
              </w:rPr>
              <w:t>excellent</w:t>
            </w:r>
            <w:r w:rsidR="00DA608B" w:rsidRPr="0053733B">
              <w:rPr>
                <w:rFonts w:ascii="Arial" w:hAnsi="Arial" w:cs="Arial"/>
                <w:spacing w:val="-2"/>
                <w:sz w:val="22"/>
                <w:szCs w:val="22"/>
              </w:rPr>
              <w:t xml:space="preserve"> personal presentation skills</w:t>
            </w:r>
            <w:r w:rsidR="003C368D" w:rsidRPr="0053733B">
              <w:rPr>
                <w:rFonts w:ascii="Arial" w:hAnsi="Arial" w:cs="Arial"/>
                <w:spacing w:val="-2"/>
                <w:sz w:val="22"/>
                <w:szCs w:val="22"/>
              </w:rPr>
              <w:t>, with a good level of statistical interpretation of trends.</w:t>
            </w:r>
          </w:p>
        </w:tc>
        <w:tc>
          <w:tcPr>
            <w:tcW w:w="4147" w:type="dxa"/>
            <w:shd w:val="clear" w:color="auto" w:fill="auto"/>
          </w:tcPr>
          <w:p w:rsidR="004943D7" w:rsidRPr="0053733B" w:rsidRDefault="001978B2" w:rsidP="004F0551">
            <w:pPr>
              <w:tabs>
                <w:tab w:val="left" w:pos="-720"/>
                <w:tab w:val="left" w:pos="306"/>
                <w:tab w:val="left" w:pos="589"/>
              </w:tabs>
              <w:suppressAutoHyphens/>
              <w:rPr>
                <w:rFonts w:ascii="Arial" w:hAnsi="Arial" w:cs="Arial"/>
                <w:spacing w:val="-2"/>
                <w:sz w:val="22"/>
                <w:szCs w:val="22"/>
              </w:rPr>
            </w:pPr>
            <w:r w:rsidRPr="0053733B">
              <w:rPr>
                <w:rFonts w:ascii="Arial" w:hAnsi="Arial" w:cs="Arial"/>
                <w:spacing w:val="-2"/>
                <w:sz w:val="22"/>
                <w:szCs w:val="22"/>
              </w:rPr>
              <w:t>Possess NVQ Assessor Qualification</w:t>
            </w:r>
            <w:r w:rsidR="005D2BC3" w:rsidRPr="0053733B">
              <w:rPr>
                <w:rFonts w:ascii="Arial" w:hAnsi="Arial" w:cs="Arial"/>
                <w:spacing w:val="-2"/>
                <w:sz w:val="22"/>
                <w:szCs w:val="22"/>
              </w:rPr>
              <w:t xml:space="preserve"> D32/33</w:t>
            </w:r>
            <w:r w:rsidR="00DD442E" w:rsidRPr="0053733B">
              <w:rPr>
                <w:rFonts w:ascii="Arial" w:hAnsi="Arial" w:cs="Arial"/>
                <w:spacing w:val="-2"/>
                <w:sz w:val="22"/>
                <w:szCs w:val="22"/>
              </w:rPr>
              <w:t>/A1</w:t>
            </w:r>
            <w:r w:rsidR="005D2BC3" w:rsidRPr="0053733B">
              <w:rPr>
                <w:rFonts w:ascii="Arial" w:hAnsi="Arial" w:cs="Arial"/>
                <w:spacing w:val="-2"/>
                <w:sz w:val="22"/>
                <w:szCs w:val="22"/>
              </w:rPr>
              <w:t xml:space="preserve"> and</w:t>
            </w:r>
            <w:r w:rsidRPr="0053733B">
              <w:rPr>
                <w:rFonts w:ascii="Arial" w:hAnsi="Arial" w:cs="Arial"/>
                <w:spacing w:val="-2"/>
                <w:sz w:val="22"/>
                <w:szCs w:val="22"/>
              </w:rPr>
              <w:t xml:space="preserve"> </w:t>
            </w:r>
            <w:r w:rsidR="00C76597" w:rsidRPr="0053733B">
              <w:rPr>
                <w:rFonts w:ascii="Arial" w:hAnsi="Arial" w:cs="Arial"/>
                <w:spacing w:val="-2"/>
                <w:sz w:val="22"/>
                <w:szCs w:val="22"/>
              </w:rPr>
              <w:t>D34 or</w:t>
            </w:r>
            <w:r w:rsidRPr="0053733B">
              <w:rPr>
                <w:rFonts w:ascii="Arial" w:hAnsi="Arial" w:cs="Arial"/>
                <w:spacing w:val="-2"/>
                <w:sz w:val="22"/>
                <w:szCs w:val="22"/>
              </w:rPr>
              <w:t xml:space="preserve"> </w:t>
            </w:r>
            <w:r w:rsidR="00C76597" w:rsidRPr="0053733B">
              <w:rPr>
                <w:rFonts w:ascii="Arial" w:hAnsi="Arial" w:cs="Arial"/>
                <w:spacing w:val="-2"/>
                <w:sz w:val="22"/>
                <w:szCs w:val="22"/>
              </w:rPr>
              <w:t xml:space="preserve">V1 </w:t>
            </w:r>
            <w:r w:rsidR="004C7A4D" w:rsidRPr="0053733B">
              <w:rPr>
                <w:rFonts w:ascii="Arial" w:hAnsi="Arial" w:cs="Arial"/>
                <w:spacing w:val="-2"/>
                <w:sz w:val="22"/>
                <w:szCs w:val="22"/>
              </w:rPr>
              <w:t xml:space="preserve">or </w:t>
            </w:r>
            <w:r w:rsidR="00EF65C5" w:rsidRPr="0053733B">
              <w:rPr>
                <w:rFonts w:ascii="Arial" w:hAnsi="Arial" w:cs="Arial"/>
                <w:spacing w:val="-2"/>
                <w:sz w:val="22"/>
                <w:szCs w:val="22"/>
                <w:lang w:val="en-US"/>
              </w:rPr>
              <w:t xml:space="preserve">Level 3 Certificate in Assessing Vocational </w:t>
            </w:r>
            <w:r w:rsidR="004C7A4D" w:rsidRPr="0053733B">
              <w:rPr>
                <w:rFonts w:ascii="Arial" w:hAnsi="Arial" w:cs="Arial"/>
                <w:spacing w:val="-2"/>
                <w:sz w:val="22"/>
                <w:szCs w:val="22"/>
                <w:lang w:val="en-US"/>
              </w:rPr>
              <w:t xml:space="preserve">Achievement / </w:t>
            </w:r>
            <w:r w:rsidR="00EF65C5" w:rsidRPr="0053733B">
              <w:rPr>
                <w:rFonts w:ascii="Arial" w:hAnsi="Arial" w:cs="Arial"/>
                <w:spacing w:val="-2"/>
                <w:sz w:val="22"/>
                <w:szCs w:val="22"/>
              </w:rPr>
              <w:t>Level 4 Certificate in Leading the Internal Quality Assurance of Assessment Processes and Practice</w:t>
            </w:r>
          </w:p>
          <w:p w:rsidR="001978B2" w:rsidRPr="0053733B" w:rsidRDefault="004C7A4D" w:rsidP="004C7A4D">
            <w:pPr>
              <w:tabs>
                <w:tab w:val="left" w:pos="-720"/>
                <w:tab w:val="left" w:pos="306"/>
                <w:tab w:val="left" w:pos="589"/>
              </w:tabs>
              <w:suppressAutoHyphens/>
              <w:rPr>
                <w:rFonts w:ascii="Arial" w:hAnsi="Arial" w:cs="Arial"/>
                <w:spacing w:val="-2"/>
                <w:sz w:val="22"/>
                <w:szCs w:val="22"/>
              </w:rPr>
            </w:pPr>
            <w:r w:rsidRPr="0053733B">
              <w:rPr>
                <w:rFonts w:ascii="Arial" w:hAnsi="Arial" w:cs="Arial"/>
                <w:spacing w:val="-2"/>
                <w:sz w:val="22"/>
                <w:szCs w:val="22"/>
              </w:rPr>
              <w:t xml:space="preserve"> </w:t>
            </w:r>
            <w:r w:rsidR="00C76597" w:rsidRPr="0053733B">
              <w:rPr>
                <w:rFonts w:ascii="Arial" w:hAnsi="Arial" w:cs="Arial"/>
                <w:spacing w:val="-2"/>
                <w:sz w:val="22"/>
                <w:szCs w:val="22"/>
              </w:rPr>
              <w:t>(</w:t>
            </w:r>
            <w:r w:rsidR="001978B2" w:rsidRPr="0053733B">
              <w:rPr>
                <w:rFonts w:ascii="Arial" w:hAnsi="Arial" w:cs="Arial"/>
                <w:spacing w:val="-2"/>
                <w:sz w:val="22"/>
                <w:szCs w:val="22"/>
              </w:rPr>
              <w:t xml:space="preserve">If not held </w:t>
            </w:r>
            <w:r w:rsidR="00DA608B" w:rsidRPr="0053733B">
              <w:rPr>
                <w:rFonts w:ascii="Arial" w:hAnsi="Arial" w:cs="Arial"/>
                <w:spacing w:val="-2"/>
                <w:sz w:val="22"/>
                <w:szCs w:val="22"/>
              </w:rPr>
              <w:t>– to be achieved within 18 months</w:t>
            </w:r>
            <w:r w:rsidR="001978B2" w:rsidRPr="0053733B">
              <w:rPr>
                <w:rFonts w:ascii="Arial" w:hAnsi="Arial" w:cs="Arial"/>
                <w:spacing w:val="-2"/>
                <w:sz w:val="22"/>
                <w:szCs w:val="22"/>
              </w:rPr>
              <w:t xml:space="preserve"> of appointment).</w:t>
            </w:r>
          </w:p>
        </w:tc>
      </w:tr>
      <w:tr w:rsidR="0053733B" w:rsidRPr="003D79AB" w:rsidTr="0053733B">
        <w:tc>
          <w:tcPr>
            <w:tcW w:w="4156" w:type="dxa"/>
            <w:shd w:val="clear" w:color="auto" w:fill="auto"/>
          </w:tcPr>
          <w:p w:rsidR="0053733B" w:rsidRPr="0053733B" w:rsidRDefault="0053733B" w:rsidP="0053733B">
            <w:pPr>
              <w:rPr>
                <w:rFonts w:ascii="Arial" w:hAnsi="Arial" w:cs="Arial"/>
                <w:sz w:val="22"/>
                <w:szCs w:val="22"/>
              </w:rPr>
            </w:pPr>
            <w:r w:rsidRPr="0053733B">
              <w:rPr>
                <w:rFonts w:ascii="Arial" w:hAnsi="Arial" w:cs="Arial"/>
                <w:sz w:val="22"/>
                <w:szCs w:val="22"/>
              </w:rPr>
              <w:t>Able to work as a member of a team and possess the ability to inspire others through collaborative working and encouragement.</w:t>
            </w:r>
          </w:p>
        </w:tc>
        <w:tc>
          <w:tcPr>
            <w:tcW w:w="4147" w:type="dxa"/>
            <w:shd w:val="clear" w:color="auto" w:fill="auto"/>
          </w:tcPr>
          <w:p w:rsidR="0053733B" w:rsidRPr="0053733B" w:rsidRDefault="0053733B" w:rsidP="0053733B">
            <w:pPr>
              <w:rPr>
                <w:rFonts w:ascii="Arial" w:hAnsi="Arial" w:cs="Arial"/>
                <w:sz w:val="22"/>
                <w:szCs w:val="22"/>
              </w:rPr>
            </w:pPr>
            <w:r w:rsidRPr="0053733B">
              <w:rPr>
                <w:rFonts w:ascii="Arial" w:hAnsi="Arial" w:cs="Arial"/>
                <w:sz w:val="22"/>
                <w:szCs w:val="22"/>
              </w:rPr>
              <w:t>Ability to create detailed reports and provide competent analysis of the findings/results.</w:t>
            </w:r>
          </w:p>
        </w:tc>
      </w:tr>
      <w:tr w:rsidR="0053733B" w:rsidRPr="003D79AB" w:rsidTr="0053733B">
        <w:tc>
          <w:tcPr>
            <w:tcW w:w="4156" w:type="dxa"/>
            <w:shd w:val="clear" w:color="auto" w:fill="auto"/>
          </w:tcPr>
          <w:p w:rsidR="0053733B" w:rsidRPr="0053733B" w:rsidRDefault="0053733B" w:rsidP="0053733B">
            <w:pPr>
              <w:tabs>
                <w:tab w:val="left" w:pos="0"/>
              </w:tabs>
              <w:rPr>
                <w:rFonts w:ascii="Arial" w:hAnsi="Arial" w:cs="Arial"/>
                <w:sz w:val="22"/>
                <w:szCs w:val="22"/>
              </w:rPr>
            </w:pPr>
            <w:r w:rsidRPr="0053733B">
              <w:rPr>
                <w:rFonts w:ascii="Arial" w:hAnsi="Arial" w:cs="Arial"/>
                <w:sz w:val="22"/>
                <w:szCs w:val="22"/>
              </w:rPr>
              <w:t>Ability to take the lead and deliver innovative measures to improve the trainee/student experience.</w:t>
            </w:r>
          </w:p>
        </w:tc>
        <w:tc>
          <w:tcPr>
            <w:tcW w:w="4147" w:type="dxa"/>
            <w:shd w:val="clear" w:color="auto" w:fill="auto"/>
          </w:tcPr>
          <w:p w:rsidR="0053733B" w:rsidRPr="0053733B" w:rsidRDefault="0053733B" w:rsidP="0053733B">
            <w:pPr>
              <w:rPr>
                <w:rFonts w:ascii="Arial" w:hAnsi="Arial" w:cs="Arial"/>
                <w:sz w:val="22"/>
                <w:szCs w:val="22"/>
              </w:rPr>
            </w:pPr>
            <w:r w:rsidRPr="0053733B">
              <w:rPr>
                <w:rFonts w:ascii="Arial" w:hAnsi="Arial" w:cs="Arial"/>
                <w:sz w:val="22"/>
                <w:szCs w:val="22"/>
              </w:rPr>
              <w:t>Recognised Management Qualification</w:t>
            </w:r>
          </w:p>
        </w:tc>
      </w:tr>
      <w:tr w:rsidR="0053733B" w:rsidRPr="003D79AB" w:rsidTr="0053733B">
        <w:tc>
          <w:tcPr>
            <w:tcW w:w="4156" w:type="dxa"/>
            <w:shd w:val="clear" w:color="auto" w:fill="auto"/>
          </w:tcPr>
          <w:p w:rsidR="0053733B" w:rsidRPr="0053733B" w:rsidRDefault="0053733B" w:rsidP="0053733B">
            <w:pPr>
              <w:rPr>
                <w:rFonts w:ascii="Arial" w:hAnsi="Arial" w:cs="Arial"/>
                <w:sz w:val="22"/>
                <w:szCs w:val="22"/>
              </w:rPr>
            </w:pPr>
            <w:r w:rsidRPr="0053733B">
              <w:rPr>
                <w:rFonts w:ascii="Arial" w:hAnsi="Arial" w:cs="Arial"/>
                <w:sz w:val="22"/>
                <w:szCs w:val="22"/>
              </w:rPr>
              <w:t>Leading and promoting change and continuous improvement through identifying and implementing creative solutions.</w:t>
            </w:r>
          </w:p>
        </w:tc>
        <w:tc>
          <w:tcPr>
            <w:tcW w:w="4147" w:type="dxa"/>
            <w:shd w:val="clear" w:color="auto" w:fill="auto"/>
          </w:tcPr>
          <w:p w:rsidR="0053733B" w:rsidRPr="0053733B" w:rsidRDefault="0053733B" w:rsidP="0053733B">
            <w:pPr>
              <w:rPr>
                <w:rFonts w:ascii="Arial" w:hAnsi="Arial" w:cs="Arial"/>
                <w:sz w:val="22"/>
                <w:szCs w:val="22"/>
              </w:rPr>
            </w:pPr>
          </w:p>
        </w:tc>
      </w:tr>
      <w:tr w:rsidR="0053733B" w:rsidRPr="003D79AB" w:rsidTr="0053733B">
        <w:tc>
          <w:tcPr>
            <w:tcW w:w="4156" w:type="dxa"/>
            <w:shd w:val="clear" w:color="auto" w:fill="auto"/>
          </w:tcPr>
          <w:p w:rsidR="0053733B" w:rsidRPr="0053733B" w:rsidRDefault="0053733B" w:rsidP="0053733B">
            <w:pPr>
              <w:rPr>
                <w:rFonts w:ascii="Arial" w:hAnsi="Arial" w:cs="Arial"/>
                <w:sz w:val="22"/>
                <w:szCs w:val="22"/>
              </w:rPr>
            </w:pPr>
            <w:r w:rsidRPr="0053733B">
              <w:rPr>
                <w:rFonts w:ascii="Arial" w:hAnsi="Arial" w:cs="Arial"/>
                <w:sz w:val="22"/>
                <w:szCs w:val="22"/>
              </w:rPr>
              <w:lastRenderedPageBreak/>
              <w:t>Developing and delivering effective policies and programmes and engaging others to fully comply.</w:t>
            </w:r>
          </w:p>
        </w:tc>
        <w:tc>
          <w:tcPr>
            <w:tcW w:w="4147" w:type="dxa"/>
            <w:shd w:val="clear" w:color="auto" w:fill="auto"/>
          </w:tcPr>
          <w:p w:rsidR="0053733B" w:rsidRPr="0053733B" w:rsidRDefault="0053733B" w:rsidP="0053733B">
            <w:pPr>
              <w:rPr>
                <w:rFonts w:ascii="Arial" w:hAnsi="Arial" w:cs="Arial"/>
                <w:sz w:val="22"/>
                <w:szCs w:val="22"/>
              </w:rPr>
            </w:pPr>
          </w:p>
        </w:tc>
      </w:tr>
      <w:tr w:rsidR="0053733B" w:rsidRPr="003D79AB" w:rsidTr="0053733B">
        <w:tc>
          <w:tcPr>
            <w:tcW w:w="4156" w:type="dxa"/>
            <w:shd w:val="clear" w:color="auto" w:fill="auto"/>
          </w:tcPr>
          <w:p w:rsidR="0053733B" w:rsidRPr="0053733B" w:rsidRDefault="0053733B" w:rsidP="0053733B">
            <w:pPr>
              <w:tabs>
                <w:tab w:val="left" w:pos="0"/>
              </w:tabs>
              <w:rPr>
                <w:rFonts w:ascii="Arial" w:hAnsi="Arial" w:cs="Arial"/>
                <w:sz w:val="22"/>
                <w:szCs w:val="22"/>
              </w:rPr>
            </w:pPr>
            <w:r w:rsidRPr="0053733B">
              <w:rPr>
                <w:rFonts w:ascii="Arial" w:hAnsi="Arial" w:cs="Arial"/>
                <w:sz w:val="22"/>
                <w:szCs w:val="22"/>
              </w:rPr>
              <w:t>Solving problems and taking decisions</w:t>
            </w:r>
            <w:r w:rsidR="00CB790B">
              <w:rPr>
                <w:rFonts w:ascii="Arial" w:hAnsi="Arial" w:cs="Arial"/>
                <w:sz w:val="22"/>
                <w:szCs w:val="22"/>
              </w:rPr>
              <w:t>.</w:t>
            </w:r>
          </w:p>
        </w:tc>
        <w:tc>
          <w:tcPr>
            <w:tcW w:w="4147" w:type="dxa"/>
            <w:shd w:val="clear" w:color="auto" w:fill="auto"/>
          </w:tcPr>
          <w:p w:rsidR="0053733B" w:rsidRPr="0053733B" w:rsidRDefault="0053733B" w:rsidP="0053733B">
            <w:pPr>
              <w:rPr>
                <w:rFonts w:ascii="Arial" w:hAnsi="Arial" w:cs="Arial"/>
                <w:sz w:val="22"/>
                <w:szCs w:val="22"/>
              </w:rPr>
            </w:pPr>
          </w:p>
        </w:tc>
      </w:tr>
      <w:tr w:rsidR="0053733B" w:rsidRPr="003D79AB" w:rsidTr="0053733B">
        <w:tc>
          <w:tcPr>
            <w:tcW w:w="4156" w:type="dxa"/>
            <w:shd w:val="clear" w:color="auto" w:fill="auto"/>
          </w:tcPr>
          <w:p w:rsidR="0053733B" w:rsidRPr="0053733B" w:rsidRDefault="0053733B" w:rsidP="0053733B">
            <w:pPr>
              <w:tabs>
                <w:tab w:val="left" w:pos="0"/>
              </w:tabs>
              <w:rPr>
                <w:rFonts w:ascii="Arial" w:hAnsi="Arial" w:cs="Arial"/>
                <w:sz w:val="22"/>
                <w:szCs w:val="22"/>
              </w:rPr>
            </w:pPr>
            <w:r w:rsidRPr="0053733B">
              <w:rPr>
                <w:rFonts w:ascii="Arial" w:hAnsi="Arial" w:cs="Arial"/>
                <w:sz w:val="22"/>
                <w:szCs w:val="22"/>
              </w:rPr>
              <w:t>Focusing on customers and service delivery across all stakeholders.</w:t>
            </w:r>
          </w:p>
        </w:tc>
        <w:tc>
          <w:tcPr>
            <w:tcW w:w="4147" w:type="dxa"/>
            <w:shd w:val="clear" w:color="auto" w:fill="auto"/>
          </w:tcPr>
          <w:p w:rsidR="0053733B" w:rsidRPr="0053733B" w:rsidRDefault="0053733B" w:rsidP="0053733B">
            <w:pPr>
              <w:rPr>
                <w:rFonts w:ascii="Arial" w:hAnsi="Arial" w:cs="Arial"/>
                <w:sz w:val="22"/>
                <w:szCs w:val="22"/>
              </w:rPr>
            </w:pPr>
          </w:p>
        </w:tc>
      </w:tr>
      <w:tr w:rsidR="0053733B" w:rsidRPr="003D79AB" w:rsidTr="0053733B">
        <w:tc>
          <w:tcPr>
            <w:tcW w:w="4156" w:type="dxa"/>
            <w:shd w:val="clear" w:color="auto" w:fill="auto"/>
          </w:tcPr>
          <w:p w:rsidR="0053733B" w:rsidRPr="0053733B" w:rsidRDefault="0053733B" w:rsidP="0053733B">
            <w:pPr>
              <w:tabs>
                <w:tab w:val="left" w:pos="0"/>
              </w:tabs>
              <w:rPr>
                <w:rFonts w:ascii="Arial" w:hAnsi="Arial" w:cs="Arial"/>
                <w:sz w:val="22"/>
                <w:szCs w:val="22"/>
              </w:rPr>
            </w:pPr>
            <w:r w:rsidRPr="0053733B">
              <w:rPr>
                <w:rFonts w:ascii="Arial" w:hAnsi="Arial" w:cs="Arial"/>
                <w:sz w:val="22"/>
                <w:szCs w:val="22"/>
              </w:rPr>
              <w:t xml:space="preserve">Managing work and resources to achieve high quality outcomes. </w:t>
            </w:r>
          </w:p>
        </w:tc>
        <w:tc>
          <w:tcPr>
            <w:tcW w:w="4147" w:type="dxa"/>
            <w:shd w:val="clear" w:color="auto" w:fill="auto"/>
          </w:tcPr>
          <w:p w:rsidR="0053733B" w:rsidRPr="0053733B" w:rsidRDefault="0053733B" w:rsidP="0053733B">
            <w:pPr>
              <w:rPr>
                <w:rFonts w:ascii="Arial" w:hAnsi="Arial" w:cs="Arial"/>
                <w:sz w:val="22"/>
                <w:szCs w:val="22"/>
              </w:rPr>
            </w:pPr>
          </w:p>
        </w:tc>
      </w:tr>
      <w:tr w:rsidR="0053733B" w:rsidRPr="003D79AB" w:rsidTr="0053733B">
        <w:tc>
          <w:tcPr>
            <w:tcW w:w="4156" w:type="dxa"/>
            <w:shd w:val="clear" w:color="auto" w:fill="auto"/>
          </w:tcPr>
          <w:p w:rsidR="0053733B" w:rsidRPr="0053733B" w:rsidRDefault="0053733B" w:rsidP="0053733B">
            <w:pPr>
              <w:tabs>
                <w:tab w:val="left" w:pos="0"/>
              </w:tabs>
              <w:rPr>
                <w:rFonts w:ascii="Arial" w:hAnsi="Arial" w:cs="Arial"/>
                <w:sz w:val="22"/>
                <w:szCs w:val="22"/>
              </w:rPr>
            </w:pPr>
            <w:r w:rsidRPr="0053733B">
              <w:rPr>
                <w:rFonts w:ascii="Arial" w:hAnsi="Arial" w:cs="Arial"/>
                <w:spacing w:val="-2"/>
                <w:sz w:val="22"/>
                <w:szCs w:val="22"/>
              </w:rPr>
              <w:t xml:space="preserve">Willing to participate in </w:t>
            </w:r>
            <w:proofErr w:type="spellStart"/>
            <w:r w:rsidRPr="0053733B">
              <w:rPr>
                <w:rFonts w:ascii="Arial" w:hAnsi="Arial" w:cs="Arial"/>
                <w:spacing w:val="-2"/>
                <w:sz w:val="22"/>
                <w:szCs w:val="22"/>
              </w:rPr>
              <w:t>self development</w:t>
            </w:r>
            <w:proofErr w:type="spellEnd"/>
            <w:r w:rsidRPr="0053733B">
              <w:rPr>
                <w:rFonts w:ascii="Arial" w:hAnsi="Arial" w:cs="Arial"/>
                <w:spacing w:val="-2"/>
                <w:sz w:val="22"/>
                <w:szCs w:val="22"/>
              </w:rPr>
              <w:t xml:space="preserve"> initiatives.</w:t>
            </w:r>
          </w:p>
        </w:tc>
        <w:tc>
          <w:tcPr>
            <w:tcW w:w="4147" w:type="dxa"/>
            <w:shd w:val="clear" w:color="auto" w:fill="auto"/>
          </w:tcPr>
          <w:p w:rsidR="0053733B" w:rsidRPr="0053733B" w:rsidRDefault="0053733B" w:rsidP="0053733B">
            <w:pPr>
              <w:rPr>
                <w:rFonts w:ascii="Arial" w:hAnsi="Arial" w:cs="Arial"/>
                <w:sz w:val="22"/>
                <w:szCs w:val="22"/>
              </w:rPr>
            </w:pPr>
          </w:p>
        </w:tc>
      </w:tr>
    </w:tbl>
    <w:p w:rsidR="001978B2" w:rsidRDefault="001978B2" w:rsidP="001978B2">
      <w:pPr>
        <w:rPr>
          <w:rFonts w:ascii="Tahoma" w:hAnsi="Tahoma" w:cs="Tahoma"/>
        </w:rPr>
      </w:pPr>
    </w:p>
    <w:p w:rsidR="001978B2" w:rsidRPr="00577633" w:rsidRDefault="001978B2" w:rsidP="001978B2">
      <w:pPr>
        <w:rPr>
          <w:rFonts w:ascii="Arial" w:hAnsi="Arial" w:cs="Arial"/>
          <w:b/>
          <w:u w:val="single"/>
        </w:rPr>
      </w:pPr>
      <w:r w:rsidRPr="00DD05C4">
        <w:rPr>
          <w:rFonts w:ascii="Arial" w:hAnsi="Arial" w:cs="Arial"/>
          <w:b/>
          <w:u w:val="single"/>
        </w:rPr>
        <w:t>NOTE:</w:t>
      </w:r>
    </w:p>
    <w:p w:rsidR="001978B2" w:rsidRPr="00DD05C4" w:rsidRDefault="001978B2" w:rsidP="001978B2">
      <w:pPr>
        <w:rPr>
          <w:rFonts w:ascii="Arial" w:hAnsi="Arial" w:cs="Arial"/>
        </w:rPr>
      </w:pPr>
    </w:p>
    <w:p w:rsidR="001978B2" w:rsidRPr="00DD05C4" w:rsidRDefault="001978B2" w:rsidP="001978B2">
      <w:pPr>
        <w:rPr>
          <w:rFonts w:ascii="Arial" w:hAnsi="Arial" w:cs="Arial"/>
          <w:sz w:val="22"/>
          <w:szCs w:val="22"/>
        </w:rPr>
      </w:pPr>
      <w:r w:rsidRPr="00DD05C4">
        <w:rPr>
          <w:rFonts w:ascii="Arial" w:hAnsi="Arial" w:cs="Arial"/>
          <w:sz w:val="22"/>
          <w:szCs w:val="22"/>
        </w:rPr>
        <w:t>The job description sets out duties of the post at the time when it was drawn up.  Such duties may vary from time to time without changing the general character of the duties or the level of responsibility entailed.  Such variations are a common occurrence and cannot of themselves justify reconsideration of the salary for the post.</w:t>
      </w:r>
      <w:r w:rsidRPr="00DD05C4">
        <w:rPr>
          <w:rFonts w:ascii="Arial" w:hAnsi="Arial" w:cs="Arial"/>
          <w:sz w:val="22"/>
          <w:szCs w:val="22"/>
        </w:rPr>
        <w:tab/>
      </w:r>
    </w:p>
    <w:p w:rsidR="001978B2" w:rsidRPr="00DD05C4" w:rsidRDefault="001978B2" w:rsidP="001978B2">
      <w:pPr>
        <w:rPr>
          <w:rFonts w:ascii="Arial" w:hAnsi="Arial" w:cs="Arial"/>
          <w:sz w:val="22"/>
          <w:szCs w:val="22"/>
        </w:rPr>
      </w:pPr>
    </w:p>
    <w:p w:rsidR="001978B2" w:rsidRPr="00DD05C4" w:rsidRDefault="001978B2" w:rsidP="001978B2">
      <w:pPr>
        <w:pBdr>
          <w:top w:val="single" w:sz="6" w:space="1" w:color="auto"/>
        </w:pBdr>
        <w:rPr>
          <w:rFonts w:ascii="Arial" w:hAnsi="Arial" w:cs="Arial"/>
          <w:sz w:val="22"/>
          <w:szCs w:val="22"/>
        </w:rPr>
      </w:pPr>
    </w:p>
    <w:p w:rsidR="001978B2" w:rsidRPr="00DD05C4" w:rsidRDefault="001978B2" w:rsidP="001978B2">
      <w:pPr>
        <w:pBdr>
          <w:top w:val="single" w:sz="6" w:space="1" w:color="auto"/>
        </w:pBdr>
        <w:rPr>
          <w:rFonts w:ascii="Arial" w:hAnsi="Arial" w:cs="Arial"/>
          <w:sz w:val="22"/>
          <w:szCs w:val="22"/>
        </w:rPr>
      </w:pPr>
      <w:r w:rsidRPr="00DD05C4">
        <w:rPr>
          <w:rFonts w:ascii="Arial" w:hAnsi="Arial" w:cs="Arial"/>
          <w:sz w:val="22"/>
          <w:szCs w:val="22"/>
        </w:rPr>
        <w:t>To be completed by successful applicant on appointment:-</w:t>
      </w:r>
    </w:p>
    <w:p w:rsidR="001978B2" w:rsidRPr="00DD05C4" w:rsidRDefault="001978B2" w:rsidP="001978B2">
      <w:pPr>
        <w:rPr>
          <w:rFonts w:ascii="Arial" w:hAnsi="Arial" w:cs="Arial"/>
          <w:sz w:val="22"/>
          <w:szCs w:val="22"/>
        </w:rPr>
      </w:pPr>
    </w:p>
    <w:p w:rsidR="001978B2" w:rsidRPr="00DD05C4" w:rsidRDefault="001978B2" w:rsidP="001978B2">
      <w:pPr>
        <w:rPr>
          <w:rFonts w:ascii="Arial" w:hAnsi="Arial" w:cs="Arial"/>
          <w:sz w:val="22"/>
          <w:szCs w:val="22"/>
        </w:rPr>
      </w:pPr>
    </w:p>
    <w:p w:rsidR="001978B2" w:rsidRPr="00DD05C4" w:rsidRDefault="001978B2" w:rsidP="001978B2">
      <w:pPr>
        <w:rPr>
          <w:rFonts w:ascii="Arial" w:hAnsi="Arial" w:cs="Arial"/>
          <w:sz w:val="22"/>
          <w:szCs w:val="22"/>
        </w:rPr>
      </w:pPr>
      <w:r w:rsidRPr="00DD05C4">
        <w:rPr>
          <w:rFonts w:ascii="Arial" w:hAnsi="Arial" w:cs="Arial"/>
          <w:b/>
          <w:sz w:val="22"/>
          <w:szCs w:val="22"/>
        </w:rPr>
        <w:t>SIGNED</w:t>
      </w:r>
      <w:r w:rsidR="00C76597" w:rsidRPr="00DD05C4">
        <w:rPr>
          <w:rFonts w:ascii="Arial" w:hAnsi="Arial" w:cs="Arial"/>
          <w:sz w:val="22"/>
          <w:szCs w:val="22"/>
        </w:rPr>
        <w:t>: _</w:t>
      </w:r>
      <w:r w:rsidRPr="00DD05C4">
        <w:rPr>
          <w:rFonts w:ascii="Arial" w:hAnsi="Arial" w:cs="Arial"/>
          <w:sz w:val="22"/>
          <w:szCs w:val="22"/>
        </w:rPr>
        <w:t>____________________________</w:t>
      </w:r>
      <w:r w:rsidRPr="00DD05C4">
        <w:rPr>
          <w:rFonts w:ascii="Arial" w:hAnsi="Arial" w:cs="Arial"/>
          <w:b/>
          <w:sz w:val="22"/>
          <w:szCs w:val="22"/>
        </w:rPr>
        <w:t>DATE</w:t>
      </w:r>
      <w:r w:rsidRPr="00DD05C4">
        <w:rPr>
          <w:rFonts w:ascii="Arial" w:hAnsi="Arial" w:cs="Arial"/>
          <w:sz w:val="22"/>
          <w:szCs w:val="22"/>
        </w:rPr>
        <w:t>:___________________</w:t>
      </w:r>
    </w:p>
    <w:p w:rsidR="001978B2" w:rsidRPr="00DD05C4" w:rsidRDefault="001978B2" w:rsidP="001978B2">
      <w:pPr>
        <w:rPr>
          <w:rFonts w:ascii="Arial" w:hAnsi="Arial" w:cs="Arial"/>
          <w:sz w:val="22"/>
          <w:szCs w:val="22"/>
        </w:rPr>
      </w:pPr>
      <w:r w:rsidRPr="00DD05C4">
        <w:rPr>
          <w:rFonts w:ascii="Arial" w:hAnsi="Arial" w:cs="Arial"/>
          <w:sz w:val="22"/>
          <w:szCs w:val="22"/>
        </w:rPr>
        <w:tab/>
      </w:r>
      <w:r w:rsidRPr="00DD05C4">
        <w:rPr>
          <w:rFonts w:ascii="Arial" w:hAnsi="Arial" w:cs="Arial"/>
          <w:sz w:val="22"/>
          <w:szCs w:val="22"/>
        </w:rPr>
        <w:tab/>
        <w:t>(Line Manager)</w:t>
      </w:r>
    </w:p>
    <w:p w:rsidR="001978B2" w:rsidRPr="00DD05C4" w:rsidRDefault="001978B2" w:rsidP="001978B2">
      <w:pPr>
        <w:rPr>
          <w:rFonts w:ascii="Arial" w:hAnsi="Arial" w:cs="Arial"/>
          <w:sz w:val="22"/>
          <w:szCs w:val="22"/>
        </w:rPr>
      </w:pPr>
    </w:p>
    <w:p w:rsidR="001978B2" w:rsidRPr="00DD05C4" w:rsidRDefault="001978B2" w:rsidP="001978B2">
      <w:pPr>
        <w:rPr>
          <w:rFonts w:ascii="Arial" w:hAnsi="Arial" w:cs="Arial"/>
          <w:sz w:val="22"/>
          <w:szCs w:val="22"/>
        </w:rPr>
      </w:pPr>
    </w:p>
    <w:p w:rsidR="001978B2" w:rsidRPr="00DD05C4" w:rsidRDefault="001978B2" w:rsidP="001978B2">
      <w:pPr>
        <w:rPr>
          <w:rFonts w:ascii="Arial" w:hAnsi="Arial" w:cs="Arial"/>
          <w:sz w:val="22"/>
          <w:szCs w:val="22"/>
        </w:rPr>
      </w:pPr>
    </w:p>
    <w:p w:rsidR="001978B2" w:rsidRPr="00DD05C4" w:rsidRDefault="001978B2" w:rsidP="001978B2">
      <w:pPr>
        <w:rPr>
          <w:rFonts w:ascii="Arial" w:hAnsi="Arial" w:cs="Arial"/>
          <w:sz w:val="22"/>
          <w:szCs w:val="22"/>
        </w:rPr>
      </w:pPr>
      <w:r w:rsidRPr="00DD05C4">
        <w:rPr>
          <w:rFonts w:ascii="Arial" w:hAnsi="Arial" w:cs="Arial"/>
          <w:b/>
          <w:sz w:val="22"/>
          <w:szCs w:val="22"/>
        </w:rPr>
        <w:t>SIGNED:</w:t>
      </w:r>
      <w:r w:rsidRPr="00DD05C4">
        <w:rPr>
          <w:rFonts w:ascii="Arial" w:hAnsi="Arial" w:cs="Arial"/>
          <w:sz w:val="22"/>
          <w:szCs w:val="22"/>
        </w:rPr>
        <w:t xml:space="preserve"> ____________________________ </w:t>
      </w:r>
      <w:r w:rsidRPr="00DD05C4">
        <w:rPr>
          <w:rFonts w:ascii="Arial" w:hAnsi="Arial" w:cs="Arial"/>
          <w:b/>
          <w:sz w:val="22"/>
          <w:szCs w:val="22"/>
        </w:rPr>
        <w:t>DATE</w:t>
      </w:r>
      <w:r w:rsidR="00C76597" w:rsidRPr="00DD05C4">
        <w:rPr>
          <w:rFonts w:ascii="Arial" w:hAnsi="Arial" w:cs="Arial"/>
          <w:sz w:val="22"/>
          <w:szCs w:val="22"/>
        </w:rPr>
        <w:t>: _</w:t>
      </w:r>
      <w:r w:rsidRPr="00DD05C4">
        <w:rPr>
          <w:rFonts w:ascii="Arial" w:hAnsi="Arial" w:cs="Arial"/>
          <w:sz w:val="22"/>
          <w:szCs w:val="22"/>
        </w:rPr>
        <w:t>__________________</w:t>
      </w:r>
    </w:p>
    <w:p w:rsidR="00202BF2" w:rsidRPr="003A6EB1" w:rsidRDefault="001978B2">
      <w:pPr>
        <w:rPr>
          <w:rFonts w:ascii="Arial" w:hAnsi="Arial" w:cs="Arial"/>
          <w:sz w:val="22"/>
          <w:szCs w:val="22"/>
        </w:rPr>
      </w:pPr>
      <w:r w:rsidRPr="00DD05C4">
        <w:rPr>
          <w:rFonts w:ascii="Arial" w:hAnsi="Arial" w:cs="Arial"/>
          <w:sz w:val="22"/>
          <w:szCs w:val="22"/>
        </w:rPr>
        <w:tab/>
      </w:r>
      <w:r w:rsidRPr="00DD05C4">
        <w:rPr>
          <w:rFonts w:ascii="Arial" w:hAnsi="Arial" w:cs="Arial"/>
          <w:sz w:val="22"/>
          <w:szCs w:val="22"/>
        </w:rPr>
        <w:tab/>
        <w:t>(Current Postholder)</w:t>
      </w:r>
    </w:p>
    <w:sectPr w:rsidR="00202BF2" w:rsidRPr="003A6EB1">
      <w:type w:val="oddPage"/>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9D" w:rsidRDefault="0075509D">
      <w:r>
        <w:separator/>
      </w:r>
    </w:p>
  </w:endnote>
  <w:endnote w:type="continuationSeparator" w:id="0">
    <w:p w:rsidR="0075509D" w:rsidRDefault="007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9D" w:rsidRDefault="0075509D">
      <w:r>
        <w:separator/>
      </w:r>
    </w:p>
  </w:footnote>
  <w:footnote w:type="continuationSeparator" w:id="0">
    <w:p w:rsidR="0075509D" w:rsidRDefault="007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11420"/>
    <w:multiLevelType w:val="hybridMultilevel"/>
    <w:tmpl w:val="862CA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2168B2"/>
    <w:multiLevelType w:val="hybridMultilevel"/>
    <w:tmpl w:val="2F9282E2"/>
    <w:lvl w:ilvl="0" w:tplc="AB66EF82">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B45048"/>
    <w:multiLevelType w:val="hybridMultilevel"/>
    <w:tmpl w:val="37980FF0"/>
    <w:lvl w:ilvl="0" w:tplc="08090005">
      <w:start w:val="1"/>
      <w:numFmt w:val="bullet"/>
      <w:lvlText w:val=""/>
      <w:lvlJc w:val="left"/>
      <w:pPr>
        <w:ind w:left="2301" w:hanging="360"/>
      </w:pPr>
      <w:rPr>
        <w:rFonts w:ascii="Wingdings" w:hAnsi="Wingdings" w:hint="default"/>
      </w:rPr>
    </w:lvl>
    <w:lvl w:ilvl="1" w:tplc="08090003" w:tentative="1">
      <w:start w:val="1"/>
      <w:numFmt w:val="bullet"/>
      <w:lvlText w:val="o"/>
      <w:lvlJc w:val="left"/>
      <w:pPr>
        <w:ind w:left="3021" w:hanging="360"/>
      </w:pPr>
      <w:rPr>
        <w:rFonts w:ascii="Courier New" w:hAnsi="Courier New" w:cs="Courier New" w:hint="default"/>
      </w:rPr>
    </w:lvl>
    <w:lvl w:ilvl="2" w:tplc="08090005" w:tentative="1">
      <w:start w:val="1"/>
      <w:numFmt w:val="bullet"/>
      <w:lvlText w:val=""/>
      <w:lvlJc w:val="left"/>
      <w:pPr>
        <w:ind w:left="3741" w:hanging="360"/>
      </w:pPr>
      <w:rPr>
        <w:rFonts w:ascii="Wingdings" w:hAnsi="Wingdings" w:hint="default"/>
      </w:rPr>
    </w:lvl>
    <w:lvl w:ilvl="3" w:tplc="08090001" w:tentative="1">
      <w:start w:val="1"/>
      <w:numFmt w:val="bullet"/>
      <w:lvlText w:val=""/>
      <w:lvlJc w:val="left"/>
      <w:pPr>
        <w:ind w:left="4461" w:hanging="360"/>
      </w:pPr>
      <w:rPr>
        <w:rFonts w:ascii="Symbol" w:hAnsi="Symbol" w:hint="default"/>
      </w:rPr>
    </w:lvl>
    <w:lvl w:ilvl="4" w:tplc="08090003" w:tentative="1">
      <w:start w:val="1"/>
      <w:numFmt w:val="bullet"/>
      <w:lvlText w:val="o"/>
      <w:lvlJc w:val="left"/>
      <w:pPr>
        <w:ind w:left="5181" w:hanging="360"/>
      </w:pPr>
      <w:rPr>
        <w:rFonts w:ascii="Courier New" w:hAnsi="Courier New" w:cs="Courier New" w:hint="default"/>
      </w:rPr>
    </w:lvl>
    <w:lvl w:ilvl="5" w:tplc="08090005" w:tentative="1">
      <w:start w:val="1"/>
      <w:numFmt w:val="bullet"/>
      <w:lvlText w:val=""/>
      <w:lvlJc w:val="left"/>
      <w:pPr>
        <w:ind w:left="5901" w:hanging="360"/>
      </w:pPr>
      <w:rPr>
        <w:rFonts w:ascii="Wingdings" w:hAnsi="Wingdings" w:hint="default"/>
      </w:rPr>
    </w:lvl>
    <w:lvl w:ilvl="6" w:tplc="08090001" w:tentative="1">
      <w:start w:val="1"/>
      <w:numFmt w:val="bullet"/>
      <w:lvlText w:val=""/>
      <w:lvlJc w:val="left"/>
      <w:pPr>
        <w:ind w:left="6621" w:hanging="360"/>
      </w:pPr>
      <w:rPr>
        <w:rFonts w:ascii="Symbol" w:hAnsi="Symbol" w:hint="default"/>
      </w:rPr>
    </w:lvl>
    <w:lvl w:ilvl="7" w:tplc="08090003" w:tentative="1">
      <w:start w:val="1"/>
      <w:numFmt w:val="bullet"/>
      <w:lvlText w:val="o"/>
      <w:lvlJc w:val="left"/>
      <w:pPr>
        <w:ind w:left="7341" w:hanging="360"/>
      </w:pPr>
      <w:rPr>
        <w:rFonts w:ascii="Courier New" w:hAnsi="Courier New" w:cs="Courier New" w:hint="default"/>
      </w:rPr>
    </w:lvl>
    <w:lvl w:ilvl="8" w:tplc="08090005" w:tentative="1">
      <w:start w:val="1"/>
      <w:numFmt w:val="bullet"/>
      <w:lvlText w:val=""/>
      <w:lvlJc w:val="left"/>
      <w:pPr>
        <w:ind w:left="8061" w:hanging="360"/>
      </w:pPr>
      <w:rPr>
        <w:rFonts w:ascii="Wingdings" w:hAnsi="Wingdings" w:hint="default"/>
      </w:rPr>
    </w:lvl>
  </w:abstractNum>
  <w:abstractNum w:abstractNumId="4" w15:restartNumberingAfterBreak="0">
    <w:nsid w:val="0BFD274D"/>
    <w:multiLevelType w:val="hybridMultilevel"/>
    <w:tmpl w:val="970C510C"/>
    <w:lvl w:ilvl="0" w:tplc="AB66EF82">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CA611F"/>
    <w:multiLevelType w:val="hybridMultilevel"/>
    <w:tmpl w:val="7FEE2E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364A40"/>
    <w:multiLevelType w:val="hybridMultilevel"/>
    <w:tmpl w:val="7EEEF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07CFF"/>
    <w:multiLevelType w:val="hybridMultilevel"/>
    <w:tmpl w:val="33826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8E0EB3"/>
    <w:multiLevelType w:val="hybridMultilevel"/>
    <w:tmpl w:val="C390EE2E"/>
    <w:lvl w:ilvl="0" w:tplc="013A48F6">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58DB"/>
    <w:multiLevelType w:val="hybridMultilevel"/>
    <w:tmpl w:val="45D088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6B7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C2487E"/>
    <w:multiLevelType w:val="hybridMultilevel"/>
    <w:tmpl w:val="1BB69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280B16"/>
    <w:multiLevelType w:val="hybridMultilevel"/>
    <w:tmpl w:val="3AD8C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E051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9F03F7"/>
    <w:multiLevelType w:val="hybridMultilevel"/>
    <w:tmpl w:val="837A3DFA"/>
    <w:lvl w:ilvl="0" w:tplc="65362824">
      <w:start w:val="4"/>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3D552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A03A1"/>
    <w:multiLevelType w:val="hybridMultilevel"/>
    <w:tmpl w:val="58B21D76"/>
    <w:lvl w:ilvl="0" w:tplc="AB66EF82">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8321B3"/>
    <w:multiLevelType w:val="hybridMultilevel"/>
    <w:tmpl w:val="EAE882D4"/>
    <w:lvl w:ilvl="0" w:tplc="AB66EF82">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6B5338"/>
    <w:multiLevelType w:val="singleLevel"/>
    <w:tmpl w:val="2B328286"/>
    <w:lvl w:ilvl="0">
      <w:start w:val="1"/>
      <w:numFmt w:val="lowerLetter"/>
      <w:lvlText w:val="%1."/>
      <w:lvlJc w:val="left"/>
      <w:pPr>
        <w:tabs>
          <w:tab w:val="num" w:pos="644"/>
        </w:tabs>
        <w:ind w:left="644" w:hanging="360"/>
      </w:pPr>
      <w:rPr>
        <w:rFonts w:hint="default"/>
      </w:rPr>
    </w:lvl>
  </w:abstractNum>
  <w:abstractNum w:abstractNumId="19" w15:restartNumberingAfterBreak="0">
    <w:nsid w:val="5111518F"/>
    <w:multiLevelType w:val="hybridMultilevel"/>
    <w:tmpl w:val="4694FF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2F39F2"/>
    <w:multiLevelType w:val="hybridMultilevel"/>
    <w:tmpl w:val="55AAF43A"/>
    <w:lvl w:ilvl="0" w:tplc="ED0C8CBC">
      <w:start w:val="1"/>
      <w:numFmt w:val="bullet"/>
      <w:lvlText w:val="•"/>
      <w:lvlJc w:val="left"/>
      <w:pPr>
        <w:tabs>
          <w:tab w:val="num" w:pos="720"/>
        </w:tabs>
        <w:ind w:left="720" w:hanging="360"/>
      </w:pPr>
      <w:rPr>
        <w:rFonts w:ascii="Arial,Sans-Serif" w:hAnsi="Arial,Sans-Serif" w:hint="default"/>
      </w:rPr>
    </w:lvl>
    <w:lvl w:ilvl="1" w:tplc="AB660DC6" w:tentative="1">
      <w:start w:val="1"/>
      <w:numFmt w:val="bullet"/>
      <w:lvlText w:val="•"/>
      <w:lvlJc w:val="left"/>
      <w:pPr>
        <w:tabs>
          <w:tab w:val="num" w:pos="1440"/>
        </w:tabs>
        <w:ind w:left="1440" w:hanging="360"/>
      </w:pPr>
      <w:rPr>
        <w:rFonts w:ascii="Arial,Sans-Serif" w:hAnsi="Arial,Sans-Serif" w:hint="default"/>
      </w:rPr>
    </w:lvl>
    <w:lvl w:ilvl="2" w:tplc="E8EAEA72" w:tentative="1">
      <w:start w:val="1"/>
      <w:numFmt w:val="bullet"/>
      <w:lvlText w:val="•"/>
      <w:lvlJc w:val="left"/>
      <w:pPr>
        <w:tabs>
          <w:tab w:val="num" w:pos="2160"/>
        </w:tabs>
        <w:ind w:left="2160" w:hanging="360"/>
      </w:pPr>
      <w:rPr>
        <w:rFonts w:ascii="Arial,Sans-Serif" w:hAnsi="Arial,Sans-Serif" w:hint="default"/>
      </w:rPr>
    </w:lvl>
    <w:lvl w:ilvl="3" w:tplc="DC44AC34" w:tentative="1">
      <w:start w:val="1"/>
      <w:numFmt w:val="bullet"/>
      <w:lvlText w:val="•"/>
      <w:lvlJc w:val="left"/>
      <w:pPr>
        <w:tabs>
          <w:tab w:val="num" w:pos="2880"/>
        </w:tabs>
        <w:ind w:left="2880" w:hanging="360"/>
      </w:pPr>
      <w:rPr>
        <w:rFonts w:ascii="Arial,Sans-Serif" w:hAnsi="Arial,Sans-Serif" w:hint="default"/>
      </w:rPr>
    </w:lvl>
    <w:lvl w:ilvl="4" w:tplc="B3E4A65A" w:tentative="1">
      <w:start w:val="1"/>
      <w:numFmt w:val="bullet"/>
      <w:lvlText w:val="•"/>
      <w:lvlJc w:val="left"/>
      <w:pPr>
        <w:tabs>
          <w:tab w:val="num" w:pos="3600"/>
        </w:tabs>
        <w:ind w:left="3600" w:hanging="360"/>
      </w:pPr>
      <w:rPr>
        <w:rFonts w:ascii="Arial,Sans-Serif" w:hAnsi="Arial,Sans-Serif" w:hint="default"/>
      </w:rPr>
    </w:lvl>
    <w:lvl w:ilvl="5" w:tplc="583697B6" w:tentative="1">
      <w:start w:val="1"/>
      <w:numFmt w:val="bullet"/>
      <w:lvlText w:val="•"/>
      <w:lvlJc w:val="left"/>
      <w:pPr>
        <w:tabs>
          <w:tab w:val="num" w:pos="4320"/>
        </w:tabs>
        <w:ind w:left="4320" w:hanging="360"/>
      </w:pPr>
      <w:rPr>
        <w:rFonts w:ascii="Arial,Sans-Serif" w:hAnsi="Arial,Sans-Serif" w:hint="default"/>
      </w:rPr>
    </w:lvl>
    <w:lvl w:ilvl="6" w:tplc="98F2E6D2" w:tentative="1">
      <w:start w:val="1"/>
      <w:numFmt w:val="bullet"/>
      <w:lvlText w:val="•"/>
      <w:lvlJc w:val="left"/>
      <w:pPr>
        <w:tabs>
          <w:tab w:val="num" w:pos="5040"/>
        </w:tabs>
        <w:ind w:left="5040" w:hanging="360"/>
      </w:pPr>
      <w:rPr>
        <w:rFonts w:ascii="Arial,Sans-Serif" w:hAnsi="Arial,Sans-Serif" w:hint="default"/>
      </w:rPr>
    </w:lvl>
    <w:lvl w:ilvl="7" w:tplc="B9268A86" w:tentative="1">
      <w:start w:val="1"/>
      <w:numFmt w:val="bullet"/>
      <w:lvlText w:val="•"/>
      <w:lvlJc w:val="left"/>
      <w:pPr>
        <w:tabs>
          <w:tab w:val="num" w:pos="5760"/>
        </w:tabs>
        <w:ind w:left="5760" w:hanging="360"/>
      </w:pPr>
      <w:rPr>
        <w:rFonts w:ascii="Arial,Sans-Serif" w:hAnsi="Arial,Sans-Serif" w:hint="default"/>
      </w:rPr>
    </w:lvl>
    <w:lvl w:ilvl="8" w:tplc="DE2A6A40" w:tentative="1">
      <w:start w:val="1"/>
      <w:numFmt w:val="bullet"/>
      <w:lvlText w:val="•"/>
      <w:lvlJc w:val="left"/>
      <w:pPr>
        <w:tabs>
          <w:tab w:val="num" w:pos="6480"/>
        </w:tabs>
        <w:ind w:left="6480" w:hanging="360"/>
      </w:pPr>
      <w:rPr>
        <w:rFonts w:ascii="Arial,Sans-Serif" w:hAnsi="Arial,Sans-Serif" w:hint="default"/>
      </w:rPr>
    </w:lvl>
  </w:abstractNum>
  <w:abstractNum w:abstractNumId="21" w15:restartNumberingAfterBreak="0">
    <w:nsid w:val="58A90C34"/>
    <w:multiLevelType w:val="hybridMultilevel"/>
    <w:tmpl w:val="AF640B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044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EE4748"/>
    <w:multiLevelType w:val="hybridMultilevel"/>
    <w:tmpl w:val="C3A89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2E3A7A"/>
    <w:multiLevelType w:val="hybridMultilevel"/>
    <w:tmpl w:val="50309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3F51F2"/>
    <w:multiLevelType w:val="hybridMultilevel"/>
    <w:tmpl w:val="DA1E2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135D2"/>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03F69F1"/>
    <w:multiLevelType w:val="hybridMultilevel"/>
    <w:tmpl w:val="FCF4C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D954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EE097C"/>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A3E5F42"/>
    <w:multiLevelType w:val="hybridMultilevel"/>
    <w:tmpl w:val="57A4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D0742"/>
    <w:multiLevelType w:val="hybridMultilevel"/>
    <w:tmpl w:val="72629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2"/>
  </w:num>
  <w:num w:numId="4">
    <w:abstractNumId w:val="28"/>
  </w:num>
  <w:num w:numId="5">
    <w:abstractNumId w:val="10"/>
  </w:num>
  <w:num w:numId="6">
    <w:abstractNumId w:val="15"/>
  </w:num>
  <w:num w:numId="7">
    <w:abstractNumId w:val="26"/>
  </w:num>
  <w:num w:numId="8">
    <w:abstractNumId w:val="19"/>
  </w:num>
  <w:num w:numId="9">
    <w:abstractNumId w:val="11"/>
  </w:num>
  <w:num w:numId="10">
    <w:abstractNumId w:val="12"/>
  </w:num>
  <w:num w:numId="11">
    <w:abstractNumId w:val="5"/>
  </w:num>
  <w:num w:numId="12">
    <w:abstractNumId w:val="2"/>
  </w:num>
  <w:num w:numId="13">
    <w:abstractNumId w:val="16"/>
  </w:num>
  <w:num w:numId="14">
    <w:abstractNumId w:val="17"/>
  </w:num>
  <w:num w:numId="15">
    <w:abstractNumId w:val="4"/>
  </w:num>
  <w:num w:numId="16">
    <w:abstractNumId w:val="7"/>
  </w:num>
  <w:num w:numId="17">
    <w:abstractNumId w:val="27"/>
  </w:num>
  <w:num w:numId="18">
    <w:abstractNumId w:val="23"/>
  </w:num>
  <w:num w:numId="19">
    <w:abstractNumId w:val="8"/>
  </w:num>
  <w:num w:numId="20">
    <w:abstractNumId w:val="21"/>
  </w:num>
  <w:num w:numId="21">
    <w:abstractNumId w:val="9"/>
  </w:num>
  <w:num w:numId="22">
    <w:abstractNumId w:val="18"/>
  </w:num>
  <w:num w:numId="23">
    <w:abstractNumId w:val="25"/>
  </w:num>
  <w:num w:numId="24">
    <w:abstractNumId w:val="31"/>
  </w:num>
  <w:num w:numId="25">
    <w:abstractNumId w:val="29"/>
  </w:num>
  <w:num w:numId="26">
    <w:abstractNumId w:val="20"/>
  </w:num>
  <w:num w:numId="27">
    <w:abstractNumId w:val="30"/>
  </w:num>
  <w:num w:numId="28">
    <w:abstractNumId w:val="3"/>
  </w:num>
  <w:num w:numId="29">
    <w:abstractNumId w:val="6"/>
  </w:num>
  <w:num w:numId="30">
    <w:abstractNumId w:val="1"/>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F9"/>
    <w:rsid w:val="00002142"/>
    <w:rsid w:val="00043E19"/>
    <w:rsid w:val="000816A5"/>
    <w:rsid w:val="0008531B"/>
    <w:rsid w:val="000857D7"/>
    <w:rsid w:val="00085CFC"/>
    <w:rsid w:val="000A3A23"/>
    <w:rsid w:val="000A4E22"/>
    <w:rsid w:val="000A5AC7"/>
    <w:rsid w:val="000B4422"/>
    <w:rsid w:val="000C4D89"/>
    <w:rsid w:val="000D316B"/>
    <w:rsid w:val="001002BA"/>
    <w:rsid w:val="00107DAA"/>
    <w:rsid w:val="001167DB"/>
    <w:rsid w:val="0012454E"/>
    <w:rsid w:val="00145C39"/>
    <w:rsid w:val="00157C62"/>
    <w:rsid w:val="00186209"/>
    <w:rsid w:val="001945E1"/>
    <w:rsid w:val="00195A79"/>
    <w:rsid w:val="001978B2"/>
    <w:rsid w:val="00197F9D"/>
    <w:rsid w:val="001B5983"/>
    <w:rsid w:val="001C18AA"/>
    <w:rsid w:val="001D22AC"/>
    <w:rsid w:val="001F7035"/>
    <w:rsid w:val="00202BF2"/>
    <w:rsid w:val="00232700"/>
    <w:rsid w:val="00254232"/>
    <w:rsid w:val="00285EB2"/>
    <w:rsid w:val="002C74AB"/>
    <w:rsid w:val="002F03BB"/>
    <w:rsid w:val="002F5980"/>
    <w:rsid w:val="00302A95"/>
    <w:rsid w:val="00306D1F"/>
    <w:rsid w:val="00320D31"/>
    <w:rsid w:val="00321875"/>
    <w:rsid w:val="0035195B"/>
    <w:rsid w:val="00357EFD"/>
    <w:rsid w:val="00361828"/>
    <w:rsid w:val="0037615D"/>
    <w:rsid w:val="00386B64"/>
    <w:rsid w:val="003A6EB1"/>
    <w:rsid w:val="003B458C"/>
    <w:rsid w:val="003C368D"/>
    <w:rsid w:val="003D79AB"/>
    <w:rsid w:val="004347A8"/>
    <w:rsid w:val="00440356"/>
    <w:rsid w:val="00452A4C"/>
    <w:rsid w:val="00456B72"/>
    <w:rsid w:val="004608F6"/>
    <w:rsid w:val="00462754"/>
    <w:rsid w:val="004649E2"/>
    <w:rsid w:val="004943D7"/>
    <w:rsid w:val="004A7F58"/>
    <w:rsid w:val="004C7A4D"/>
    <w:rsid w:val="004D4AD9"/>
    <w:rsid w:val="004D5A1A"/>
    <w:rsid w:val="004F0551"/>
    <w:rsid w:val="005036EE"/>
    <w:rsid w:val="00504CE1"/>
    <w:rsid w:val="00514A95"/>
    <w:rsid w:val="00536116"/>
    <w:rsid w:val="0053733B"/>
    <w:rsid w:val="00537BDA"/>
    <w:rsid w:val="0054696E"/>
    <w:rsid w:val="005576F9"/>
    <w:rsid w:val="005749E6"/>
    <w:rsid w:val="00577633"/>
    <w:rsid w:val="005B09A8"/>
    <w:rsid w:val="005B7590"/>
    <w:rsid w:val="005D2BC3"/>
    <w:rsid w:val="005F1463"/>
    <w:rsid w:val="006002DD"/>
    <w:rsid w:val="00652565"/>
    <w:rsid w:val="00656037"/>
    <w:rsid w:val="00682FFF"/>
    <w:rsid w:val="00687385"/>
    <w:rsid w:val="006919D1"/>
    <w:rsid w:val="006E4B0D"/>
    <w:rsid w:val="006F011D"/>
    <w:rsid w:val="00724CA2"/>
    <w:rsid w:val="00734C1B"/>
    <w:rsid w:val="0075509D"/>
    <w:rsid w:val="00757911"/>
    <w:rsid w:val="00760105"/>
    <w:rsid w:val="00777CE3"/>
    <w:rsid w:val="007F51F6"/>
    <w:rsid w:val="00834864"/>
    <w:rsid w:val="008B2B26"/>
    <w:rsid w:val="008B4559"/>
    <w:rsid w:val="008C091D"/>
    <w:rsid w:val="008C64D1"/>
    <w:rsid w:val="008D2971"/>
    <w:rsid w:val="008E1090"/>
    <w:rsid w:val="008E5AE7"/>
    <w:rsid w:val="00905C2F"/>
    <w:rsid w:val="009066A9"/>
    <w:rsid w:val="00911B9F"/>
    <w:rsid w:val="00953AD7"/>
    <w:rsid w:val="009710B0"/>
    <w:rsid w:val="009B22BB"/>
    <w:rsid w:val="009C4103"/>
    <w:rsid w:val="009C7026"/>
    <w:rsid w:val="00A04B87"/>
    <w:rsid w:val="00A21805"/>
    <w:rsid w:val="00AA2604"/>
    <w:rsid w:val="00AA320D"/>
    <w:rsid w:val="00AB063B"/>
    <w:rsid w:val="00AC447A"/>
    <w:rsid w:val="00AE3963"/>
    <w:rsid w:val="00AE3DC8"/>
    <w:rsid w:val="00AF720D"/>
    <w:rsid w:val="00B259F2"/>
    <w:rsid w:val="00B44013"/>
    <w:rsid w:val="00B57269"/>
    <w:rsid w:val="00B749EC"/>
    <w:rsid w:val="00B8541B"/>
    <w:rsid w:val="00BC79F7"/>
    <w:rsid w:val="00BD1741"/>
    <w:rsid w:val="00BD3517"/>
    <w:rsid w:val="00BD407C"/>
    <w:rsid w:val="00BE143C"/>
    <w:rsid w:val="00C300E0"/>
    <w:rsid w:val="00C64A59"/>
    <w:rsid w:val="00C76597"/>
    <w:rsid w:val="00CB1AB8"/>
    <w:rsid w:val="00CB790B"/>
    <w:rsid w:val="00CC3390"/>
    <w:rsid w:val="00CC7FF0"/>
    <w:rsid w:val="00CF6426"/>
    <w:rsid w:val="00D25A75"/>
    <w:rsid w:val="00D303D8"/>
    <w:rsid w:val="00D36E3D"/>
    <w:rsid w:val="00D849D0"/>
    <w:rsid w:val="00D906D3"/>
    <w:rsid w:val="00D93CAA"/>
    <w:rsid w:val="00DA00FE"/>
    <w:rsid w:val="00DA1478"/>
    <w:rsid w:val="00DA608B"/>
    <w:rsid w:val="00DA790A"/>
    <w:rsid w:val="00DC2DD6"/>
    <w:rsid w:val="00DC45A7"/>
    <w:rsid w:val="00DD442E"/>
    <w:rsid w:val="00DE16DA"/>
    <w:rsid w:val="00E014B8"/>
    <w:rsid w:val="00E209CD"/>
    <w:rsid w:val="00E263DD"/>
    <w:rsid w:val="00E4122E"/>
    <w:rsid w:val="00E556BA"/>
    <w:rsid w:val="00E91F82"/>
    <w:rsid w:val="00E92207"/>
    <w:rsid w:val="00EA2937"/>
    <w:rsid w:val="00EB7F3F"/>
    <w:rsid w:val="00EC0C7A"/>
    <w:rsid w:val="00EC2781"/>
    <w:rsid w:val="00ED10C2"/>
    <w:rsid w:val="00EE017C"/>
    <w:rsid w:val="00EE76B4"/>
    <w:rsid w:val="00EF65C5"/>
    <w:rsid w:val="00F20991"/>
    <w:rsid w:val="00F24C44"/>
    <w:rsid w:val="00F270C3"/>
    <w:rsid w:val="00F65CD2"/>
    <w:rsid w:val="00F97090"/>
    <w:rsid w:val="00FD685C"/>
    <w:rsid w:val="00FE0A33"/>
    <w:rsid w:val="00FF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0E185D4-ED2A-4A86-BB8C-C2B9A88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rsid w:val="005576F9"/>
    <w:pPr>
      <w:spacing w:before="100" w:beforeAutospacing="1" w:after="100" w:afterAutospacing="1"/>
    </w:pPr>
    <w:rPr>
      <w:szCs w:val="24"/>
    </w:rPr>
  </w:style>
  <w:style w:type="paragraph" w:styleId="BalloonText">
    <w:name w:val="Balloon Text"/>
    <w:basedOn w:val="Normal"/>
    <w:semiHidden/>
    <w:rsid w:val="00254232"/>
    <w:rPr>
      <w:rFonts w:ascii="Tahoma" w:hAnsi="Tahoma" w:cs="Tahoma"/>
      <w:sz w:val="16"/>
      <w:szCs w:val="16"/>
    </w:rPr>
  </w:style>
  <w:style w:type="table" w:styleId="TableGrid">
    <w:name w:val="Table Grid"/>
    <w:basedOn w:val="TableNormal"/>
    <w:rsid w:val="0019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B4422"/>
    <w:pPr>
      <w:tabs>
        <w:tab w:val="left" w:pos="284"/>
        <w:tab w:val="left" w:pos="567"/>
        <w:tab w:val="left" w:pos="851"/>
        <w:tab w:val="left" w:pos="1134"/>
      </w:tabs>
      <w:suppressAutoHyphens/>
      <w:ind w:left="567"/>
    </w:pPr>
    <w:rPr>
      <w:rFonts w:ascii="Courier New" w:hAnsi="Courier New"/>
      <w:spacing w:val="-2"/>
      <w:sz w:val="19"/>
      <w:lang w:eastAsia="en-US"/>
    </w:rPr>
  </w:style>
  <w:style w:type="character" w:styleId="CommentReference">
    <w:name w:val="annotation reference"/>
    <w:uiPriority w:val="99"/>
    <w:semiHidden/>
    <w:unhideWhenUsed/>
    <w:rsid w:val="004A7F58"/>
    <w:rPr>
      <w:sz w:val="16"/>
      <w:szCs w:val="16"/>
    </w:rPr>
  </w:style>
  <w:style w:type="paragraph" w:styleId="CommentText">
    <w:name w:val="annotation text"/>
    <w:basedOn w:val="Normal"/>
    <w:link w:val="CommentTextChar"/>
    <w:uiPriority w:val="99"/>
    <w:unhideWhenUsed/>
    <w:rsid w:val="004A7F58"/>
    <w:rPr>
      <w:sz w:val="20"/>
    </w:rPr>
  </w:style>
  <w:style w:type="character" w:customStyle="1" w:styleId="CommentTextChar">
    <w:name w:val="Comment Text Char"/>
    <w:basedOn w:val="DefaultParagraphFont"/>
    <w:link w:val="CommentText"/>
    <w:uiPriority w:val="99"/>
    <w:rsid w:val="004A7F58"/>
  </w:style>
  <w:style w:type="paragraph" w:styleId="CommentSubject">
    <w:name w:val="annotation subject"/>
    <w:basedOn w:val="CommentText"/>
    <w:next w:val="CommentText"/>
    <w:link w:val="CommentSubjectChar"/>
    <w:uiPriority w:val="99"/>
    <w:semiHidden/>
    <w:unhideWhenUsed/>
    <w:rsid w:val="004A7F58"/>
    <w:rPr>
      <w:b/>
      <w:bCs/>
    </w:rPr>
  </w:style>
  <w:style w:type="character" w:customStyle="1" w:styleId="CommentSubjectChar">
    <w:name w:val="Comment Subject Char"/>
    <w:link w:val="CommentSubject"/>
    <w:uiPriority w:val="99"/>
    <w:semiHidden/>
    <w:rsid w:val="004A7F58"/>
    <w:rPr>
      <w:b/>
      <w:bCs/>
    </w:rPr>
  </w:style>
  <w:style w:type="paragraph" w:styleId="Revision">
    <w:name w:val="Revision"/>
    <w:hidden/>
    <w:uiPriority w:val="99"/>
    <w:semiHidden/>
    <w:rsid w:val="002F5980"/>
    <w:rPr>
      <w:sz w:val="24"/>
    </w:rPr>
  </w:style>
  <w:style w:type="paragraph" w:styleId="ListParagraph">
    <w:name w:val="List Paragraph"/>
    <w:basedOn w:val="Normal"/>
    <w:uiPriority w:val="34"/>
    <w:qFormat/>
    <w:rsid w:val="004C7A4D"/>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39523">
      <w:bodyDiv w:val="1"/>
      <w:marLeft w:val="0"/>
      <w:marRight w:val="0"/>
      <w:marTop w:val="0"/>
      <w:marBottom w:val="0"/>
      <w:divBdr>
        <w:top w:val="none" w:sz="0" w:space="0" w:color="auto"/>
        <w:left w:val="none" w:sz="0" w:space="0" w:color="auto"/>
        <w:bottom w:val="none" w:sz="0" w:space="0" w:color="auto"/>
        <w:right w:val="none" w:sz="0" w:space="0" w:color="auto"/>
      </w:divBdr>
      <w:divsChild>
        <w:div w:id="1358694262">
          <w:marLeft w:val="446"/>
          <w:marRight w:val="0"/>
          <w:marTop w:val="0"/>
          <w:marBottom w:val="360"/>
          <w:divBdr>
            <w:top w:val="none" w:sz="0" w:space="0" w:color="auto"/>
            <w:left w:val="none" w:sz="0" w:space="0" w:color="auto"/>
            <w:bottom w:val="none" w:sz="0" w:space="0" w:color="auto"/>
            <w:right w:val="none" w:sz="0" w:space="0" w:color="auto"/>
          </w:divBdr>
        </w:div>
        <w:div w:id="1153065449">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79AA3174CF54F8B059FD9259D27F0" ma:contentTypeVersion="13" ma:contentTypeDescription="Create a new document." ma:contentTypeScope="" ma:versionID="8320b190ece1f15cc54405b8390e543e">
  <xsd:schema xmlns:xsd="http://www.w3.org/2001/XMLSchema" xmlns:xs="http://www.w3.org/2001/XMLSchema" xmlns:p="http://schemas.microsoft.com/office/2006/metadata/properties" xmlns:ns3="3d8b5d13-f0f1-45b5-9cd5-cf5198bb6f2c" xmlns:ns4="cdd76395-5a6a-4fc1-b509-53c7ef934e6d" targetNamespace="http://schemas.microsoft.com/office/2006/metadata/properties" ma:root="true" ma:fieldsID="da494e327f577ea80844f0745d1f83ec" ns3:_="" ns4:_="">
    <xsd:import namespace="3d8b5d13-f0f1-45b5-9cd5-cf5198bb6f2c"/>
    <xsd:import namespace="cdd76395-5a6a-4fc1-b509-53c7ef934e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5d13-f0f1-45b5-9cd5-cf5198bb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76395-5a6a-4fc1-b509-53c7ef934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9D2A-7337-418A-8D0D-9776DE28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5d13-f0f1-45b5-9cd5-cf5198bb6f2c"/>
    <ds:schemaRef ds:uri="cdd76395-5a6a-4fc1-b509-53c7ef934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FF627-36EB-4E38-91BA-702537F86485}">
  <ds:schemaRefs>
    <ds:schemaRef ds:uri="http://schemas.microsoft.com/sharepoint/v3/contenttype/forms"/>
  </ds:schemaRefs>
</ds:datastoreItem>
</file>

<file path=customXml/itemProps3.xml><?xml version="1.0" encoding="utf-8"?>
<ds:datastoreItem xmlns:ds="http://schemas.openxmlformats.org/officeDocument/2006/customXml" ds:itemID="{F4EF2582-AFD0-442F-AF80-B3F6BA3EF34B}">
  <ds:schemaRefs>
    <ds:schemaRef ds:uri="http://purl.org/dc/terms/"/>
    <ds:schemaRef ds:uri="http://purl.org/dc/dcmitype/"/>
    <ds:schemaRef ds:uri="http://schemas.microsoft.com/office/infopath/2007/PartnerControls"/>
    <ds:schemaRef ds:uri="3d8b5d13-f0f1-45b5-9cd5-cf5198bb6f2c"/>
    <ds:schemaRef ds:uri="http://schemas.openxmlformats.org/package/2006/metadata/core-properties"/>
    <ds:schemaRef ds:uri="http://purl.org/dc/elements/1.1/"/>
    <ds:schemaRef ds:uri="http://schemas.microsoft.com/office/2006/documentManagement/types"/>
    <ds:schemaRef ds:uri="cdd76395-5a6a-4fc1-b509-53c7ef934e6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EE9DA9-79F4-4ADA-8B5C-688CE62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7305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Mid Kent College of FE &amp; HE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Mid Kent College of HE &amp; FE</dc:creator>
  <cp:keywords/>
  <cp:lastModifiedBy>Wade Herring</cp:lastModifiedBy>
  <cp:revision>2</cp:revision>
  <cp:lastPrinted>2021-01-20T14:32:00Z</cp:lastPrinted>
  <dcterms:created xsi:type="dcterms:W3CDTF">2021-02-08T10:21:00Z</dcterms:created>
  <dcterms:modified xsi:type="dcterms:W3CDTF">2021-02-08T10:21:00Z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0x010100D6679AA3174CF54F8B059FD9259D27F0</vt:lpwstr>
  </property>
</Properties>
</file>