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7200" w:rsidRPr="005338AD" w:rsidRDefault="00041F39" w:rsidP="00D00E15">
      <w:pPr>
        <w:pStyle w:val="Title"/>
        <w:jc w:val="left"/>
        <w:rPr>
          <w:rFonts w:cs="Arial"/>
          <w:sz w:val="10"/>
        </w:rPr>
      </w:pPr>
      <w:r>
        <w:rPr>
          <w:rFonts w:cs="Arial"/>
          <w:b w:val="0"/>
          <w:bCs w:val="0"/>
          <w:noProof/>
          <w:sz w:val="22"/>
          <w:lang w:val="en-GB"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-769620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1pt;margin-top:-60.6pt;width:165.3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1842"/>
        <w:gridCol w:w="2694"/>
        <w:gridCol w:w="2125"/>
        <w:gridCol w:w="906"/>
        <w:gridCol w:w="4367"/>
      </w:tblGrid>
      <w:tr w:rsidR="00C35B9E" w:rsidRPr="003D3D5A" w:rsidTr="007320C1">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rsidR="00C35B9E" w:rsidRPr="003D3D5A" w:rsidRDefault="00C35B9E" w:rsidP="00163481">
            <w:pPr>
              <w:rPr>
                <w:rFonts w:cs="Arial"/>
                <w:b/>
                <w:bCs/>
                <w:sz w:val="22"/>
                <w:szCs w:val="22"/>
              </w:rPr>
            </w:pPr>
            <w:r w:rsidRPr="003D3D5A">
              <w:rPr>
                <w:rFonts w:cs="Arial"/>
                <w:b/>
                <w:bCs/>
                <w:sz w:val="22"/>
                <w:szCs w:val="22"/>
              </w:rPr>
              <w:t>JOB INFORMATION</w:t>
            </w:r>
          </w:p>
        </w:tc>
      </w:tr>
      <w:tr w:rsidR="00BD2974" w:rsidRPr="003D3D5A" w:rsidTr="00E77B2B">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BD2974" w:rsidRPr="003D3D5A" w:rsidRDefault="00BD2974" w:rsidP="00BD2974">
            <w:pPr>
              <w:rPr>
                <w:rFonts w:cs="Arial"/>
                <w:b/>
                <w:sz w:val="22"/>
                <w:szCs w:val="22"/>
              </w:rPr>
            </w:pPr>
            <w:r w:rsidRPr="003D3D5A">
              <w:rPr>
                <w:rFonts w:cs="Arial"/>
                <w:b/>
                <w:sz w:val="22"/>
                <w:szCs w:val="22"/>
              </w:rPr>
              <w:t>JOB TITLE</w:t>
            </w:r>
          </w:p>
        </w:tc>
        <w:tc>
          <w:tcPr>
            <w:tcW w:w="1522" w:type="pct"/>
            <w:gridSpan w:val="2"/>
            <w:tcBorders>
              <w:top w:val="single" w:sz="4" w:space="0" w:color="auto"/>
              <w:left w:val="single" w:sz="4" w:space="0" w:color="auto"/>
              <w:bottom w:val="single" w:sz="4" w:space="0" w:color="auto"/>
              <w:right w:val="single" w:sz="4" w:space="0" w:color="auto"/>
            </w:tcBorders>
            <w:vAlign w:val="center"/>
          </w:tcPr>
          <w:p w:rsidR="00BD2974" w:rsidRPr="003D3D5A" w:rsidRDefault="009A7094" w:rsidP="00190CD9">
            <w:pPr>
              <w:rPr>
                <w:rFonts w:cs="Arial"/>
                <w:b/>
                <w:bCs/>
                <w:sz w:val="22"/>
                <w:szCs w:val="22"/>
              </w:rPr>
            </w:pPr>
            <w:r>
              <w:rPr>
                <w:rFonts w:cs="Arial"/>
                <w:b/>
                <w:bCs/>
                <w:sz w:val="22"/>
                <w:szCs w:val="22"/>
              </w:rPr>
              <w:t xml:space="preserve">Higher Education/FE Sports </w:t>
            </w:r>
            <w:r w:rsidR="00190CD9">
              <w:rPr>
                <w:rFonts w:cs="Arial"/>
                <w:b/>
                <w:bCs/>
                <w:sz w:val="22"/>
                <w:szCs w:val="22"/>
              </w:rPr>
              <w:t>Therapy</w:t>
            </w:r>
            <w:r>
              <w:rPr>
                <w:rFonts w:cs="Arial"/>
                <w:b/>
                <w:bCs/>
                <w:sz w:val="22"/>
                <w:szCs w:val="22"/>
              </w:rPr>
              <w:t xml:space="preserve"> </w:t>
            </w:r>
            <w:r w:rsidR="00293CC9">
              <w:rPr>
                <w:rFonts w:cs="Arial"/>
                <w:b/>
                <w:bCs/>
                <w:sz w:val="22"/>
                <w:szCs w:val="22"/>
              </w:rPr>
              <w:t>Teacher</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BD2974" w:rsidRPr="003D3D5A" w:rsidRDefault="00BD2974" w:rsidP="00BD2974">
            <w:pPr>
              <w:rPr>
                <w:rFonts w:cs="Arial"/>
                <w:b/>
                <w:sz w:val="22"/>
                <w:szCs w:val="22"/>
              </w:rPr>
            </w:pPr>
            <w:r w:rsidRPr="003D3D5A">
              <w:rPr>
                <w:rFonts w:cs="Arial"/>
                <w:b/>
                <w:sz w:val="22"/>
                <w:szCs w:val="22"/>
              </w:rPr>
              <w:t>GRADE</w:t>
            </w:r>
          </w:p>
        </w:tc>
        <w:tc>
          <w:tcPr>
            <w:tcW w:w="1465" w:type="pct"/>
            <w:tcBorders>
              <w:top w:val="single" w:sz="4" w:space="0" w:color="auto"/>
              <w:left w:val="single" w:sz="4" w:space="0" w:color="auto"/>
              <w:bottom w:val="single" w:sz="4" w:space="0" w:color="auto"/>
              <w:right w:val="single" w:sz="4" w:space="0" w:color="auto"/>
            </w:tcBorders>
            <w:vAlign w:val="center"/>
          </w:tcPr>
          <w:p w:rsidR="00BD2974" w:rsidRPr="003D3D5A" w:rsidRDefault="00EA744B" w:rsidP="00BD2974">
            <w:pPr>
              <w:rPr>
                <w:rFonts w:cs="Arial"/>
                <w:b/>
                <w:bCs/>
                <w:sz w:val="22"/>
                <w:szCs w:val="22"/>
              </w:rPr>
            </w:pPr>
            <w:r>
              <w:rPr>
                <w:rFonts w:cs="Arial"/>
                <w:b/>
                <w:bCs/>
                <w:sz w:val="22"/>
                <w:szCs w:val="22"/>
              </w:rPr>
              <w:t>Up to Spine Point 35</w:t>
            </w:r>
          </w:p>
        </w:tc>
      </w:tr>
      <w:tr w:rsidR="00BD2974" w:rsidRPr="003D3D5A" w:rsidTr="00E77B2B">
        <w:trPr>
          <w:trHeight w:val="454"/>
        </w:trPr>
        <w:tc>
          <w:tcPr>
            <w:tcW w:w="996" w:type="pct"/>
            <w:tcBorders>
              <w:top w:val="single" w:sz="4" w:space="0" w:color="auto"/>
              <w:left w:val="single" w:sz="4" w:space="0" w:color="auto"/>
              <w:bottom w:val="single" w:sz="6" w:space="0" w:color="auto"/>
              <w:right w:val="single" w:sz="6" w:space="0" w:color="auto"/>
            </w:tcBorders>
            <w:shd w:val="clear" w:color="auto" w:fill="FFFFFF"/>
            <w:vAlign w:val="center"/>
          </w:tcPr>
          <w:p w:rsidR="00BD2974" w:rsidRPr="003D3D5A" w:rsidRDefault="00BD2974" w:rsidP="00BD2974">
            <w:pPr>
              <w:ind w:left="460" w:hanging="426"/>
              <w:rPr>
                <w:rFonts w:cs="Arial"/>
                <w:b/>
                <w:sz w:val="22"/>
                <w:szCs w:val="22"/>
              </w:rPr>
            </w:pPr>
            <w:r w:rsidRPr="003D3D5A">
              <w:rPr>
                <w:rFonts w:cs="Arial"/>
                <w:b/>
                <w:sz w:val="22"/>
                <w:szCs w:val="22"/>
              </w:rPr>
              <w:t>RESPONSIBLE TO</w:t>
            </w:r>
          </w:p>
        </w:tc>
        <w:tc>
          <w:tcPr>
            <w:tcW w:w="1522" w:type="pct"/>
            <w:gridSpan w:val="2"/>
            <w:tcBorders>
              <w:top w:val="single" w:sz="4" w:space="0" w:color="auto"/>
              <w:left w:val="single" w:sz="6" w:space="0" w:color="auto"/>
              <w:bottom w:val="single" w:sz="6" w:space="0" w:color="auto"/>
              <w:right w:val="single" w:sz="4" w:space="0" w:color="auto"/>
            </w:tcBorders>
            <w:vAlign w:val="center"/>
          </w:tcPr>
          <w:p w:rsidR="00BD2974" w:rsidRPr="003D3D5A" w:rsidRDefault="00BD2974" w:rsidP="00BD2974">
            <w:pPr>
              <w:rPr>
                <w:rFonts w:cs="Arial"/>
                <w:b/>
                <w:bCs/>
                <w:sz w:val="22"/>
                <w:szCs w:val="22"/>
              </w:rPr>
            </w:pPr>
            <w:r>
              <w:rPr>
                <w:rFonts w:cs="Arial"/>
                <w:b/>
                <w:bCs/>
                <w:sz w:val="22"/>
                <w:szCs w:val="22"/>
              </w:rPr>
              <w:t>Faculty Manager</w:t>
            </w:r>
          </w:p>
        </w:tc>
        <w:tc>
          <w:tcPr>
            <w:tcW w:w="1017" w:type="pct"/>
            <w:gridSpan w:val="2"/>
            <w:tcBorders>
              <w:top w:val="single" w:sz="4" w:space="0" w:color="auto"/>
              <w:left w:val="single" w:sz="6" w:space="0" w:color="auto"/>
              <w:bottom w:val="single" w:sz="6" w:space="0" w:color="auto"/>
              <w:right w:val="single" w:sz="4" w:space="0" w:color="auto"/>
            </w:tcBorders>
            <w:vAlign w:val="center"/>
          </w:tcPr>
          <w:p w:rsidR="00BD2974" w:rsidRPr="00E649B4" w:rsidRDefault="00293CC9" w:rsidP="00BD2974">
            <w:pPr>
              <w:rPr>
                <w:rFonts w:cs="Arial"/>
                <w:b/>
                <w:sz w:val="22"/>
                <w:szCs w:val="22"/>
              </w:rPr>
            </w:pPr>
            <w:r>
              <w:rPr>
                <w:rFonts w:cs="Arial"/>
                <w:b/>
                <w:sz w:val="22"/>
                <w:szCs w:val="22"/>
              </w:rPr>
              <w:t>Campus Base</w:t>
            </w:r>
          </w:p>
        </w:tc>
        <w:tc>
          <w:tcPr>
            <w:tcW w:w="1465" w:type="pct"/>
            <w:tcBorders>
              <w:top w:val="single" w:sz="4" w:space="0" w:color="auto"/>
              <w:left w:val="single" w:sz="6" w:space="0" w:color="auto"/>
              <w:bottom w:val="single" w:sz="6" w:space="0" w:color="auto"/>
              <w:right w:val="single" w:sz="4" w:space="0" w:color="auto"/>
            </w:tcBorders>
            <w:vAlign w:val="center"/>
          </w:tcPr>
          <w:p w:rsidR="00BD2974" w:rsidRPr="00E649B4" w:rsidRDefault="00293CC9" w:rsidP="00BD2974">
            <w:pPr>
              <w:rPr>
                <w:rFonts w:cs="Arial"/>
                <w:b/>
                <w:bCs/>
                <w:sz w:val="22"/>
                <w:szCs w:val="22"/>
              </w:rPr>
            </w:pPr>
            <w:r>
              <w:rPr>
                <w:rFonts w:cs="Arial"/>
                <w:b/>
                <w:bCs/>
                <w:sz w:val="22"/>
                <w:szCs w:val="22"/>
              </w:rPr>
              <w:t>Oxford</w:t>
            </w:r>
            <w:r w:rsidR="00B21873">
              <w:rPr>
                <w:rFonts w:cs="Arial"/>
                <w:b/>
                <w:bCs/>
                <w:sz w:val="22"/>
                <w:szCs w:val="22"/>
              </w:rPr>
              <w:t xml:space="preserve"> </w:t>
            </w:r>
          </w:p>
        </w:tc>
      </w:tr>
      <w:tr w:rsidR="00BD2974" w:rsidRPr="003D3D5A" w:rsidTr="005338AD">
        <w:trPr>
          <w:trHeight w:val="397"/>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BD2974" w:rsidRPr="003D3D5A" w:rsidRDefault="00BD2974" w:rsidP="00BD2974">
            <w:pPr>
              <w:rPr>
                <w:rFonts w:cs="Arial"/>
                <w:b/>
                <w:bCs/>
                <w:sz w:val="22"/>
                <w:szCs w:val="22"/>
              </w:rPr>
            </w:pPr>
            <w:r w:rsidRPr="003D3D5A">
              <w:rPr>
                <w:rFonts w:cs="Arial"/>
                <w:b/>
                <w:sz w:val="22"/>
                <w:szCs w:val="22"/>
              </w:rPr>
              <w:t xml:space="preserve">JOB PURPOSE </w:t>
            </w:r>
          </w:p>
        </w:tc>
      </w:tr>
      <w:tr w:rsidR="00BD2974" w:rsidRPr="003D3D5A" w:rsidTr="00E6595D">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BD2974" w:rsidRPr="009E3952" w:rsidRDefault="00BD2974" w:rsidP="00190CD9">
            <w:pPr>
              <w:rPr>
                <w:rFonts w:cs="Arial"/>
                <w:bCs/>
                <w:sz w:val="20"/>
                <w:szCs w:val="22"/>
              </w:rPr>
            </w:pPr>
            <w:r w:rsidRPr="00A37397">
              <w:rPr>
                <w:rFonts w:cs="Arial"/>
                <w:bCs/>
                <w:sz w:val="20"/>
                <w:szCs w:val="22"/>
              </w:rPr>
              <w:t xml:space="preserve">The </w:t>
            </w:r>
            <w:r w:rsidRPr="00257003">
              <w:rPr>
                <w:rFonts w:cs="Arial"/>
                <w:sz w:val="20"/>
                <w:szCs w:val="22"/>
              </w:rPr>
              <w:t xml:space="preserve">teaching, training and assessment of </w:t>
            </w:r>
            <w:r w:rsidR="00293CC9">
              <w:rPr>
                <w:rFonts w:cs="Arial"/>
                <w:sz w:val="20"/>
                <w:szCs w:val="22"/>
              </w:rPr>
              <w:t xml:space="preserve">Sports </w:t>
            </w:r>
            <w:r w:rsidR="00190CD9">
              <w:rPr>
                <w:rFonts w:cs="Arial"/>
                <w:sz w:val="20"/>
                <w:szCs w:val="22"/>
              </w:rPr>
              <w:t>Therapy</w:t>
            </w:r>
            <w:r w:rsidR="00293CC9">
              <w:rPr>
                <w:rFonts w:cs="Arial"/>
                <w:sz w:val="20"/>
                <w:szCs w:val="22"/>
              </w:rPr>
              <w:t xml:space="preserve"> Sports </w:t>
            </w:r>
            <w:r w:rsidRPr="00257003">
              <w:rPr>
                <w:rFonts w:cs="Arial"/>
                <w:sz w:val="20"/>
                <w:szCs w:val="22"/>
              </w:rPr>
              <w:t xml:space="preserve">students and other client groups to quality standards set by the </w:t>
            </w:r>
            <w:r>
              <w:rPr>
                <w:rFonts w:cs="Arial"/>
                <w:sz w:val="20"/>
                <w:szCs w:val="22"/>
              </w:rPr>
              <w:t>Group</w:t>
            </w:r>
            <w:r w:rsidRPr="00257003">
              <w:rPr>
                <w:rFonts w:cs="Arial"/>
                <w:sz w:val="20"/>
                <w:szCs w:val="22"/>
              </w:rPr>
              <w:t xml:space="preserve">. </w:t>
            </w:r>
            <w:r>
              <w:rPr>
                <w:rFonts w:cs="Arial"/>
                <w:sz w:val="20"/>
                <w:szCs w:val="22"/>
              </w:rPr>
              <w:t>You will teach and manage one or more courses or groups of students</w:t>
            </w:r>
            <w:r w:rsidR="009A7094">
              <w:rPr>
                <w:rFonts w:cs="Arial"/>
                <w:sz w:val="20"/>
                <w:szCs w:val="22"/>
              </w:rPr>
              <w:t xml:space="preserve"> at </w:t>
            </w:r>
            <w:r w:rsidR="00B21873">
              <w:rPr>
                <w:rFonts w:cs="Arial"/>
                <w:sz w:val="20"/>
                <w:szCs w:val="22"/>
              </w:rPr>
              <w:t>H</w:t>
            </w:r>
            <w:r w:rsidR="009A7094">
              <w:rPr>
                <w:rFonts w:cs="Arial"/>
                <w:sz w:val="20"/>
                <w:szCs w:val="22"/>
              </w:rPr>
              <w:t>igher Education (To Hons Degree Level)/some FE</w:t>
            </w:r>
            <w:r>
              <w:rPr>
                <w:rFonts w:cs="Arial"/>
                <w:sz w:val="20"/>
                <w:szCs w:val="22"/>
              </w:rPr>
              <w:t xml:space="preserve"> and be responsible for the delivery and development of their curriculum, e</w:t>
            </w:r>
            <w:r>
              <w:rPr>
                <w:rFonts w:cs="Arial"/>
                <w:bCs/>
                <w:sz w:val="20"/>
                <w:szCs w:val="22"/>
              </w:rPr>
              <w:t xml:space="preserve">nsuring that </w:t>
            </w:r>
            <w:r w:rsidRPr="005338AD">
              <w:rPr>
                <w:rFonts w:cs="Arial"/>
                <w:bCs/>
                <w:sz w:val="20"/>
                <w:szCs w:val="22"/>
              </w:rPr>
              <w:t>students have an excellent experience throughout all stages of the</w:t>
            </w:r>
            <w:r>
              <w:rPr>
                <w:rFonts w:cs="Arial"/>
                <w:bCs/>
                <w:sz w:val="20"/>
                <w:szCs w:val="22"/>
              </w:rPr>
              <w:t>ir</w:t>
            </w:r>
            <w:r w:rsidRPr="005338AD">
              <w:rPr>
                <w:rFonts w:cs="Arial"/>
                <w:bCs/>
                <w:sz w:val="20"/>
                <w:szCs w:val="22"/>
              </w:rPr>
              <w:t xml:space="preserve"> learner journey</w:t>
            </w:r>
            <w:r w:rsidR="00B21873">
              <w:rPr>
                <w:rFonts w:cs="Arial"/>
                <w:bCs/>
                <w:sz w:val="20"/>
                <w:szCs w:val="22"/>
              </w:rPr>
              <w:t xml:space="preserve"> and career pathway.</w:t>
            </w:r>
          </w:p>
        </w:tc>
      </w:tr>
      <w:tr w:rsidR="00BD2974" w:rsidRPr="003D3D5A" w:rsidTr="005338A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974" w:rsidRPr="003D3D5A" w:rsidRDefault="00BD2974" w:rsidP="00BD2974">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BD2974"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DE489A" w:rsidRDefault="00DE489A" w:rsidP="00BD2974">
            <w:pPr>
              <w:spacing w:line="276" w:lineRule="auto"/>
              <w:rPr>
                <w:rFonts w:cs="Arial"/>
                <w:b/>
                <w:sz w:val="20"/>
                <w:szCs w:val="20"/>
              </w:rPr>
            </w:pPr>
          </w:p>
          <w:p w:rsidR="00BD2974" w:rsidRDefault="00BD2974" w:rsidP="00BD2974">
            <w:pPr>
              <w:spacing w:line="276" w:lineRule="auto"/>
              <w:rPr>
                <w:rFonts w:cs="Arial"/>
                <w:b/>
                <w:sz w:val="2"/>
                <w:szCs w:val="20"/>
              </w:rPr>
            </w:pPr>
            <w:r w:rsidRPr="008E48A8">
              <w:rPr>
                <w:rFonts w:cs="Arial"/>
                <w:b/>
                <w:sz w:val="20"/>
                <w:szCs w:val="20"/>
              </w:rPr>
              <w:t>Planning &amp; organising</w:t>
            </w:r>
          </w:p>
          <w:p w:rsidR="00BD2974" w:rsidRPr="00257003" w:rsidRDefault="00BD2974" w:rsidP="00BD2974">
            <w:pPr>
              <w:pStyle w:val="Default"/>
              <w:numPr>
                <w:ilvl w:val="0"/>
                <w:numId w:val="18"/>
              </w:numPr>
              <w:jc w:val="both"/>
              <w:rPr>
                <w:sz w:val="20"/>
                <w:szCs w:val="22"/>
              </w:rPr>
            </w:pPr>
            <w:r w:rsidRPr="00257003">
              <w:rPr>
                <w:sz w:val="20"/>
                <w:szCs w:val="22"/>
              </w:rPr>
              <w:t xml:space="preserve">Teach, train and assess </w:t>
            </w:r>
            <w:r w:rsidR="00B21873">
              <w:rPr>
                <w:sz w:val="20"/>
                <w:szCs w:val="22"/>
              </w:rPr>
              <w:t xml:space="preserve">sports </w:t>
            </w:r>
            <w:r w:rsidRPr="00257003">
              <w:rPr>
                <w:sz w:val="20"/>
                <w:szCs w:val="22"/>
              </w:rPr>
              <w:t xml:space="preserve">students and other client groups to quality standards set by the College, acting </w:t>
            </w:r>
            <w:r>
              <w:rPr>
                <w:sz w:val="20"/>
                <w:szCs w:val="22"/>
              </w:rPr>
              <w:t>a</w:t>
            </w:r>
            <w:r w:rsidRPr="00257003">
              <w:rPr>
                <w:sz w:val="20"/>
                <w:szCs w:val="22"/>
              </w:rPr>
              <w:t>s course tutor to full-time and part-time groups and other student and trainees with the associated organisation, administration, and monitoring of attendance including the collection of data for course evaluation.</w:t>
            </w:r>
          </w:p>
          <w:p w:rsidR="00BD2974" w:rsidRDefault="00BD2974" w:rsidP="00BD2974">
            <w:pPr>
              <w:pStyle w:val="BodyTextIndent"/>
              <w:numPr>
                <w:ilvl w:val="0"/>
                <w:numId w:val="18"/>
              </w:numPr>
              <w:rPr>
                <w:rFonts w:cs="Arial"/>
                <w:sz w:val="20"/>
                <w:szCs w:val="22"/>
              </w:rPr>
            </w:pPr>
            <w:r>
              <w:rPr>
                <w:rFonts w:cs="Arial"/>
                <w:sz w:val="20"/>
                <w:szCs w:val="22"/>
              </w:rPr>
              <w:t>M</w:t>
            </w:r>
            <w:r w:rsidRPr="00257003">
              <w:rPr>
                <w:rFonts w:cs="Arial"/>
                <w:sz w:val="20"/>
                <w:szCs w:val="22"/>
              </w:rPr>
              <w:t>onitor and support students’ academic progress, including collection and follow up on attendance and punctuality, early leaver and destinations data</w:t>
            </w:r>
            <w:r>
              <w:rPr>
                <w:rFonts w:cs="Arial"/>
                <w:sz w:val="20"/>
                <w:szCs w:val="22"/>
              </w:rPr>
              <w:t>,</w:t>
            </w:r>
          </w:p>
          <w:p w:rsidR="00BD2974" w:rsidRPr="007D34D5" w:rsidRDefault="00BD2974" w:rsidP="00BD2974">
            <w:pPr>
              <w:pStyle w:val="BodyTextIndent"/>
              <w:numPr>
                <w:ilvl w:val="0"/>
                <w:numId w:val="18"/>
              </w:numPr>
              <w:rPr>
                <w:rFonts w:cs="Arial"/>
                <w:sz w:val="20"/>
                <w:szCs w:val="22"/>
              </w:rPr>
            </w:pPr>
            <w:r w:rsidRPr="007D34D5">
              <w:rPr>
                <w:rFonts w:cs="Arial"/>
                <w:sz w:val="20"/>
                <w:szCs w:val="22"/>
              </w:rPr>
              <w:t>Participate in demonstrations and practical activities with students and trainees on all courses.</w:t>
            </w:r>
          </w:p>
          <w:p w:rsidR="00BD2974" w:rsidRPr="00372201" w:rsidRDefault="00BD2974" w:rsidP="00BD2974">
            <w:pPr>
              <w:autoSpaceDE w:val="0"/>
              <w:autoSpaceDN w:val="0"/>
              <w:adjustRightInd w:val="0"/>
              <w:spacing w:after="31" w:line="276" w:lineRule="auto"/>
              <w:rPr>
                <w:rFonts w:cs="Arial"/>
                <w:b/>
                <w:sz w:val="2"/>
                <w:szCs w:val="20"/>
              </w:rPr>
            </w:pPr>
          </w:p>
          <w:p w:rsidR="00BD2974" w:rsidRDefault="00BD2974" w:rsidP="00BD2974">
            <w:pPr>
              <w:spacing w:line="276" w:lineRule="auto"/>
              <w:rPr>
                <w:rFonts w:cs="Arial"/>
                <w:b/>
                <w:sz w:val="20"/>
                <w:szCs w:val="20"/>
              </w:rPr>
            </w:pPr>
            <w:r w:rsidRPr="00014C37">
              <w:rPr>
                <w:rFonts w:cs="Arial"/>
                <w:b/>
                <w:sz w:val="20"/>
                <w:szCs w:val="20"/>
              </w:rPr>
              <w:t>Co</w:t>
            </w:r>
            <w:r>
              <w:rPr>
                <w:rFonts w:cs="Arial"/>
                <w:b/>
                <w:sz w:val="20"/>
                <w:szCs w:val="20"/>
              </w:rPr>
              <w:t>mmunicating and Coaching</w:t>
            </w:r>
          </w:p>
          <w:p w:rsidR="00BD2974" w:rsidRPr="007D34D5" w:rsidRDefault="00BD2974" w:rsidP="00BD2974">
            <w:pPr>
              <w:pStyle w:val="Default"/>
              <w:numPr>
                <w:ilvl w:val="0"/>
                <w:numId w:val="18"/>
              </w:numPr>
              <w:jc w:val="both"/>
              <w:rPr>
                <w:sz w:val="20"/>
                <w:szCs w:val="22"/>
              </w:rPr>
            </w:pPr>
            <w:r w:rsidRPr="007D34D5">
              <w:rPr>
                <w:sz w:val="20"/>
                <w:szCs w:val="22"/>
              </w:rPr>
              <w:t>Counsel students and maintain discipline as required.</w:t>
            </w:r>
          </w:p>
          <w:p w:rsidR="00BD2974" w:rsidRPr="007D34D5" w:rsidRDefault="00BD2974" w:rsidP="00BD2974">
            <w:pPr>
              <w:autoSpaceDE w:val="0"/>
              <w:autoSpaceDN w:val="0"/>
              <w:adjustRightInd w:val="0"/>
              <w:spacing w:after="31" w:line="276" w:lineRule="auto"/>
              <w:rPr>
                <w:rFonts w:cs="Arial"/>
                <w:b/>
                <w:sz w:val="20"/>
                <w:szCs w:val="20"/>
              </w:rPr>
            </w:pPr>
            <w:r w:rsidRPr="007D34D5">
              <w:rPr>
                <w:rFonts w:cs="Arial"/>
                <w:b/>
                <w:sz w:val="20"/>
                <w:szCs w:val="20"/>
              </w:rPr>
              <w:t>Teamwork &amp; team development</w:t>
            </w:r>
          </w:p>
          <w:p w:rsidR="00BD2974" w:rsidRPr="007D34D5" w:rsidRDefault="00BD2974" w:rsidP="00BD2974">
            <w:pPr>
              <w:pStyle w:val="ListParagraph"/>
              <w:numPr>
                <w:ilvl w:val="0"/>
                <w:numId w:val="18"/>
              </w:numPr>
              <w:jc w:val="both"/>
              <w:rPr>
                <w:rFonts w:cs="Arial"/>
                <w:sz w:val="20"/>
                <w:szCs w:val="22"/>
              </w:rPr>
            </w:pPr>
            <w:r w:rsidRPr="007D34D5">
              <w:rPr>
                <w:rFonts w:cs="Arial"/>
                <w:color w:val="000000"/>
                <w:sz w:val="20"/>
                <w:szCs w:val="22"/>
                <w:lang w:eastAsia="zh-CN"/>
              </w:rPr>
              <w:t>Work as part of a team within your Faculty, part</w:t>
            </w:r>
            <w:r w:rsidRPr="007D34D5">
              <w:rPr>
                <w:rFonts w:cs="Arial"/>
                <w:sz w:val="20"/>
                <w:szCs w:val="22"/>
              </w:rPr>
              <w:t xml:space="preserve">icipating in student recruitment, including interviewing, attendance at shows and careers conventions, </w:t>
            </w:r>
            <w:r>
              <w:rPr>
                <w:rFonts w:cs="Arial"/>
                <w:sz w:val="20"/>
                <w:szCs w:val="22"/>
              </w:rPr>
              <w:t>o</w:t>
            </w:r>
            <w:r w:rsidRPr="007D34D5">
              <w:rPr>
                <w:rFonts w:cs="Arial"/>
                <w:sz w:val="20"/>
                <w:szCs w:val="22"/>
              </w:rPr>
              <w:t xml:space="preserve">pen </w:t>
            </w:r>
            <w:r>
              <w:rPr>
                <w:rFonts w:cs="Arial"/>
                <w:sz w:val="20"/>
                <w:szCs w:val="22"/>
              </w:rPr>
              <w:t>d</w:t>
            </w:r>
            <w:r w:rsidRPr="007D34D5">
              <w:rPr>
                <w:rFonts w:cs="Arial"/>
                <w:sz w:val="20"/>
                <w:szCs w:val="22"/>
              </w:rPr>
              <w:t xml:space="preserve">ays and other </w:t>
            </w:r>
            <w:r>
              <w:rPr>
                <w:rFonts w:cs="Arial"/>
                <w:sz w:val="20"/>
                <w:szCs w:val="22"/>
              </w:rPr>
              <w:t>e</w:t>
            </w:r>
            <w:r w:rsidRPr="007D34D5">
              <w:rPr>
                <w:rFonts w:cs="Arial"/>
                <w:sz w:val="20"/>
                <w:szCs w:val="22"/>
              </w:rPr>
              <w:t xml:space="preserve">vents, and </w:t>
            </w:r>
            <w:r>
              <w:rPr>
                <w:rFonts w:cs="Arial"/>
                <w:sz w:val="20"/>
                <w:szCs w:val="22"/>
              </w:rPr>
              <w:t>a</w:t>
            </w:r>
            <w:r w:rsidRPr="007D34D5">
              <w:rPr>
                <w:rFonts w:cs="Arial"/>
                <w:sz w:val="20"/>
                <w:szCs w:val="22"/>
              </w:rPr>
              <w:t>ttend team and college meetings and underta</w:t>
            </w:r>
            <w:r>
              <w:rPr>
                <w:rFonts w:cs="Arial"/>
                <w:sz w:val="20"/>
                <w:szCs w:val="22"/>
              </w:rPr>
              <w:t>ke staff development activities.</w:t>
            </w:r>
          </w:p>
          <w:p w:rsidR="00BD2974" w:rsidRPr="00E77B2B" w:rsidRDefault="00BD2974" w:rsidP="00BD2974">
            <w:pPr>
              <w:pStyle w:val="ListParagraph"/>
              <w:numPr>
                <w:ilvl w:val="0"/>
                <w:numId w:val="18"/>
              </w:numPr>
              <w:autoSpaceDE w:val="0"/>
              <w:autoSpaceDN w:val="0"/>
              <w:adjustRightInd w:val="0"/>
              <w:spacing w:after="31"/>
              <w:contextualSpacing w:val="0"/>
              <w:jc w:val="both"/>
              <w:rPr>
                <w:rFonts w:cs="Arial"/>
                <w:color w:val="000000"/>
                <w:sz w:val="20"/>
                <w:szCs w:val="22"/>
                <w:lang w:eastAsia="zh-CN"/>
              </w:rPr>
            </w:pPr>
            <w:r w:rsidRPr="00E77B2B">
              <w:rPr>
                <w:rFonts w:cs="Arial"/>
                <w:sz w:val="20"/>
                <w:szCs w:val="22"/>
              </w:rPr>
              <w:t xml:space="preserve">Undertake any other duties as required and would be reasonably expected commensurate with the post. This may include either the temporary or permanent re-deployment to an equivalent grade </w:t>
            </w:r>
            <w:r>
              <w:rPr>
                <w:rFonts w:cs="Arial"/>
                <w:sz w:val="20"/>
                <w:szCs w:val="22"/>
              </w:rPr>
              <w:t>or post within the organisation.</w:t>
            </w:r>
            <w:r w:rsidRPr="00E77B2B">
              <w:rPr>
                <w:sz w:val="20"/>
                <w:szCs w:val="22"/>
              </w:rPr>
              <w:t xml:space="preserve"> </w:t>
            </w:r>
          </w:p>
          <w:p w:rsidR="00BD2974" w:rsidRPr="008E48A8" w:rsidRDefault="00BD2974" w:rsidP="00BD2974">
            <w:pPr>
              <w:spacing w:line="276" w:lineRule="auto"/>
              <w:rPr>
                <w:rFonts w:cs="Arial"/>
                <w:b/>
                <w:sz w:val="20"/>
                <w:szCs w:val="20"/>
              </w:rPr>
            </w:pPr>
            <w:r w:rsidRPr="008E48A8">
              <w:rPr>
                <w:rFonts w:cs="Arial"/>
                <w:b/>
                <w:sz w:val="20"/>
                <w:szCs w:val="20"/>
              </w:rPr>
              <w:br w:type="page"/>
              <w:t>Compliance and quality management</w:t>
            </w:r>
          </w:p>
          <w:p w:rsidR="00BD2974" w:rsidRDefault="00BD2974" w:rsidP="00BD2974">
            <w:pPr>
              <w:pStyle w:val="BodyTextIndent"/>
              <w:numPr>
                <w:ilvl w:val="0"/>
                <w:numId w:val="18"/>
              </w:numPr>
              <w:rPr>
                <w:rFonts w:cs="Arial"/>
                <w:sz w:val="20"/>
                <w:szCs w:val="22"/>
              </w:rPr>
            </w:pPr>
            <w:r>
              <w:rPr>
                <w:rFonts w:cs="Arial"/>
                <w:sz w:val="20"/>
                <w:szCs w:val="22"/>
              </w:rPr>
              <w:t>Co</w:t>
            </w:r>
            <w:r w:rsidRPr="00257003">
              <w:rPr>
                <w:rFonts w:cs="Arial"/>
                <w:sz w:val="20"/>
                <w:szCs w:val="22"/>
              </w:rPr>
              <w:t>mply with course administ</w:t>
            </w:r>
            <w:r>
              <w:rPr>
                <w:rFonts w:cs="Arial"/>
                <w:sz w:val="20"/>
                <w:szCs w:val="22"/>
              </w:rPr>
              <w:t xml:space="preserve">rative requirements, </w:t>
            </w:r>
            <w:r w:rsidRPr="00257003">
              <w:rPr>
                <w:rFonts w:cs="Arial"/>
                <w:sz w:val="20"/>
                <w:szCs w:val="22"/>
              </w:rPr>
              <w:t>keeping records of work, schemes of work, lesson plans, assessment schedules, registers, and student details</w:t>
            </w:r>
            <w:r>
              <w:rPr>
                <w:rFonts w:cs="Arial"/>
                <w:sz w:val="20"/>
                <w:szCs w:val="22"/>
              </w:rPr>
              <w:t xml:space="preserve">. </w:t>
            </w:r>
          </w:p>
          <w:p w:rsidR="00BD2974" w:rsidRPr="00257003" w:rsidRDefault="00BD2974" w:rsidP="00BD2974">
            <w:pPr>
              <w:pStyle w:val="BodyTextIndent"/>
              <w:numPr>
                <w:ilvl w:val="0"/>
                <w:numId w:val="18"/>
              </w:numPr>
              <w:rPr>
                <w:rFonts w:cs="Arial"/>
                <w:sz w:val="20"/>
                <w:szCs w:val="22"/>
              </w:rPr>
            </w:pPr>
            <w:r>
              <w:rPr>
                <w:rFonts w:cs="Arial"/>
                <w:sz w:val="20"/>
                <w:szCs w:val="22"/>
              </w:rPr>
              <w:t>P</w:t>
            </w:r>
            <w:r w:rsidRPr="00257003">
              <w:rPr>
                <w:rFonts w:cs="Arial"/>
                <w:sz w:val="20"/>
                <w:szCs w:val="22"/>
              </w:rPr>
              <w:t>articipate in Internal Verification; contribute to target setting, RAGG ratings and auditing monitoring processes.</w:t>
            </w:r>
          </w:p>
          <w:p w:rsidR="00BD2974" w:rsidRDefault="00BD2974" w:rsidP="00BD2974">
            <w:pPr>
              <w:numPr>
                <w:ilvl w:val="0"/>
                <w:numId w:val="16"/>
              </w:numPr>
              <w:spacing w:line="276" w:lineRule="auto"/>
              <w:jc w:val="both"/>
              <w:rPr>
                <w:rFonts w:cs="Arial"/>
                <w:sz w:val="20"/>
                <w:szCs w:val="22"/>
              </w:rPr>
            </w:pPr>
            <w:r w:rsidRPr="007D34D5">
              <w:rPr>
                <w:rFonts w:cs="Arial"/>
                <w:sz w:val="20"/>
                <w:szCs w:val="22"/>
              </w:rPr>
              <w:t xml:space="preserve">Accompany students on visits, field trips and similar activities in line with the College’s policy and code of practice for educational visits. </w:t>
            </w:r>
          </w:p>
          <w:p w:rsidR="00BD2974" w:rsidRPr="007D34D5" w:rsidRDefault="00BD2974" w:rsidP="00BD2974">
            <w:pPr>
              <w:numPr>
                <w:ilvl w:val="0"/>
                <w:numId w:val="16"/>
              </w:numPr>
              <w:spacing w:line="276" w:lineRule="auto"/>
              <w:jc w:val="both"/>
              <w:rPr>
                <w:rFonts w:cs="Arial"/>
                <w:sz w:val="20"/>
                <w:szCs w:val="22"/>
              </w:rPr>
            </w:pPr>
            <w:r w:rsidRPr="007D34D5">
              <w:rPr>
                <w:rFonts w:cs="Arial"/>
                <w:sz w:val="20"/>
                <w:szCs w:val="22"/>
              </w:rPr>
              <w:t>Ensure that all Health and Safety legislation is observed, including completion and adherence to risk assessments, COSHH assessments and Accident reports.</w:t>
            </w:r>
          </w:p>
          <w:p w:rsidR="00BD2974" w:rsidRPr="00372201" w:rsidRDefault="00BD2974" w:rsidP="00BD2974">
            <w:pPr>
              <w:spacing w:line="276" w:lineRule="auto"/>
              <w:rPr>
                <w:rFonts w:cs="Arial"/>
                <w:b/>
                <w:sz w:val="2"/>
                <w:szCs w:val="20"/>
              </w:rPr>
            </w:pPr>
          </w:p>
          <w:p w:rsidR="00BD2974" w:rsidRPr="008E48A8" w:rsidRDefault="00BD2974" w:rsidP="00BD2974">
            <w:pPr>
              <w:spacing w:line="276" w:lineRule="auto"/>
              <w:rPr>
                <w:rFonts w:cs="Arial"/>
                <w:b/>
                <w:sz w:val="20"/>
                <w:szCs w:val="20"/>
              </w:rPr>
            </w:pPr>
            <w:r w:rsidRPr="008E48A8">
              <w:rPr>
                <w:rFonts w:cs="Arial"/>
                <w:b/>
                <w:sz w:val="20"/>
                <w:szCs w:val="20"/>
              </w:rPr>
              <w:t>Innovation &amp; development</w:t>
            </w:r>
          </w:p>
          <w:p w:rsidR="00BD2974" w:rsidRPr="00257003" w:rsidRDefault="00BD2974" w:rsidP="00BD2974">
            <w:pPr>
              <w:pStyle w:val="BodyTextIndent"/>
              <w:numPr>
                <w:ilvl w:val="0"/>
                <w:numId w:val="18"/>
              </w:numPr>
              <w:rPr>
                <w:rFonts w:cs="Arial"/>
                <w:sz w:val="20"/>
                <w:szCs w:val="22"/>
              </w:rPr>
            </w:pPr>
            <w:r>
              <w:rPr>
                <w:rFonts w:cs="Arial"/>
                <w:sz w:val="20"/>
                <w:szCs w:val="22"/>
              </w:rPr>
              <w:t>P</w:t>
            </w:r>
            <w:r w:rsidRPr="00257003">
              <w:rPr>
                <w:rFonts w:cs="Arial"/>
                <w:sz w:val="20"/>
                <w:szCs w:val="22"/>
              </w:rPr>
              <w:t xml:space="preserve">articipate in </w:t>
            </w:r>
            <w:r>
              <w:rPr>
                <w:rFonts w:cs="Arial"/>
                <w:sz w:val="20"/>
                <w:szCs w:val="22"/>
              </w:rPr>
              <w:t>c</w:t>
            </w:r>
            <w:r w:rsidRPr="00257003">
              <w:rPr>
                <w:rFonts w:cs="Arial"/>
                <w:sz w:val="20"/>
                <w:szCs w:val="22"/>
              </w:rPr>
              <w:t xml:space="preserve">urriculum </w:t>
            </w:r>
            <w:r>
              <w:rPr>
                <w:rFonts w:cs="Arial"/>
                <w:sz w:val="20"/>
                <w:szCs w:val="22"/>
              </w:rPr>
              <w:t>d</w:t>
            </w:r>
            <w:r w:rsidRPr="00257003">
              <w:rPr>
                <w:rFonts w:cs="Arial"/>
                <w:sz w:val="20"/>
                <w:szCs w:val="22"/>
              </w:rPr>
              <w:t xml:space="preserve">evelopment meet the needs of changing </w:t>
            </w:r>
            <w:r>
              <w:rPr>
                <w:rFonts w:cs="Arial"/>
                <w:sz w:val="20"/>
                <w:szCs w:val="22"/>
              </w:rPr>
              <w:t>i</w:t>
            </w:r>
            <w:r w:rsidRPr="00257003">
              <w:rPr>
                <w:rFonts w:cs="Arial"/>
                <w:sz w:val="20"/>
                <w:szCs w:val="22"/>
              </w:rPr>
              <w:t xml:space="preserve">ndustrial demand and </w:t>
            </w:r>
            <w:r>
              <w:rPr>
                <w:rFonts w:cs="Arial"/>
                <w:sz w:val="20"/>
                <w:szCs w:val="22"/>
              </w:rPr>
              <w:t>curriculum</w:t>
            </w:r>
            <w:r w:rsidRPr="00257003">
              <w:rPr>
                <w:rFonts w:cs="Arial"/>
                <w:sz w:val="20"/>
                <w:szCs w:val="22"/>
              </w:rPr>
              <w:t xml:space="preserve"> planning.</w:t>
            </w:r>
          </w:p>
          <w:p w:rsidR="00BD2974" w:rsidRPr="007D34D5" w:rsidRDefault="00BD2974" w:rsidP="00BD2974">
            <w:pPr>
              <w:spacing w:line="276" w:lineRule="auto"/>
              <w:rPr>
                <w:rFonts w:cs="Arial"/>
                <w:b/>
                <w:color w:val="000000"/>
                <w:sz w:val="4"/>
                <w:szCs w:val="20"/>
              </w:rPr>
            </w:pPr>
          </w:p>
          <w:p w:rsidR="00BD2974" w:rsidRPr="008E48A8" w:rsidRDefault="00BD2974" w:rsidP="00BD2974">
            <w:pPr>
              <w:spacing w:line="276" w:lineRule="auto"/>
              <w:rPr>
                <w:rFonts w:cs="Arial"/>
                <w:b/>
                <w:color w:val="000000"/>
                <w:sz w:val="20"/>
                <w:szCs w:val="20"/>
              </w:rPr>
            </w:pPr>
            <w:r w:rsidRPr="008E48A8">
              <w:rPr>
                <w:rFonts w:cs="Arial"/>
                <w:b/>
                <w:color w:val="000000"/>
                <w:sz w:val="20"/>
                <w:szCs w:val="20"/>
              </w:rPr>
              <w:t>Environment and Culture</w:t>
            </w:r>
          </w:p>
          <w:p w:rsidR="00BD2974" w:rsidRDefault="00BD2974" w:rsidP="00BD2974">
            <w:pPr>
              <w:pStyle w:val="ListParagraph"/>
              <w:numPr>
                <w:ilvl w:val="0"/>
                <w:numId w:val="18"/>
              </w:numPr>
              <w:contextualSpacing w:val="0"/>
              <w:rPr>
                <w:rFonts w:cs="Arial"/>
                <w:sz w:val="20"/>
                <w:szCs w:val="22"/>
              </w:rPr>
            </w:pPr>
            <w:r w:rsidRPr="005338AD">
              <w:rPr>
                <w:rFonts w:cs="Arial"/>
                <w:sz w:val="20"/>
                <w:szCs w:val="22"/>
              </w:rPr>
              <w:t xml:space="preserve">To ensure that all </w:t>
            </w:r>
            <w:r>
              <w:rPr>
                <w:rFonts w:cs="Arial"/>
                <w:sz w:val="20"/>
                <w:szCs w:val="22"/>
              </w:rPr>
              <w:t>learners, parents and colleagues</w:t>
            </w:r>
            <w:r w:rsidRPr="005338AD">
              <w:rPr>
                <w:rFonts w:cs="Arial"/>
                <w:sz w:val="20"/>
                <w:szCs w:val="22"/>
              </w:rPr>
              <w:t xml:space="preserve"> receive exemplary service and attention at all times</w:t>
            </w:r>
            <w:r w:rsidR="00DE489A">
              <w:rPr>
                <w:rFonts w:cs="Arial"/>
                <w:sz w:val="20"/>
                <w:szCs w:val="22"/>
              </w:rPr>
              <w:t>.</w:t>
            </w:r>
          </w:p>
          <w:p w:rsidR="00DE489A" w:rsidRDefault="00DE489A" w:rsidP="00DE489A">
            <w:pPr>
              <w:pStyle w:val="ListParagraph"/>
              <w:ind w:left="360"/>
              <w:contextualSpacing w:val="0"/>
              <w:rPr>
                <w:rFonts w:cs="Arial"/>
                <w:sz w:val="20"/>
                <w:szCs w:val="22"/>
              </w:rPr>
            </w:pPr>
          </w:p>
          <w:p w:rsidR="00DE489A" w:rsidRPr="007D34D5" w:rsidRDefault="00DE489A" w:rsidP="00DE489A">
            <w:pPr>
              <w:pStyle w:val="ListParagraph"/>
              <w:ind w:left="360"/>
              <w:contextualSpacing w:val="0"/>
              <w:rPr>
                <w:rFonts w:cs="Arial"/>
                <w:sz w:val="20"/>
                <w:szCs w:val="22"/>
              </w:rPr>
            </w:pPr>
          </w:p>
        </w:tc>
      </w:tr>
      <w:tr w:rsidR="00BD2974" w:rsidRPr="003D3D5A" w:rsidTr="00537FC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974" w:rsidRPr="00004EF9" w:rsidRDefault="00BD2974" w:rsidP="00BD2974">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BD2974"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BD2974" w:rsidRPr="000426FF" w:rsidRDefault="00BD2974" w:rsidP="00BD2974">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BD2974" w:rsidRDefault="00BD2974" w:rsidP="00BD2974">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BD2974" w:rsidRDefault="00BD2974" w:rsidP="00BD2974">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BD2974" w:rsidRPr="00FD3B1F" w:rsidRDefault="00BD2974" w:rsidP="00BD2974">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BD2974" w:rsidRDefault="00BD2974" w:rsidP="00BD2974">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BD2974" w:rsidRPr="000426FF" w:rsidRDefault="00BD2974" w:rsidP="00BD2974">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BD2974" w:rsidRPr="003D3D5A" w:rsidTr="00E77B2B">
        <w:trPr>
          <w:trHeight w:val="397"/>
        </w:trPr>
        <w:tc>
          <w:tcPr>
            <w:tcW w:w="1614"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BD2974" w:rsidRPr="0084296D" w:rsidRDefault="00BD2974" w:rsidP="00BD2974">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61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BD2974" w:rsidRDefault="00BD2974" w:rsidP="00BD2974">
            <w:r>
              <w:rPr>
                <w:rFonts w:cs="Arial"/>
                <w:b/>
                <w:bCs/>
                <w:sz w:val="22"/>
                <w:szCs w:val="22"/>
              </w:rPr>
              <w:t>TECHNICAL COMPETENCIES /SKILLS</w:t>
            </w:r>
          </w:p>
        </w:tc>
        <w:tc>
          <w:tcPr>
            <w:tcW w:w="1769"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BD2974" w:rsidRDefault="00BD2974" w:rsidP="00BD2974">
            <w:r>
              <w:rPr>
                <w:rFonts w:cs="Arial"/>
                <w:b/>
                <w:bCs/>
                <w:sz w:val="22"/>
                <w:szCs w:val="22"/>
              </w:rPr>
              <w:t>BEHAVIOURAL SKILLS</w:t>
            </w:r>
          </w:p>
        </w:tc>
      </w:tr>
      <w:tr w:rsidR="00BD2974" w:rsidRPr="003D3D5A" w:rsidTr="00E77B2B">
        <w:trPr>
          <w:trHeight w:val="1461"/>
        </w:trPr>
        <w:tc>
          <w:tcPr>
            <w:tcW w:w="1614" w:type="pct"/>
            <w:gridSpan w:val="2"/>
            <w:tcBorders>
              <w:top w:val="single" w:sz="4" w:space="0" w:color="auto"/>
              <w:left w:val="single" w:sz="4" w:space="0" w:color="auto"/>
              <w:bottom w:val="single" w:sz="4" w:space="0" w:color="auto"/>
              <w:right w:val="single" w:sz="4" w:space="0" w:color="auto"/>
            </w:tcBorders>
          </w:tcPr>
          <w:p w:rsidR="00BD2974" w:rsidRPr="009A7094" w:rsidRDefault="00BD2974" w:rsidP="00BD2974">
            <w:pPr>
              <w:pStyle w:val="Default"/>
              <w:ind w:left="-4"/>
              <w:rPr>
                <w:sz w:val="20"/>
                <w:szCs w:val="22"/>
                <w:u w:val="single"/>
              </w:rPr>
            </w:pPr>
            <w:r w:rsidRPr="009A7094">
              <w:rPr>
                <w:sz w:val="20"/>
                <w:szCs w:val="22"/>
                <w:u w:val="single"/>
              </w:rPr>
              <w:t>Essential</w:t>
            </w:r>
          </w:p>
          <w:p w:rsidR="00BD2974" w:rsidRPr="009A7094" w:rsidRDefault="000537FA" w:rsidP="00BD2974">
            <w:pPr>
              <w:pStyle w:val="Default"/>
              <w:numPr>
                <w:ilvl w:val="0"/>
                <w:numId w:val="6"/>
              </w:numPr>
              <w:tabs>
                <w:tab w:val="clear" w:pos="720"/>
              </w:tabs>
              <w:ind w:left="176" w:hanging="180"/>
              <w:rPr>
                <w:sz w:val="20"/>
                <w:szCs w:val="22"/>
              </w:rPr>
            </w:pPr>
            <w:r w:rsidRPr="009A7094">
              <w:rPr>
                <w:sz w:val="20"/>
                <w:szCs w:val="22"/>
              </w:rPr>
              <w:t>BSc/MSc Sports Therapy/Physiotherapy or closely related discipline</w:t>
            </w:r>
          </w:p>
          <w:p w:rsidR="00BD2974" w:rsidRPr="009A7094" w:rsidRDefault="000537FA" w:rsidP="00BD2974">
            <w:pPr>
              <w:pStyle w:val="Default"/>
              <w:numPr>
                <w:ilvl w:val="0"/>
                <w:numId w:val="6"/>
              </w:numPr>
              <w:tabs>
                <w:tab w:val="clear" w:pos="720"/>
              </w:tabs>
              <w:ind w:left="176" w:hanging="180"/>
              <w:rPr>
                <w:sz w:val="20"/>
                <w:szCs w:val="22"/>
              </w:rPr>
            </w:pPr>
            <w:r w:rsidRPr="009A7094">
              <w:rPr>
                <w:sz w:val="20"/>
                <w:szCs w:val="22"/>
              </w:rPr>
              <w:t>Experience of teaching, marking &amp; assessment at HE level</w:t>
            </w:r>
            <w:r w:rsidR="00BD2974" w:rsidRPr="009A7094">
              <w:rPr>
                <w:sz w:val="20"/>
                <w:szCs w:val="22"/>
              </w:rPr>
              <w:t xml:space="preserve"> </w:t>
            </w:r>
          </w:p>
          <w:p w:rsidR="000537FA" w:rsidRPr="009A7094" w:rsidRDefault="000537FA" w:rsidP="00BD2974">
            <w:pPr>
              <w:pStyle w:val="Default"/>
              <w:numPr>
                <w:ilvl w:val="0"/>
                <w:numId w:val="6"/>
              </w:numPr>
              <w:tabs>
                <w:tab w:val="clear" w:pos="720"/>
              </w:tabs>
              <w:ind w:left="176" w:hanging="180"/>
              <w:rPr>
                <w:sz w:val="20"/>
                <w:szCs w:val="22"/>
              </w:rPr>
            </w:pPr>
            <w:r w:rsidRPr="009A7094">
              <w:rPr>
                <w:sz w:val="20"/>
                <w:szCs w:val="22"/>
              </w:rPr>
              <w:t>Therapy/rehabilitation industry experience</w:t>
            </w:r>
          </w:p>
          <w:p w:rsidR="00BD2974" w:rsidRPr="009A7094" w:rsidRDefault="00BD2974" w:rsidP="0027387C">
            <w:pPr>
              <w:pStyle w:val="Default"/>
              <w:ind w:left="720"/>
              <w:rPr>
                <w:sz w:val="20"/>
                <w:szCs w:val="22"/>
                <w:u w:val="single"/>
              </w:rPr>
            </w:pPr>
          </w:p>
          <w:p w:rsidR="00BD2974" w:rsidRPr="009A7094" w:rsidRDefault="00BD2974" w:rsidP="00BD2974">
            <w:pPr>
              <w:pStyle w:val="Default"/>
              <w:numPr>
                <w:ilvl w:val="0"/>
                <w:numId w:val="6"/>
              </w:numPr>
              <w:tabs>
                <w:tab w:val="clear" w:pos="720"/>
              </w:tabs>
              <w:ind w:left="-4" w:hanging="180"/>
              <w:rPr>
                <w:sz w:val="20"/>
                <w:szCs w:val="22"/>
                <w:u w:val="single"/>
              </w:rPr>
            </w:pPr>
            <w:r w:rsidRPr="009A7094">
              <w:rPr>
                <w:sz w:val="20"/>
                <w:szCs w:val="22"/>
                <w:u w:val="single"/>
              </w:rPr>
              <w:t>Desirable</w:t>
            </w:r>
          </w:p>
          <w:p w:rsidR="00B21873" w:rsidRPr="009A7094" w:rsidRDefault="00B21873" w:rsidP="000537FA">
            <w:pPr>
              <w:pStyle w:val="Default"/>
              <w:ind w:left="176"/>
              <w:rPr>
                <w:sz w:val="20"/>
                <w:szCs w:val="22"/>
              </w:rPr>
            </w:pPr>
          </w:p>
          <w:p w:rsidR="00B21873" w:rsidRPr="009A7094" w:rsidRDefault="000537FA" w:rsidP="00B21873">
            <w:pPr>
              <w:pStyle w:val="Default"/>
              <w:numPr>
                <w:ilvl w:val="0"/>
                <w:numId w:val="30"/>
              </w:numPr>
              <w:tabs>
                <w:tab w:val="clear" w:pos="720"/>
              </w:tabs>
              <w:ind w:left="176" w:hanging="180"/>
              <w:rPr>
                <w:sz w:val="20"/>
                <w:szCs w:val="22"/>
              </w:rPr>
            </w:pPr>
            <w:r w:rsidRPr="009A7094">
              <w:rPr>
                <w:sz w:val="20"/>
                <w:szCs w:val="22"/>
              </w:rPr>
              <w:t>Additional qualifications in sports massage, taping and strapping, sports injuries</w:t>
            </w:r>
          </w:p>
          <w:p w:rsidR="000537FA" w:rsidRPr="009A7094" w:rsidRDefault="000537FA" w:rsidP="00B21873">
            <w:pPr>
              <w:pStyle w:val="Default"/>
              <w:numPr>
                <w:ilvl w:val="0"/>
                <w:numId w:val="30"/>
              </w:numPr>
              <w:tabs>
                <w:tab w:val="clear" w:pos="720"/>
              </w:tabs>
              <w:ind w:left="176" w:hanging="180"/>
              <w:rPr>
                <w:sz w:val="20"/>
                <w:szCs w:val="22"/>
              </w:rPr>
            </w:pPr>
            <w:r w:rsidRPr="009A7094">
              <w:rPr>
                <w:sz w:val="20"/>
                <w:szCs w:val="22"/>
              </w:rPr>
              <w:t>Teaching qualification</w:t>
            </w:r>
          </w:p>
          <w:p w:rsidR="009A7094" w:rsidRDefault="009A7094" w:rsidP="00B21873">
            <w:pPr>
              <w:pStyle w:val="Default"/>
              <w:numPr>
                <w:ilvl w:val="0"/>
                <w:numId w:val="30"/>
              </w:numPr>
              <w:tabs>
                <w:tab w:val="clear" w:pos="720"/>
              </w:tabs>
              <w:ind w:left="176" w:hanging="180"/>
              <w:rPr>
                <w:sz w:val="20"/>
                <w:szCs w:val="22"/>
              </w:rPr>
            </w:pPr>
            <w:r>
              <w:rPr>
                <w:sz w:val="20"/>
                <w:szCs w:val="22"/>
              </w:rPr>
              <w:t>Experience of delivering at FE L3/2</w:t>
            </w:r>
          </w:p>
          <w:p w:rsidR="000537FA" w:rsidRPr="00537FCA" w:rsidRDefault="000537FA" w:rsidP="000537FA">
            <w:pPr>
              <w:pStyle w:val="Default"/>
              <w:rPr>
                <w:sz w:val="20"/>
                <w:szCs w:val="22"/>
              </w:rPr>
            </w:pPr>
          </w:p>
        </w:tc>
        <w:tc>
          <w:tcPr>
            <w:tcW w:w="1617" w:type="pct"/>
            <w:gridSpan w:val="2"/>
            <w:tcBorders>
              <w:top w:val="single" w:sz="4" w:space="0" w:color="auto"/>
              <w:left w:val="single" w:sz="4" w:space="0" w:color="auto"/>
              <w:bottom w:val="single" w:sz="4" w:space="0" w:color="auto"/>
              <w:right w:val="single" w:sz="4" w:space="0" w:color="auto"/>
            </w:tcBorders>
          </w:tcPr>
          <w:p w:rsidR="00BD2974" w:rsidRPr="008344A4" w:rsidRDefault="00BD2974" w:rsidP="00BD2974">
            <w:pPr>
              <w:pStyle w:val="Default"/>
              <w:ind w:left="-4"/>
              <w:rPr>
                <w:sz w:val="20"/>
                <w:szCs w:val="22"/>
                <w:u w:val="single"/>
              </w:rPr>
            </w:pPr>
            <w:r w:rsidRPr="00E6595D">
              <w:rPr>
                <w:sz w:val="20"/>
                <w:szCs w:val="22"/>
                <w:u w:val="single"/>
              </w:rPr>
              <w:t>Essential</w:t>
            </w:r>
          </w:p>
          <w:p w:rsidR="00B21873" w:rsidRPr="00B21873" w:rsidRDefault="00BD2974" w:rsidP="00B21873">
            <w:pPr>
              <w:pStyle w:val="Default"/>
              <w:numPr>
                <w:ilvl w:val="0"/>
                <w:numId w:val="6"/>
              </w:numPr>
              <w:tabs>
                <w:tab w:val="clear" w:pos="720"/>
              </w:tabs>
              <w:ind w:left="176" w:hanging="180"/>
              <w:rPr>
                <w:sz w:val="20"/>
                <w:szCs w:val="22"/>
              </w:rPr>
            </w:pPr>
            <w:r w:rsidRPr="001A5ADF">
              <w:rPr>
                <w:sz w:val="20"/>
                <w:szCs w:val="22"/>
              </w:rPr>
              <w:t xml:space="preserve">Ability to use software applications e.g. Word, Excel, PowerPoint, Access. </w:t>
            </w:r>
          </w:p>
          <w:p w:rsidR="00BD2974" w:rsidRPr="008951F6" w:rsidRDefault="00BD2974" w:rsidP="00BD2974">
            <w:pPr>
              <w:pStyle w:val="Default"/>
              <w:numPr>
                <w:ilvl w:val="0"/>
                <w:numId w:val="6"/>
              </w:numPr>
              <w:tabs>
                <w:tab w:val="clear" w:pos="720"/>
              </w:tabs>
              <w:ind w:left="176" w:hanging="180"/>
              <w:rPr>
                <w:sz w:val="20"/>
                <w:szCs w:val="22"/>
              </w:rPr>
            </w:pPr>
            <w:r w:rsidRPr="001A5ADF">
              <w:rPr>
                <w:sz w:val="20"/>
                <w:szCs w:val="22"/>
              </w:rPr>
              <w:t>Confident in the use of VLE tools including on line discussion forums and uploading to YouTube.</w:t>
            </w:r>
          </w:p>
          <w:p w:rsidR="00BD2974" w:rsidRDefault="00BD2974" w:rsidP="00BD2974">
            <w:pPr>
              <w:pStyle w:val="Default"/>
              <w:ind w:left="176"/>
              <w:rPr>
                <w:sz w:val="20"/>
                <w:szCs w:val="22"/>
              </w:rPr>
            </w:pPr>
          </w:p>
          <w:p w:rsidR="00BD2974" w:rsidRPr="0022371C" w:rsidRDefault="00BD2974" w:rsidP="00BD2974">
            <w:pPr>
              <w:pStyle w:val="Default"/>
              <w:numPr>
                <w:ilvl w:val="0"/>
                <w:numId w:val="6"/>
              </w:numPr>
              <w:tabs>
                <w:tab w:val="clear" w:pos="720"/>
              </w:tabs>
              <w:ind w:left="-4" w:hanging="180"/>
              <w:rPr>
                <w:sz w:val="20"/>
                <w:szCs w:val="22"/>
                <w:u w:val="single"/>
              </w:rPr>
            </w:pPr>
            <w:r>
              <w:rPr>
                <w:sz w:val="20"/>
                <w:szCs w:val="22"/>
                <w:u w:val="single"/>
              </w:rPr>
              <w:t>Desirable</w:t>
            </w:r>
          </w:p>
          <w:p w:rsidR="00B21873" w:rsidRDefault="00B21873" w:rsidP="00BD2974">
            <w:pPr>
              <w:pStyle w:val="Default"/>
              <w:numPr>
                <w:ilvl w:val="0"/>
                <w:numId w:val="6"/>
              </w:numPr>
              <w:tabs>
                <w:tab w:val="clear" w:pos="720"/>
              </w:tabs>
              <w:ind w:left="176" w:hanging="180"/>
              <w:rPr>
                <w:sz w:val="20"/>
                <w:szCs w:val="22"/>
              </w:rPr>
            </w:pPr>
            <w:r>
              <w:rPr>
                <w:sz w:val="20"/>
                <w:szCs w:val="22"/>
              </w:rPr>
              <w:t xml:space="preserve">Experience of using </w:t>
            </w:r>
            <w:r w:rsidR="000537FA" w:rsidRPr="009A7094">
              <w:rPr>
                <w:sz w:val="20"/>
                <w:szCs w:val="22"/>
              </w:rPr>
              <w:t>rehabilitation technologies</w:t>
            </w:r>
          </w:p>
          <w:p w:rsidR="00BD2974" w:rsidRPr="001A5ADF" w:rsidRDefault="00BD2974" w:rsidP="00BD2974">
            <w:pPr>
              <w:pStyle w:val="Default"/>
              <w:numPr>
                <w:ilvl w:val="0"/>
                <w:numId w:val="6"/>
              </w:numPr>
              <w:tabs>
                <w:tab w:val="clear" w:pos="720"/>
              </w:tabs>
              <w:ind w:left="176" w:hanging="180"/>
              <w:rPr>
                <w:sz w:val="20"/>
                <w:szCs w:val="22"/>
              </w:rPr>
            </w:pPr>
            <w:r w:rsidRPr="001A5ADF">
              <w:rPr>
                <w:sz w:val="20"/>
                <w:szCs w:val="22"/>
              </w:rPr>
              <w:t xml:space="preserve">Confident in using a variety of social media tools as a source of communicating with students including College Twitter and Face book. </w:t>
            </w:r>
          </w:p>
          <w:p w:rsidR="00BD2974" w:rsidRPr="00537FCA" w:rsidRDefault="00BD2974" w:rsidP="00BD2974">
            <w:pPr>
              <w:pStyle w:val="Default"/>
              <w:ind w:left="176"/>
              <w:rPr>
                <w:sz w:val="20"/>
                <w:szCs w:val="22"/>
              </w:rPr>
            </w:pPr>
          </w:p>
        </w:tc>
        <w:tc>
          <w:tcPr>
            <w:tcW w:w="1769" w:type="pct"/>
            <w:gridSpan w:val="2"/>
            <w:tcBorders>
              <w:top w:val="single" w:sz="4" w:space="0" w:color="auto"/>
              <w:left w:val="single" w:sz="4" w:space="0" w:color="auto"/>
              <w:bottom w:val="single" w:sz="4" w:space="0" w:color="auto"/>
              <w:right w:val="single" w:sz="4" w:space="0" w:color="auto"/>
            </w:tcBorders>
            <w:shd w:val="clear" w:color="auto" w:fill="auto"/>
          </w:tcPr>
          <w:p w:rsidR="00BD2974" w:rsidRPr="00784903" w:rsidRDefault="00BD2974" w:rsidP="00BD2974">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rsidR="00BD2974" w:rsidRPr="00784903" w:rsidRDefault="00BD2974" w:rsidP="00BD2974">
            <w:pPr>
              <w:rPr>
                <w:bCs/>
                <w:sz w:val="2"/>
                <w:szCs w:val="22"/>
              </w:rPr>
            </w:pPr>
          </w:p>
          <w:p w:rsidR="00BD2974" w:rsidRPr="00784903" w:rsidRDefault="00BD2974" w:rsidP="00BD2974">
            <w:pPr>
              <w:rPr>
                <w:rFonts w:ascii="Times New Roman" w:hAnsi="Times New Roman"/>
                <w:sz w:val="20"/>
                <w:szCs w:val="22"/>
                <w:lang w:eastAsia="en-GB"/>
              </w:rPr>
            </w:pPr>
            <w:r w:rsidRPr="00784903">
              <w:rPr>
                <w:b/>
                <w:bCs/>
                <w:sz w:val="20"/>
                <w:szCs w:val="22"/>
              </w:rPr>
              <w:t>TAKE RESPONSIBILITY</w:t>
            </w:r>
            <w:r w:rsidRPr="00784903">
              <w:rPr>
                <w:bCs/>
                <w:sz w:val="20"/>
                <w:szCs w:val="22"/>
              </w:rPr>
              <w:t>, doing what we say we are going to do by:</w:t>
            </w:r>
          </w:p>
          <w:p w:rsidR="00BD2974" w:rsidRPr="00784903" w:rsidRDefault="00BD2974" w:rsidP="00BD2974">
            <w:pPr>
              <w:pStyle w:val="ListParagraph"/>
              <w:numPr>
                <w:ilvl w:val="0"/>
                <w:numId w:val="35"/>
              </w:numPr>
              <w:rPr>
                <w:sz w:val="20"/>
                <w:szCs w:val="22"/>
              </w:rPr>
            </w:pPr>
            <w:r w:rsidRPr="00784903">
              <w:rPr>
                <w:bCs/>
                <w:sz w:val="20"/>
                <w:szCs w:val="22"/>
              </w:rPr>
              <w:t>planning ahead</w:t>
            </w:r>
          </w:p>
          <w:p w:rsidR="00BD2974" w:rsidRPr="00784903" w:rsidRDefault="00BD2974" w:rsidP="00BD2974">
            <w:pPr>
              <w:pStyle w:val="ListParagraph"/>
              <w:numPr>
                <w:ilvl w:val="0"/>
                <w:numId w:val="35"/>
              </w:numPr>
              <w:rPr>
                <w:sz w:val="20"/>
                <w:szCs w:val="22"/>
              </w:rPr>
            </w:pPr>
            <w:r w:rsidRPr="00784903">
              <w:rPr>
                <w:bCs/>
                <w:sz w:val="20"/>
                <w:szCs w:val="22"/>
              </w:rPr>
              <w:t>staying focused</w:t>
            </w:r>
          </w:p>
          <w:p w:rsidR="00BD2974" w:rsidRPr="00784903" w:rsidRDefault="00BD2974" w:rsidP="00BD2974">
            <w:pPr>
              <w:pStyle w:val="ListParagraph"/>
              <w:numPr>
                <w:ilvl w:val="0"/>
                <w:numId w:val="35"/>
              </w:numPr>
              <w:rPr>
                <w:sz w:val="20"/>
                <w:szCs w:val="22"/>
              </w:rPr>
            </w:pPr>
            <w:r w:rsidRPr="00784903">
              <w:rPr>
                <w:bCs/>
                <w:sz w:val="20"/>
                <w:szCs w:val="22"/>
              </w:rPr>
              <w:t>meeting agreed deadlines</w:t>
            </w:r>
          </w:p>
          <w:p w:rsidR="00BD2974" w:rsidRPr="00784903" w:rsidRDefault="00BD2974" w:rsidP="00BD2974">
            <w:pPr>
              <w:rPr>
                <w:sz w:val="20"/>
                <w:szCs w:val="22"/>
              </w:rPr>
            </w:pPr>
            <w:r w:rsidRPr="00784903">
              <w:rPr>
                <w:b/>
                <w:bCs/>
                <w:sz w:val="20"/>
                <w:szCs w:val="22"/>
              </w:rPr>
              <w:t>EARN RESPECT</w:t>
            </w:r>
            <w:r w:rsidRPr="00784903">
              <w:rPr>
                <w:bCs/>
                <w:sz w:val="20"/>
                <w:szCs w:val="22"/>
              </w:rPr>
              <w:t>, being positive with each other by:</w:t>
            </w:r>
          </w:p>
          <w:p w:rsidR="00BD2974" w:rsidRPr="00784903" w:rsidRDefault="00BD2974" w:rsidP="00BD2974">
            <w:pPr>
              <w:pStyle w:val="ListParagraph"/>
              <w:numPr>
                <w:ilvl w:val="0"/>
                <w:numId w:val="36"/>
              </w:numPr>
              <w:rPr>
                <w:sz w:val="20"/>
                <w:szCs w:val="22"/>
              </w:rPr>
            </w:pPr>
            <w:r w:rsidRPr="00784903">
              <w:rPr>
                <w:bCs/>
                <w:sz w:val="20"/>
                <w:szCs w:val="22"/>
              </w:rPr>
              <w:t>listening attentively</w:t>
            </w:r>
          </w:p>
          <w:p w:rsidR="00BD2974" w:rsidRPr="00784903" w:rsidRDefault="00BD2974" w:rsidP="00BD2974">
            <w:pPr>
              <w:pStyle w:val="ListParagraph"/>
              <w:numPr>
                <w:ilvl w:val="0"/>
                <w:numId w:val="36"/>
              </w:numPr>
              <w:rPr>
                <w:sz w:val="20"/>
                <w:szCs w:val="22"/>
              </w:rPr>
            </w:pPr>
            <w:r w:rsidRPr="00784903">
              <w:rPr>
                <w:bCs/>
                <w:sz w:val="20"/>
                <w:szCs w:val="22"/>
              </w:rPr>
              <w:t>being honest</w:t>
            </w:r>
          </w:p>
          <w:p w:rsidR="00BD2974" w:rsidRPr="00784903" w:rsidRDefault="00BD2974" w:rsidP="00BD2974">
            <w:pPr>
              <w:rPr>
                <w:sz w:val="20"/>
                <w:szCs w:val="22"/>
              </w:rPr>
            </w:pPr>
            <w:r w:rsidRPr="00784903">
              <w:rPr>
                <w:b/>
                <w:bCs/>
                <w:sz w:val="20"/>
                <w:szCs w:val="22"/>
              </w:rPr>
              <w:t>AIM HIGH</w:t>
            </w:r>
            <w:r w:rsidRPr="00784903">
              <w:rPr>
                <w:bCs/>
                <w:sz w:val="20"/>
                <w:szCs w:val="22"/>
              </w:rPr>
              <w:t>, going further by:</w:t>
            </w:r>
          </w:p>
          <w:p w:rsidR="00BD2974" w:rsidRPr="00784903" w:rsidRDefault="00BD2974" w:rsidP="00BD2974">
            <w:pPr>
              <w:pStyle w:val="ListParagraph"/>
              <w:numPr>
                <w:ilvl w:val="0"/>
                <w:numId w:val="37"/>
              </w:numPr>
              <w:rPr>
                <w:sz w:val="20"/>
                <w:szCs w:val="22"/>
              </w:rPr>
            </w:pPr>
            <w:r w:rsidRPr="00784903">
              <w:rPr>
                <w:bCs/>
                <w:sz w:val="20"/>
                <w:szCs w:val="22"/>
              </w:rPr>
              <w:t>setting challenging goals</w:t>
            </w:r>
          </w:p>
          <w:p w:rsidR="00BD2974" w:rsidRPr="00784903" w:rsidRDefault="00BD2974" w:rsidP="00BD2974">
            <w:pPr>
              <w:pStyle w:val="ListParagraph"/>
              <w:numPr>
                <w:ilvl w:val="0"/>
                <w:numId w:val="37"/>
              </w:numPr>
              <w:rPr>
                <w:sz w:val="20"/>
                <w:szCs w:val="22"/>
              </w:rPr>
            </w:pPr>
            <w:r w:rsidRPr="00784903">
              <w:rPr>
                <w:bCs/>
                <w:sz w:val="20"/>
                <w:szCs w:val="22"/>
              </w:rPr>
              <w:t>being resilient</w:t>
            </w:r>
          </w:p>
          <w:p w:rsidR="00BD2974" w:rsidRPr="00784903" w:rsidRDefault="00BD2974" w:rsidP="00BD2974">
            <w:pPr>
              <w:pStyle w:val="ListParagraph"/>
              <w:numPr>
                <w:ilvl w:val="0"/>
                <w:numId w:val="37"/>
              </w:numPr>
              <w:rPr>
                <w:sz w:val="20"/>
                <w:szCs w:val="22"/>
              </w:rPr>
            </w:pPr>
            <w:r w:rsidRPr="00784903">
              <w:rPr>
                <w:bCs/>
                <w:sz w:val="20"/>
                <w:szCs w:val="22"/>
              </w:rPr>
              <w:t>improving continuously</w:t>
            </w:r>
          </w:p>
          <w:p w:rsidR="00BD2974" w:rsidRPr="00784903" w:rsidRDefault="00BD2974" w:rsidP="00BD2974">
            <w:pPr>
              <w:rPr>
                <w:sz w:val="20"/>
                <w:szCs w:val="22"/>
              </w:rPr>
            </w:pPr>
            <w:r w:rsidRPr="00784903">
              <w:rPr>
                <w:b/>
                <w:bCs/>
                <w:sz w:val="20"/>
                <w:szCs w:val="22"/>
              </w:rPr>
              <w:t>MAKE IT HAPPEN</w:t>
            </w:r>
            <w:r w:rsidRPr="00784903">
              <w:rPr>
                <w:bCs/>
                <w:sz w:val="20"/>
                <w:szCs w:val="22"/>
              </w:rPr>
              <w:t>, by:</w:t>
            </w:r>
          </w:p>
          <w:p w:rsidR="00BD2974" w:rsidRPr="00E77B2B" w:rsidRDefault="00BD2974" w:rsidP="00BD2974">
            <w:pPr>
              <w:pStyle w:val="ListParagraph"/>
              <w:numPr>
                <w:ilvl w:val="0"/>
                <w:numId w:val="38"/>
              </w:numPr>
              <w:rPr>
                <w:sz w:val="20"/>
                <w:szCs w:val="22"/>
              </w:rPr>
            </w:pPr>
            <w:r w:rsidRPr="00784903">
              <w:rPr>
                <w:bCs/>
                <w:sz w:val="20"/>
                <w:szCs w:val="22"/>
              </w:rPr>
              <w:t>taking initiative</w:t>
            </w:r>
          </w:p>
          <w:p w:rsidR="00BD2974" w:rsidRPr="00065FE5" w:rsidRDefault="00BD2974" w:rsidP="00BD2974">
            <w:pPr>
              <w:pStyle w:val="ListParagraph"/>
              <w:numPr>
                <w:ilvl w:val="0"/>
                <w:numId w:val="38"/>
              </w:numPr>
              <w:rPr>
                <w:sz w:val="20"/>
                <w:szCs w:val="22"/>
              </w:rPr>
            </w:pPr>
            <w:r w:rsidRPr="00784903">
              <w:rPr>
                <w:bCs/>
                <w:sz w:val="20"/>
                <w:szCs w:val="22"/>
              </w:rPr>
              <w:t>inspiring each other to meet all these standards</w:t>
            </w:r>
          </w:p>
        </w:tc>
      </w:tr>
    </w:tbl>
    <w:p w:rsidR="007D34D5" w:rsidRPr="007D34D5" w:rsidRDefault="007D34D5" w:rsidP="001607E9">
      <w:pPr>
        <w:jc w:val="both"/>
        <w:rPr>
          <w:rFonts w:cs="Arial"/>
          <w:b/>
          <w:bCs/>
          <w:i/>
          <w:sz w:val="2"/>
          <w:szCs w:val="22"/>
        </w:rPr>
      </w:pPr>
    </w:p>
    <w:p w:rsidR="001607E9" w:rsidRPr="00A571B2" w:rsidRDefault="001607E9" w:rsidP="001607E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Group need to be aware that they may be asked to perform tasks and be given responsibilities not detailed on this job description.  </w:t>
      </w:r>
    </w:p>
    <w:p w:rsidR="001607E9" w:rsidRPr="007D34D5" w:rsidRDefault="001607E9" w:rsidP="001607E9">
      <w:pPr>
        <w:jc w:val="both"/>
        <w:rPr>
          <w:rFonts w:cs="Arial"/>
          <w:b/>
          <w:bCs/>
          <w:i/>
          <w:sz w:val="6"/>
          <w:szCs w:val="22"/>
        </w:rPr>
      </w:pPr>
    </w:p>
    <w:p w:rsidR="001607E9" w:rsidRPr="00A571B2" w:rsidRDefault="001607E9" w:rsidP="001607E9">
      <w:pPr>
        <w:jc w:val="both"/>
        <w:rPr>
          <w:rFonts w:cs="Arial"/>
          <w:b/>
          <w:bCs/>
          <w:i/>
          <w:sz w:val="16"/>
          <w:szCs w:val="22"/>
        </w:rPr>
      </w:pPr>
      <w:r w:rsidRPr="00A571B2">
        <w:rPr>
          <w:rFonts w:cs="Arial"/>
          <w:b/>
          <w:bCs/>
          <w:i/>
          <w:sz w:val="16"/>
          <w:szCs w:val="22"/>
        </w:rPr>
        <w:t>Diversity Statement</w:t>
      </w:r>
    </w:p>
    <w:p w:rsidR="001607E9" w:rsidRPr="00A571B2" w:rsidRDefault="001607E9" w:rsidP="001607E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1607E9" w:rsidRPr="00A571B2" w:rsidRDefault="001607E9" w:rsidP="001607E9">
      <w:pPr>
        <w:rPr>
          <w:rFonts w:cs="Arial"/>
          <w:b/>
          <w:bCs/>
          <w:i/>
          <w:sz w:val="6"/>
          <w:szCs w:val="22"/>
        </w:rPr>
      </w:pPr>
    </w:p>
    <w:p w:rsidR="001607E9" w:rsidRPr="00A571B2" w:rsidRDefault="001607E9" w:rsidP="001607E9">
      <w:pPr>
        <w:rPr>
          <w:rFonts w:cs="Arial"/>
          <w:b/>
          <w:bCs/>
          <w:i/>
          <w:sz w:val="16"/>
          <w:szCs w:val="22"/>
        </w:rPr>
      </w:pPr>
      <w:r w:rsidRPr="00A571B2">
        <w:rPr>
          <w:rFonts w:cs="Arial"/>
          <w:b/>
          <w:bCs/>
          <w:i/>
          <w:sz w:val="16"/>
          <w:szCs w:val="22"/>
        </w:rPr>
        <w:t>Health &amp; Safety Statement</w:t>
      </w:r>
    </w:p>
    <w:p w:rsidR="001607E9" w:rsidRPr="00A571B2" w:rsidRDefault="001607E9" w:rsidP="001607E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1607E9" w:rsidRPr="00A571B2" w:rsidRDefault="001607E9" w:rsidP="001607E9">
      <w:pPr>
        <w:rPr>
          <w:rFonts w:cs="Arial"/>
          <w:i/>
          <w:sz w:val="8"/>
          <w:szCs w:val="22"/>
        </w:rPr>
      </w:pPr>
    </w:p>
    <w:p w:rsidR="001607E9" w:rsidRPr="00A571B2" w:rsidRDefault="001607E9" w:rsidP="001607E9">
      <w:pPr>
        <w:rPr>
          <w:rFonts w:cs="Arial"/>
          <w:b/>
          <w:i/>
          <w:sz w:val="16"/>
          <w:szCs w:val="22"/>
        </w:rPr>
      </w:pPr>
      <w:r w:rsidRPr="00A571B2">
        <w:rPr>
          <w:rFonts w:cs="Arial"/>
          <w:b/>
          <w:i/>
          <w:sz w:val="16"/>
          <w:szCs w:val="22"/>
        </w:rPr>
        <w:t>Safeguarding Statement</w:t>
      </w:r>
    </w:p>
    <w:p w:rsidR="001607E9" w:rsidRDefault="001607E9">
      <w:r w:rsidRPr="00A571B2">
        <w:rPr>
          <w:rFonts w:cs="Arial"/>
          <w:i/>
          <w:sz w:val="16"/>
          <w:szCs w:val="22"/>
        </w:rPr>
        <w:t>Activate Learning is committed to the safeguarding and welfare of young people and expects all employees and volunteers to share this commitment.</w:t>
      </w:r>
    </w:p>
    <w:sectPr w:rsidR="001607E9" w:rsidSect="00676DE6">
      <w:headerReference w:type="default" r:id="rId7"/>
      <w:pgSz w:w="16838" w:h="11906" w:orient="landscape" w:code="9"/>
      <w:pgMar w:top="624" w:right="1077" w:bottom="62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16" w:rsidRDefault="00D00216" w:rsidP="005F0998">
      <w:r>
        <w:separator/>
      </w:r>
    </w:p>
  </w:endnote>
  <w:endnote w:type="continuationSeparator" w:id="0">
    <w:p w:rsidR="00D00216" w:rsidRDefault="00D00216"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16" w:rsidRDefault="00D00216" w:rsidP="005F0998">
      <w:r>
        <w:separator/>
      </w:r>
    </w:p>
  </w:footnote>
  <w:footnote w:type="continuationSeparator" w:id="0">
    <w:p w:rsidR="00D00216" w:rsidRDefault="00D00216"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1" w:rsidRDefault="00284751" w:rsidP="00041F39">
    <w:pPr>
      <w:pStyle w:val="Header"/>
    </w:pPr>
    <w:r w:rsidRPr="002B2EE9">
      <w:rPr>
        <w:rFonts w:cs="Arial"/>
        <w:b/>
        <w:noProof/>
        <w:sz w:val="22"/>
        <w:szCs w:val="22"/>
        <w:lang w:eastAsia="en-GB"/>
      </w:rPr>
      <w:drawing>
        <wp:anchor distT="0" distB="0" distL="114300" distR="114300" simplePos="0" relativeHeight="251659264" behindDoc="1" locked="0" layoutInCell="1" allowOverlap="1" wp14:anchorId="2CCCB269" wp14:editId="43E525D5">
          <wp:simplePos x="0" y="0"/>
          <wp:positionH relativeFrom="column">
            <wp:posOffset>-197485</wp:posOffset>
          </wp:positionH>
          <wp:positionV relativeFrom="paragraph">
            <wp:posOffset>-247650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rsidR="00284751" w:rsidRDefault="00284751">
    <w:pPr>
      <w:pStyle w:val="Header"/>
    </w:pPr>
  </w:p>
  <w:p w:rsidR="00284751" w:rsidRDefault="00284751">
    <w:pPr>
      <w:pStyle w:val="Header"/>
    </w:pPr>
  </w:p>
  <w:p w:rsidR="00284751" w:rsidRDefault="0028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2C2"/>
    <w:multiLevelType w:val="hybridMultilevel"/>
    <w:tmpl w:val="B518E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E6C04"/>
    <w:multiLevelType w:val="hybridMultilevel"/>
    <w:tmpl w:val="3CC6E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502AE0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2A7150"/>
    <w:multiLevelType w:val="hybridMultilevel"/>
    <w:tmpl w:val="9D06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43DD7"/>
    <w:multiLevelType w:val="hybridMultilevel"/>
    <w:tmpl w:val="2BA6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6E6D80"/>
    <w:multiLevelType w:val="hybridMultilevel"/>
    <w:tmpl w:val="44BC50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D665EC4"/>
    <w:multiLevelType w:val="hybridMultilevel"/>
    <w:tmpl w:val="A31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A5F88"/>
    <w:multiLevelType w:val="hybridMultilevel"/>
    <w:tmpl w:val="549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8" w15:restartNumberingAfterBreak="0">
    <w:nsid w:val="3F224EDC"/>
    <w:multiLevelType w:val="hybridMultilevel"/>
    <w:tmpl w:val="2F96D2A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3460CE"/>
    <w:multiLevelType w:val="hybridMultilevel"/>
    <w:tmpl w:val="EF2A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73C6D"/>
    <w:multiLevelType w:val="hybridMultilevel"/>
    <w:tmpl w:val="E29293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05743"/>
    <w:multiLevelType w:val="hybridMultilevel"/>
    <w:tmpl w:val="B85AC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AD0D7F"/>
    <w:multiLevelType w:val="hybridMultilevel"/>
    <w:tmpl w:val="F4C24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D34A3"/>
    <w:multiLevelType w:val="hybridMultilevel"/>
    <w:tmpl w:val="82CE9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41325"/>
    <w:multiLevelType w:val="hybridMultilevel"/>
    <w:tmpl w:val="1FE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C5329"/>
    <w:multiLevelType w:val="hybridMultilevel"/>
    <w:tmpl w:val="416A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17943"/>
    <w:multiLevelType w:val="hybridMultilevel"/>
    <w:tmpl w:val="A7501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D4E36"/>
    <w:multiLevelType w:val="hybridMultilevel"/>
    <w:tmpl w:val="6D42E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6FF13F4B"/>
    <w:multiLevelType w:val="hybridMultilevel"/>
    <w:tmpl w:val="C0B8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2"/>
  </w:num>
  <w:num w:numId="3">
    <w:abstractNumId w:val="36"/>
  </w:num>
  <w:num w:numId="4">
    <w:abstractNumId w:val="4"/>
  </w:num>
  <w:num w:numId="5">
    <w:abstractNumId w:val="40"/>
  </w:num>
  <w:num w:numId="6">
    <w:abstractNumId w:val="5"/>
  </w:num>
  <w:num w:numId="7">
    <w:abstractNumId w:val="23"/>
  </w:num>
  <w:num w:numId="8">
    <w:abstractNumId w:val="17"/>
  </w:num>
  <w:num w:numId="9">
    <w:abstractNumId w:val="21"/>
  </w:num>
  <w:num w:numId="10">
    <w:abstractNumId w:val="31"/>
  </w:num>
  <w:num w:numId="11">
    <w:abstractNumId w:val="15"/>
  </w:num>
  <w:num w:numId="12">
    <w:abstractNumId w:val="1"/>
  </w:num>
  <w:num w:numId="13">
    <w:abstractNumId w:val="38"/>
  </w:num>
  <w:num w:numId="14">
    <w:abstractNumId w:val="16"/>
  </w:num>
  <w:num w:numId="15">
    <w:abstractNumId w:val="35"/>
  </w:num>
  <w:num w:numId="16">
    <w:abstractNumId w:val="19"/>
  </w:num>
  <w:num w:numId="17">
    <w:abstractNumId w:val="7"/>
  </w:num>
  <w:num w:numId="18">
    <w:abstractNumId w:val="29"/>
  </w:num>
  <w:num w:numId="19">
    <w:abstractNumId w:val="26"/>
  </w:num>
  <w:num w:numId="20">
    <w:abstractNumId w:val="25"/>
  </w:num>
  <w:num w:numId="21">
    <w:abstractNumId w:val="8"/>
  </w:num>
  <w:num w:numId="22">
    <w:abstractNumId w:val="13"/>
  </w:num>
  <w:num w:numId="23">
    <w:abstractNumId w:val="20"/>
  </w:num>
  <w:num w:numId="24">
    <w:abstractNumId w:val="14"/>
  </w:num>
  <w:num w:numId="25">
    <w:abstractNumId w:val="32"/>
  </w:num>
  <w:num w:numId="26">
    <w:abstractNumId w:val="12"/>
  </w:num>
  <w:num w:numId="27">
    <w:abstractNumId w:val="30"/>
  </w:num>
  <w:num w:numId="28">
    <w:abstractNumId w:val="28"/>
  </w:num>
  <w:num w:numId="29">
    <w:abstractNumId w:val="10"/>
  </w:num>
  <w:num w:numId="30">
    <w:abstractNumId w:val="0"/>
  </w:num>
  <w:num w:numId="31">
    <w:abstractNumId w:val="37"/>
  </w:num>
  <w:num w:numId="32">
    <w:abstractNumId w:val="9"/>
  </w:num>
  <w:num w:numId="33">
    <w:abstractNumId w:val="6"/>
  </w:num>
  <w:num w:numId="34">
    <w:abstractNumId w:val="24"/>
  </w:num>
  <w:num w:numId="35">
    <w:abstractNumId w:val="33"/>
  </w:num>
  <w:num w:numId="36">
    <w:abstractNumId w:val="34"/>
  </w:num>
  <w:num w:numId="37">
    <w:abstractNumId w:val="3"/>
  </w:num>
  <w:num w:numId="38">
    <w:abstractNumId w:val="22"/>
  </w:num>
  <w:num w:numId="39">
    <w:abstractNumId w:val="18"/>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02B8"/>
    <w:rsid w:val="00027F54"/>
    <w:rsid w:val="00041F39"/>
    <w:rsid w:val="000426FF"/>
    <w:rsid w:val="00045AC4"/>
    <w:rsid w:val="000503EC"/>
    <w:rsid w:val="00050A90"/>
    <w:rsid w:val="000537FA"/>
    <w:rsid w:val="00065FE5"/>
    <w:rsid w:val="00076DEB"/>
    <w:rsid w:val="0008426E"/>
    <w:rsid w:val="000D31B0"/>
    <w:rsid w:val="000E3461"/>
    <w:rsid w:val="000E50C0"/>
    <w:rsid w:val="00106786"/>
    <w:rsid w:val="00117425"/>
    <w:rsid w:val="00124D86"/>
    <w:rsid w:val="00154ADD"/>
    <w:rsid w:val="001607E9"/>
    <w:rsid w:val="00163481"/>
    <w:rsid w:val="00190CD9"/>
    <w:rsid w:val="001A36A6"/>
    <w:rsid w:val="001A5ADF"/>
    <w:rsid w:val="001D12D2"/>
    <w:rsid w:val="001D6F49"/>
    <w:rsid w:val="001F37F1"/>
    <w:rsid w:val="00213C51"/>
    <w:rsid w:val="00223526"/>
    <w:rsid w:val="0022371C"/>
    <w:rsid w:val="00243205"/>
    <w:rsid w:val="00267ACC"/>
    <w:rsid w:val="0027387C"/>
    <w:rsid w:val="00284751"/>
    <w:rsid w:val="00293CC9"/>
    <w:rsid w:val="00294B33"/>
    <w:rsid w:val="002C5E68"/>
    <w:rsid w:val="002D3315"/>
    <w:rsid w:val="00306287"/>
    <w:rsid w:val="00324EE3"/>
    <w:rsid w:val="00336F1A"/>
    <w:rsid w:val="00372201"/>
    <w:rsid w:val="003C24F3"/>
    <w:rsid w:val="003D3D5A"/>
    <w:rsid w:val="003F00B9"/>
    <w:rsid w:val="00451C4C"/>
    <w:rsid w:val="0047237E"/>
    <w:rsid w:val="00473C18"/>
    <w:rsid w:val="00486685"/>
    <w:rsid w:val="004A5BFB"/>
    <w:rsid w:val="004C2494"/>
    <w:rsid w:val="004C58F2"/>
    <w:rsid w:val="004D5D61"/>
    <w:rsid w:val="005338AD"/>
    <w:rsid w:val="00537FCA"/>
    <w:rsid w:val="00552162"/>
    <w:rsid w:val="00561E4B"/>
    <w:rsid w:val="00577200"/>
    <w:rsid w:val="00595710"/>
    <w:rsid w:val="005A56B4"/>
    <w:rsid w:val="005E3393"/>
    <w:rsid w:val="005E3636"/>
    <w:rsid w:val="005E78A5"/>
    <w:rsid w:val="005F0998"/>
    <w:rsid w:val="00673D48"/>
    <w:rsid w:val="00676DE6"/>
    <w:rsid w:val="00685B57"/>
    <w:rsid w:val="006F61C8"/>
    <w:rsid w:val="007320C1"/>
    <w:rsid w:val="00733CAE"/>
    <w:rsid w:val="00735A1B"/>
    <w:rsid w:val="00741A32"/>
    <w:rsid w:val="007630CC"/>
    <w:rsid w:val="00787522"/>
    <w:rsid w:val="007B5131"/>
    <w:rsid w:val="007D34D5"/>
    <w:rsid w:val="007F2D34"/>
    <w:rsid w:val="0081767A"/>
    <w:rsid w:val="008344A4"/>
    <w:rsid w:val="008574BD"/>
    <w:rsid w:val="00863A84"/>
    <w:rsid w:val="00886C64"/>
    <w:rsid w:val="0089185C"/>
    <w:rsid w:val="008951F6"/>
    <w:rsid w:val="00895887"/>
    <w:rsid w:val="008B5873"/>
    <w:rsid w:val="008C1722"/>
    <w:rsid w:val="008D3957"/>
    <w:rsid w:val="008F2BCB"/>
    <w:rsid w:val="00906E88"/>
    <w:rsid w:val="009A7094"/>
    <w:rsid w:val="009B43D6"/>
    <w:rsid w:val="009D1A1B"/>
    <w:rsid w:val="009E3952"/>
    <w:rsid w:val="009F7A05"/>
    <w:rsid w:val="00A1143D"/>
    <w:rsid w:val="00A37397"/>
    <w:rsid w:val="00A571B2"/>
    <w:rsid w:val="00A8133F"/>
    <w:rsid w:val="00A95C82"/>
    <w:rsid w:val="00AE3A50"/>
    <w:rsid w:val="00B21873"/>
    <w:rsid w:val="00B910C7"/>
    <w:rsid w:val="00BB6882"/>
    <w:rsid w:val="00BD1155"/>
    <w:rsid w:val="00BD2974"/>
    <w:rsid w:val="00BF340B"/>
    <w:rsid w:val="00C35B9E"/>
    <w:rsid w:val="00C91BFB"/>
    <w:rsid w:val="00C937DB"/>
    <w:rsid w:val="00C942DB"/>
    <w:rsid w:val="00CB582E"/>
    <w:rsid w:val="00D00216"/>
    <w:rsid w:val="00D00E15"/>
    <w:rsid w:val="00D4301E"/>
    <w:rsid w:val="00D53B35"/>
    <w:rsid w:val="00D564C1"/>
    <w:rsid w:val="00D633EC"/>
    <w:rsid w:val="00D77546"/>
    <w:rsid w:val="00DC4F51"/>
    <w:rsid w:val="00DC7087"/>
    <w:rsid w:val="00DD0A3E"/>
    <w:rsid w:val="00DD6AD5"/>
    <w:rsid w:val="00DE489A"/>
    <w:rsid w:val="00E03D9C"/>
    <w:rsid w:val="00E31C14"/>
    <w:rsid w:val="00E533E9"/>
    <w:rsid w:val="00E6595D"/>
    <w:rsid w:val="00E72CE4"/>
    <w:rsid w:val="00E73358"/>
    <w:rsid w:val="00E77B2B"/>
    <w:rsid w:val="00EA744B"/>
    <w:rsid w:val="00ED6C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7262C-0082-483B-A88F-190D9897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E7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Olliver</dc:creator>
  <cp:lastModifiedBy>Carla Molloy</cp:lastModifiedBy>
  <cp:revision>2</cp:revision>
  <cp:lastPrinted>2016-10-11T14:15:00Z</cp:lastPrinted>
  <dcterms:created xsi:type="dcterms:W3CDTF">2019-05-29T08:37:00Z</dcterms:created>
  <dcterms:modified xsi:type="dcterms:W3CDTF">2019-05-29T08:37:00Z</dcterms:modified>
</cp:coreProperties>
</file>