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C5DE9" w14:textId="6192D2A2" w:rsidR="00AB6506" w:rsidRPr="00022A92" w:rsidRDefault="0027419F" w:rsidP="004916E9">
      <w:pPr>
        <w:spacing w:after="0" w:line="240" w:lineRule="auto"/>
        <w:rPr>
          <w:rFonts w:cstheme="minorHAnsi"/>
          <w:sz w:val="24"/>
          <w:szCs w:val="24"/>
        </w:rPr>
      </w:pPr>
      <w:r w:rsidRPr="00022A92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BCE3521" wp14:editId="441644B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19325" cy="48421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8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6BA889" w14:textId="77777777" w:rsidR="00430E1D" w:rsidRPr="00022A92" w:rsidRDefault="00430E1D" w:rsidP="004916E9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0D2D5109" w14:textId="77777777" w:rsidR="00430E1D" w:rsidRPr="00022A92" w:rsidRDefault="00430E1D" w:rsidP="004916E9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1E8A81C4" w14:textId="77777777" w:rsidR="00314C51" w:rsidRPr="00022A92" w:rsidRDefault="00BB47CA" w:rsidP="004916E9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022A92">
        <w:rPr>
          <w:rFonts w:cstheme="minorHAnsi"/>
          <w:b/>
          <w:sz w:val="28"/>
          <w:szCs w:val="28"/>
          <w:u w:val="single"/>
        </w:rPr>
        <w:t>JOB DESCRIPTION</w:t>
      </w:r>
    </w:p>
    <w:p w14:paraId="42A0F839" w14:textId="77777777" w:rsidR="004916E9" w:rsidRPr="00E81A54" w:rsidRDefault="004916E9" w:rsidP="004916E9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371"/>
      </w:tblGrid>
      <w:tr w:rsidR="00E81A54" w:rsidRPr="00E81A54" w14:paraId="0AF7911E" w14:textId="77777777" w:rsidTr="00931A34">
        <w:tc>
          <w:tcPr>
            <w:tcW w:w="2972" w:type="dxa"/>
            <w:shd w:val="clear" w:color="auto" w:fill="002060"/>
          </w:tcPr>
          <w:p w14:paraId="345F6924" w14:textId="77777777" w:rsidR="00314C51" w:rsidRPr="00E81A54" w:rsidRDefault="00314C51" w:rsidP="004916E9">
            <w:pPr>
              <w:rPr>
                <w:rFonts w:cstheme="minorHAnsi"/>
                <w:b/>
                <w:sz w:val="24"/>
                <w:szCs w:val="24"/>
              </w:rPr>
            </w:pPr>
            <w:r w:rsidRPr="00E81A54">
              <w:rPr>
                <w:rFonts w:cstheme="minorHAnsi"/>
                <w:b/>
                <w:sz w:val="24"/>
                <w:szCs w:val="24"/>
              </w:rPr>
              <w:t>JOB TITLE</w:t>
            </w:r>
          </w:p>
        </w:tc>
        <w:tc>
          <w:tcPr>
            <w:tcW w:w="7371" w:type="dxa"/>
          </w:tcPr>
          <w:p w14:paraId="4B515A07" w14:textId="268E8B48" w:rsidR="00314C51" w:rsidRPr="00E81A54" w:rsidRDefault="0027419F" w:rsidP="004916E9">
            <w:pPr>
              <w:rPr>
                <w:rFonts w:cstheme="minorHAnsi"/>
                <w:sz w:val="24"/>
                <w:szCs w:val="24"/>
              </w:rPr>
            </w:pPr>
            <w:r w:rsidRPr="00E81A54">
              <w:rPr>
                <w:rFonts w:cstheme="minorHAnsi"/>
                <w:sz w:val="24"/>
                <w:szCs w:val="24"/>
              </w:rPr>
              <w:t>Chief Executive Officer (CEO)</w:t>
            </w:r>
          </w:p>
        </w:tc>
      </w:tr>
      <w:tr w:rsidR="00314C51" w:rsidRPr="00022A92" w14:paraId="6EE5675B" w14:textId="77777777" w:rsidTr="00931A34">
        <w:tc>
          <w:tcPr>
            <w:tcW w:w="2972" w:type="dxa"/>
            <w:shd w:val="clear" w:color="auto" w:fill="002060"/>
          </w:tcPr>
          <w:p w14:paraId="205D9D40" w14:textId="77777777" w:rsidR="00314C51" w:rsidRPr="00022A92" w:rsidRDefault="00314C51" w:rsidP="004916E9">
            <w:pPr>
              <w:rPr>
                <w:rFonts w:cstheme="minorHAnsi"/>
                <w:b/>
                <w:sz w:val="24"/>
                <w:szCs w:val="24"/>
              </w:rPr>
            </w:pPr>
            <w:r w:rsidRPr="00022A92">
              <w:rPr>
                <w:rFonts w:cstheme="minorHAnsi"/>
                <w:b/>
                <w:sz w:val="24"/>
                <w:szCs w:val="24"/>
              </w:rPr>
              <w:t>WEEKLY HOURS</w:t>
            </w:r>
          </w:p>
        </w:tc>
        <w:tc>
          <w:tcPr>
            <w:tcW w:w="7371" w:type="dxa"/>
          </w:tcPr>
          <w:p w14:paraId="4266700C" w14:textId="4CE34875" w:rsidR="00314C51" w:rsidRPr="00BD27D0" w:rsidRDefault="00D10689" w:rsidP="004916E9">
            <w:pPr>
              <w:rPr>
                <w:rFonts w:cstheme="minorHAnsi"/>
                <w:sz w:val="24"/>
                <w:szCs w:val="24"/>
              </w:rPr>
            </w:pPr>
            <w:r w:rsidRPr="00BD27D0">
              <w:rPr>
                <w:rFonts w:cstheme="minorHAnsi"/>
                <w:sz w:val="24"/>
                <w:szCs w:val="24"/>
              </w:rPr>
              <w:t>2</w:t>
            </w:r>
            <w:r w:rsidR="002F7938">
              <w:rPr>
                <w:rFonts w:cstheme="minorHAnsi"/>
                <w:sz w:val="24"/>
                <w:szCs w:val="24"/>
              </w:rPr>
              <w:t>/3</w:t>
            </w:r>
            <w:r w:rsidRPr="00BD27D0">
              <w:rPr>
                <w:rFonts w:cstheme="minorHAnsi"/>
                <w:sz w:val="24"/>
                <w:szCs w:val="24"/>
              </w:rPr>
              <w:t xml:space="preserve"> Days per week</w:t>
            </w:r>
            <w:r w:rsidR="00791EAC" w:rsidRPr="00BD27D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14C51" w:rsidRPr="00022A92" w14:paraId="0F4F60FB" w14:textId="77777777" w:rsidTr="00931A34">
        <w:tc>
          <w:tcPr>
            <w:tcW w:w="2972" w:type="dxa"/>
            <w:shd w:val="clear" w:color="auto" w:fill="002060"/>
          </w:tcPr>
          <w:p w14:paraId="71BAF695" w14:textId="4EBCA590" w:rsidR="00314C51" w:rsidRPr="00022A92" w:rsidRDefault="00314C51" w:rsidP="004916E9">
            <w:pPr>
              <w:rPr>
                <w:rFonts w:cstheme="minorHAnsi"/>
                <w:b/>
                <w:sz w:val="24"/>
                <w:szCs w:val="24"/>
              </w:rPr>
            </w:pPr>
            <w:r w:rsidRPr="00022A92">
              <w:rPr>
                <w:rFonts w:cstheme="minorHAnsi"/>
                <w:b/>
                <w:sz w:val="24"/>
                <w:szCs w:val="24"/>
              </w:rPr>
              <w:t>BASE</w:t>
            </w:r>
            <w:r w:rsidR="0027419F" w:rsidRPr="00022A92">
              <w:rPr>
                <w:rFonts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7371" w:type="dxa"/>
          </w:tcPr>
          <w:p w14:paraId="2C929AF5" w14:textId="4C65B91D" w:rsidR="00314C51" w:rsidRPr="00BD27D0" w:rsidRDefault="00931A34" w:rsidP="004916E9">
            <w:pPr>
              <w:rPr>
                <w:rFonts w:cstheme="minorHAnsi"/>
                <w:sz w:val="24"/>
                <w:szCs w:val="24"/>
              </w:rPr>
            </w:pPr>
            <w:r w:rsidRPr="00BD27D0">
              <w:rPr>
                <w:rFonts w:cstheme="minorHAnsi"/>
                <w:sz w:val="24"/>
                <w:szCs w:val="24"/>
              </w:rPr>
              <w:t xml:space="preserve">Home based </w:t>
            </w:r>
          </w:p>
        </w:tc>
      </w:tr>
      <w:tr w:rsidR="00314C51" w:rsidRPr="00022A92" w14:paraId="663DEE3E" w14:textId="77777777" w:rsidTr="00931A34">
        <w:tc>
          <w:tcPr>
            <w:tcW w:w="2972" w:type="dxa"/>
            <w:shd w:val="clear" w:color="auto" w:fill="002060"/>
          </w:tcPr>
          <w:p w14:paraId="73482498" w14:textId="77777777" w:rsidR="00314C51" w:rsidRPr="00022A92" w:rsidRDefault="00314C51" w:rsidP="004916E9">
            <w:pPr>
              <w:rPr>
                <w:rFonts w:cstheme="minorHAnsi"/>
                <w:b/>
                <w:sz w:val="24"/>
                <w:szCs w:val="24"/>
              </w:rPr>
            </w:pPr>
            <w:r w:rsidRPr="00022A92">
              <w:rPr>
                <w:rFonts w:cstheme="minorHAnsi"/>
                <w:b/>
                <w:sz w:val="24"/>
                <w:szCs w:val="24"/>
              </w:rPr>
              <w:t>REPORTS TO</w:t>
            </w:r>
          </w:p>
        </w:tc>
        <w:tc>
          <w:tcPr>
            <w:tcW w:w="7371" w:type="dxa"/>
          </w:tcPr>
          <w:p w14:paraId="31B0C9E4" w14:textId="6536732D" w:rsidR="00314C51" w:rsidRPr="00E81A54" w:rsidRDefault="0027419F" w:rsidP="004916E9">
            <w:pPr>
              <w:rPr>
                <w:rFonts w:cstheme="minorHAnsi"/>
                <w:sz w:val="24"/>
                <w:szCs w:val="24"/>
              </w:rPr>
            </w:pPr>
            <w:r w:rsidRPr="00E81A54">
              <w:rPr>
                <w:rFonts w:cstheme="minorHAnsi"/>
                <w:sz w:val="24"/>
                <w:szCs w:val="24"/>
              </w:rPr>
              <w:t>The Chair of the B</w:t>
            </w:r>
            <w:r w:rsidR="000733D4" w:rsidRPr="00E81A54">
              <w:rPr>
                <w:rFonts w:cstheme="minorHAnsi"/>
                <w:sz w:val="24"/>
                <w:szCs w:val="24"/>
              </w:rPr>
              <w:t xml:space="preserve">edford </w:t>
            </w:r>
            <w:r w:rsidRPr="00E81A54">
              <w:rPr>
                <w:rFonts w:cstheme="minorHAnsi"/>
                <w:sz w:val="24"/>
                <w:szCs w:val="24"/>
              </w:rPr>
              <w:t>C</w:t>
            </w:r>
            <w:r w:rsidR="000733D4" w:rsidRPr="00E81A54">
              <w:rPr>
                <w:rFonts w:cstheme="minorHAnsi"/>
                <w:sz w:val="24"/>
                <w:szCs w:val="24"/>
              </w:rPr>
              <w:t xml:space="preserve">ollege </w:t>
            </w:r>
            <w:r w:rsidRPr="00E81A54">
              <w:rPr>
                <w:rFonts w:cstheme="minorHAnsi"/>
                <w:sz w:val="24"/>
                <w:szCs w:val="24"/>
              </w:rPr>
              <w:t>A</w:t>
            </w:r>
            <w:r w:rsidR="000733D4" w:rsidRPr="00E81A54">
              <w:rPr>
                <w:rFonts w:cstheme="minorHAnsi"/>
                <w:sz w:val="24"/>
                <w:szCs w:val="24"/>
              </w:rPr>
              <w:t xml:space="preserve">cademies </w:t>
            </w:r>
            <w:r w:rsidRPr="00E81A54">
              <w:rPr>
                <w:rFonts w:cstheme="minorHAnsi"/>
                <w:sz w:val="24"/>
                <w:szCs w:val="24"/>
              </w:rPr>
              <w:t>T</w:t>
            </w:r>
            <w:r w:rsidR="000733D4" w:rsidRPr="00E81A54">
              <w:rPr>
                <w:rFonts w:cstheme="minorHAnsi"/>
                <w:sz w:val="24"/>
                <w:szCs w:val="24"/>
              </w:rPr>
              <w:t xml:space="preserve">rust (BCAT) </w:t>
            </w:r>
            <w:r w:rsidRPr="00E81A54">
              <w:rPr>
                <w:rFonts w:cstheme="minorHAnsi"/>
                <w:sz w:val="24"/>
                <w:szCs w:val="24"/>
              </w:rPr>
              <w:t>Board</w:t>
            </w:r>
          </w:p>
        </w:tc>
      </w:tr>
      <w:tr w:rsidR="004F5EE6" w:rsidRPr="00022A92" w14:paraId="0CE786F1" w14:textId="77777777" w:rsidTr="00931A34">
        <w:tc>
          <w:tcPr>
            <w:tcW w:w="2972" w:type="dxa"/>
            <w:shd w:val="clear" w:color="auto" w:fill="002060"/>
          </w:tcPr>
          <w:p w14:paraId="0EE54CE1" w14:textId="6EDC7F83" w:rsidR="004F5EE6" w:rsidRPr="00022A92" w:rsidRDefault="004F5EE6" w:rsidP="004916E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DIRECTLY MANAGES</w:t>
            </w:r>
          </w:p>
        </w:tc>
        <w:tc>
          <w:tcPr>
            <w:tcW w:w="7371" w:type="dxa"/>
          </w:tcPr>
          <w:p w14:paraId="0DC30019" w14:textId="44172EC6" w:rsidR="004F5EE6" w:rsidRPr="00E81A54" w:rsidRDefault="004F5EE6" w:rsidP="004F5EE6">
            <w:pPr>
              <w:rPr>
                <w:rFonts w:cstheme="minorHAnsi"/>
                <w:sz w:val="24"/>
                <w:szCs w:val="24"/>
              </w:rPr>
            </w:pPr>
            <w:r w:rsidRPr="004F5EE6">
              <w:rPr>
                <w:rFonts w:cstheme="minorHAnsi"/>
                <w:sz w:val="24"/>
                <w:szCs w:val="24"/>
              </w:rPr>
              <w:t xml:space="preserve">The Headteachers of </w:t>
            </w:r>
            <w:r>
              <w:rPr>
                <w:rFonts w:cstheme="minorHAnsi"/>
                <w:sz w:val="24"/>
                <w:szCs w:val="24"/>
              </w:rPr>
              <w:t>BCAT schools</w:t>
            </w:r>
          </w:p>
        </w:tc>
      </w:tr>
    </w:tbl>
    <w:p w14:paraId="27CCF720" w14:textId="77777777" w:rsidR="00314C51" w:rsidRPr="00022A92" w:rsidRDefault="00314C51" w:rsidP="004916E9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314C51" w:rsidRPr="00022A92" w14:paraId="6535819D" w14:textId="77777777" w:rsidTr="00931A34">
        <w:tc>
          <w:tcPr>
            <w:tcW w:w="10343" w:type="dxa"/>
            <w:shd w:val="clear" w:color="auto" w:fill="002060"/>
          </w:tcPr>
          <w:p w14:paraId="7D313E71" w14:textId="77777777" w:rsidR="00314C51" w:rsidRPr="00022A92" w:rsidRDefault="00314C51" w:rsidP="004916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2A92">
              <w:rPr>
                <w:rFonts w:cstheme="minorHAnsi"/>
                <w:b/>
                <w:sz w:val="24"/>
                <w:szCs w:val="24"/>
              </w:rPr>
              <w:t>JOB PURPOSE</w:t>
            </w:r>
          </w:p>
        </w:tc>
      </w:tr>
      <w:tr w:rsidR="00314C51" w:rsidRPr="00022A92" w14:paraId="111C4F0E" w14:textId="77777777" w:rsidTr="00430E1D">
        <w:tc>
          <w:tcPr>
            <w:tcW w:w="10343" w:type="dxa"/>
          </w:tcPr>
          <w:p w14:paraId="50BA5AF2" w14:textId="0A60CD0D" w:rsidR="00314C51" w:rsidRPr="00E81A54" w:rsidRDefault="00314C51" w:rsidP="004916E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81A54">
              <w:rPr>
                <w:rFonts w:cstheme="minorHAnsi"/>
                <w:sz w:val="24"/>
                <w:szCs w:val="24"/>
              </w:rPr>
              <w:t xml:space="preserve">To provide Leadership and management across </w:t>
            </w:r>
            <w:r w:rsidR="0027419F" w:rsidRPr="00E81A54">
              <w:rPr>
                <w:rFonts w:cstheme="minorHAnsi"/>
                <w:sz w:val="24"/>
                <w:szCs w:val="24"/>
              </w:rPr>
              <w:t>BCAT</w:t>
            </w:r>
          </w:p>
          <w:p w14:paraId="183FD9DF" w14:textId="679D52B3" w:rsidR="00BB47CA" w:rsidRPr="00E81A54" w:rsidRDefault="00BB47CA" w:rsidP="004916E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81A54">
              <w:rPr>
                <w:rFonts w:cstheme="minorHAnsi"/>
                <w:sz w:val="24"/>
                <w:szCs w:val="24"/>
              </w:rPr>
              <w:t xml:space="preserve">To ensure a high quality of provision and achievement is delivered across </w:t>
            </w:r>
            <w:r w:rsidR="00791EAC" w:rsidRPr="00E81A54">
              <w:rPr>
                <w:rFonts w:cstheme="minorHAnsi"/>
                <w:sz w:val="24"/>
                <w:szCs w:val="24"/>
              </w:rPr>
              <w:t>BCAT schools</w:t>
            </w:r>
          </w:p>
          <w:p w14:paraId="6495FF53" w14:textId="465F919C" w:rsidR="00314C51" w:rsidRDefault="00BB47CA" w:rsidP="004916E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81A54">
              <w:rPr>
                <w:rFonts w:cstheme="minorHAnsi"/>
                <w:sz w:val="24"/>
                <w:szCs w:val="24"/>
              </w:rPr>
              <w:t xml:space="preserve">To </w:t>
            </w:r>
            <w:r w:rsidR="00CD1521" w:rsidRPr="00E81A54">
              <w:rPr>
                <w:rFonts w:cstheme="minorHAnsi"/>
                <w:sz w:val="24"/>
                <w:szCs w:val="24"/>
              </w:rPr>
              <w:t>participate</w:t>
            </w:r>
            <w:r w:rsidRPr="00E81A54">
              <w:rPr>
                <w:rFonts w:cstheme="minorHAnsi"/>
                <w:sz w:val="24"/>
                <w:szCs w:val="24"/>
              </w:rPr>
              <w:t xml:space="preserve"> in the continuing development of </w:t>
            </w:r>
            <w:r w:rsidR="00791EAC" w:rsidRPr="00E81A54">
              <w:rPr>
                <w:rFonts w:cstheme="minorHAnsi"/>
                <w:sz w:val="24"/>
                <w:szCs w:val="24"/>
              </w:rPr>
              <w:t>BCAT</w:t>
            </w:r>
            <w:r w:rsidRPr="00E81A54">
              <w:rPr>
                <w:rFonts w:cstheme="minorHAnsi"/>
                <w:sz w:val="24"/>
                <w:szCs w:val="24"/>
              </w:rPr>
              <w:t xml:space="preserve"> through its vision and strategies</w:t>
            </w:r>
          </w:p>
          <w:p w14:paraId="5B61F718" w14:textId="4F481055" w:rsidR="002F7938" w:rsidRDefault="002F7938" w:rsidP="004916E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Pr="002F7938">
              <w:rPr>
                <w:rFonts w:cstheme="minorHAnsi"/>
                <w:sz w:val="24"/>
                <w:szCs w:val="24"/>
              </w:rPr>
              <w:t xml:space="preserve">o prepare and present strategic options for the BCAT Board to </w:t>
            </w:r>
            <w:r>
              <w:rPr>
                <w:rFonts w:cstheme="minorHAnsi"/>
                <w:sz w:val="24"/>
                <w:szCs w:val="24"/>
              </w:rPr>
              <w:t>enable them to agree the best pathway for the</w:t>
            </w:r>
            <w:r w:rsidRPr="002F7938">
              <w:rPr>
                <w:rFonts w:cstheme="minorHAnsi"/>
                <w:sz w:val="24"/>
                <w:szCs w:val="24"/>
              </w:rPr>
              <w:t xml:space="preserve"> future </w:t>
            </w:r>
          </w:p>
          <w:p w14:paraId="50D19E43" w14:textId="36172826" w:rsidR="002F7938" w:rsidRPr="002F7938" w:rsidRDefault="002F7938" w:rsidP="004916E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Pr="002F7938">
              <w:rPr>
                <w:rFonts w:cstheme="minorHAnsi"/>
                <w:sz w:val="24"/>
                <w:szCs w:val="24"/>
              </w:rPr>
              <w:t>o co-ordinate the planning for the launch of the 6th Form at the Academy</w:t>
            </w:r>
          </w:p>
          <w:p w14:paraId="2F0C5DBF" w14:textId="5A4E6DD1" w:rsidR="00BB47CA" w:rsidRPr="00E81A54" w:rsidRDefault="00BB47CA" w:rsidP="004916E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81A54">
              <w:rPr>
                <w:rFonts w:cstheme="minorHAnsi"/>
                <w:sz w:val="24"/>
                <w:szCs w:val="24"/>
              </w:rPr>
              <w:t xml:space="preserve">To ensure all Statutory requirements, policies and procedure are effectively communicated, implemented and followed by all employees of </w:t>
            </w:r>
            <w:r w:rsidR="00791EAC" w:rsidRPr="00E81A54">
              <w:rPr>
                <w:rFonts w:cstheme="minorHAnsi"/>
                <w:sz w:val="24"/>
                <w:szCs w:val="24"/>
              </w:rPr>
              <w:t>BCAT</w:t>
            </w:r>
          </w:p>
          <w:p w14:paraId="08752515" w14:textId="1F9F4D4D" w:rsidR="00430E1D" w:rsidRPr="00022A92" w:rsidRDefault="00430E1D" w:rsidP="004916E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81A54">
              <w:rPr>
                <w:rFonts w:cstheme="minorHAnsi"/>
                <w:sz w:val="24"/>
                <w:szCs w:val="24"/>
              </w:rPr>
              <w:t xml:space="preserve">To carry out all aspects of the role in line with </w:t>
            </w:r>
            <w:r w:rsidR="00791EAC" w:rsidRPr="00E81A54">
              <w:rPr>
                <w:rFonts w:cstheme="minorHAnsi"/>
                <w:sz w:val="24"/>
                <w:szCs w:val="24"/>
              </w:rPr>
              <w:t>BCAT’s</w:t>
            </w:r>
            <w:r w:rsidRPr="00E81A54">
              <w:rPr>
                <w:rFonts w:cstheme="minorHAnsi"/>
                <w:sz w:val="24"/>
                <w:szCs w:val="24"/>
              </w:rPr>
              <w:t xml:space="preserve"> culture and values</w:t>
            </w:r>
          </w:p>
        </w:tc>
      </w:tr>
    </w:tbl>
    <w:p w14:paraId="061176F3" w14:textId="77777777" w:rsidR="00314C51" w:rsidRPr="00022A92" w:rsidRDefault="00314C51" w:rsidP="004916E9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BB47CA" w:rsidRPr="00022A92" w14:paraId="778D7382" w14:textId="77777777" w:rsidTr="00931A34">
        <w:tc>
          <w:tcPr>
            <w:tcW w:w="10343" w:type="dxa"/>
            <w:shd w:val="clear" w:color="auto" w:fill="002060"/>
          </w:tcPr>
          <w:p w14:paraId="670CF7DB" w14:textId="77777777" w:rsidR="00BB47CA" w:rsidRPr="00022A92" w:rsidRDefault="00BB47CA" w:rsidP="004916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2A92">
              <w:rPr>
                <w:rFonts w:cstheme="minorHAnsi"/>
                <w:b/>
                <w:sz w:val="24"/>
                <w:szCs w:val="24"/>
              </w:rPr>
              <w:t>MAIN DUTIES</w:t>
            </w:r>
          </w:p>
        </w:tc>
      </w:tr>
      <w:tr w:rsidR="00E840D6" w:rsidRPr="00022A92" w14:paraId="190A22AD" w14:textId="77777777" w:rsidTr="00E840D6">
        <w:tc>
          <w:tcPr>
            <w:tcW w:w="10343" w:type="dxa"/>
            <w:shd w:val="clear" w:color="auto" w:fill="auto"/>
          </w:tcPr>
          <w:p w14:paraId="225148F5" w14:textId="15836EF5" w:rsidR="00791EAC" w:rsidRPr="00022A92" w:rsidRDefault="00791EAC" w:rsidP="00022A9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22A92">
              <w:rPr>
                <w:rFonts w:cstheme="minorHAnsi"/>
                <w:b/>
                <w:sz w:val="24"/>
                <w:szCs w:val="24"/>
                <w:u w:val="single"/>
              </w:rPr>
              <w:t>Leadership &amp; Management</w:t>
            </w:r>
          </w:p>
          <w:p w14:paraId="393CDCD1" w14:textId="1747E939" w:rsidR="00E840D6" w:rsidRPr="00022A92" w:rsidRDefault="00E840D6" w:rsidP="00022A9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022A92">
              <w:rPr>
                <w:rFonts w:cstheme="minorHAnsi"/>
                <w:sz w:val="24"/>
                <w:szCs w:val="24"/>
              </w:rPr>
              <w:t xml:space="preserve">Provide high performance leadership </w:t>
            </w:r>
            <w:r w:rsidR="000733D4">
              <w:rPr>
                <w:rFonts w:cstheme="minorHAnsi"/>
                <w:sz w:val="24"/>
                <w:szCs w:val="24"/>
              </w:rPr>
              <w:t>across BCAT inspiring those working across the Trust and motivating them to be part of its short and long term success</w:t>
            </w:r>
            <w:r w:rsidRPr="00022A92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7F859457" w14:textId="4D7B18BA" w:rsidR="00E840D6" w:rsidRPr="00022A92" w:rsidRDefault="00E840D6" w:rsidP="00022A9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022A92">
              <w:rPr>
                <w:rFonts w:cstheme="minorHAnsi"/>
                <w:sz w:val="24"/>
                <w:szCs w:val="24"/>
              </w:rPr>
              <w:t>Work with the</w:t>
            </w:r>
            <w:r w:rsidR="001B2146" w:rsidRPr="00022A92">
              <w:rPr>
                <w:rFonts w:cstheme="minorHAnsi"/>
                <w:sz w:val="24"/>
                <w:szCs w:val="24"/>
              </w:rPr>
              <w:t xml:space="preserve"> BCAT</w:t>
            </w:r>
            <w:r w:rsidRPr="00022A92">
              <w:rPr>
                <w:rFonts w:cstheme="minorHAnsi"/>
                <w:sz w:val="24"/>
                <w:szCs w:val="24"/>
              </w:rPr>
              <w:t xml:space="preserve"> Board, Local Governing Committees and staff to </w:t>
            </w:r>
            <w:r w:rsidR="000733D4">
              <w:rPr>
                <w:rFonts w:cstheme="minorHAnsi"/>
                <w:sz w:val="24"/>
                <w:szCs w:val="24"/>
              </w:rPr>
              <w:t>develop</w:t>
            </w:r>
            <w:r w:rsidRPr="00022A92">
              <w:rPr>
                <w:rFonts w:cstheme="minorHAnsi"/>
                <w:sz w:val="24"/>
                <w:szCs w:val="24"/>
              </w:rPr>
              <w:t xml:space="preserve"> and </w:t>
            </w:r>
            <w:r w:rsidR="000733D4">
              <w:rPr>
                <w:rFonts w:cstheme="minorHAnsi"/>
                <w:sz w:val="24"/>
                <w:szCs w:val="24"/>
              </w:rPr>
              <w:t>integrate</w:t>
            </w:r>
            <w:r w:rsidRPr="00022A92">
              <w:rPr>
                <w:rFonts w:cstheme="minorHAnsi"/>
                <w:sz w:val="24"/>
                <w:szCs w:val="24"/>
              </w:rPr>
              <w:t xml:space="preserve"> </w:t>
            </w:r>
            <w:r w:rsidR="001B2146" w:rsidRPr="00022A92">
              <w:rPr>
                <w:rFonts w:cstheme="minorHAnsi"/>
                <w:sz w:val="24"/>
                <w:szCs w:val="24"/>
              </w:rPr>
              <w:t>BCAT</w:t>
            </w:r>
            <w:r w:rsidRPr="00022A92">
              <w:rPr>
                <w:rFonts w:cstheme="minorHAnsi"/>
                <w:sz w:val="24"/>
                <w:szCs w:val="24"/>
              </w:rPr>
              <w:t xml:space="preserve">’s </w:t>
            </w:r>
            <w:r w:rsidRPr="00F4575A">
              <w:rPr>
                <w:rFonts w:cstheme="minorHAnsi"/>
                <w:sz w:val="24"/>
                <w:szCs w:val="24"/>
              </w:rPr>
              <w:t xml:space="preserve">vision, </w:t>
            </w:r>
            <w:r w:rsidR="00F4575A" w:rsidRPr="00F4575A">
              <w:rPr>
                <w:rFonts w:cstheme="minorHAnsi"/>
                <w:sz w:val="24"/>
                <w:szCs w:val="24"/>
              </w:rPr>
              <w:t>values</w:t>
            </w:r>
            <w:r w:rsidRPr="00F4575A">
              <w:rPr>
                <w:rFonts w:cstheme="minorHAnsi"/>
                <w:sz w:val="24"/>
                <w:szCs w:val="24"/>
              </w:rPr>
              <w:t xml:space="preserve"> and </w:t>
            </w:r>
            <w:r w:rsidR="00F4575A" w:rsidRPr="00F4575A">
              <w:rPr>
                <w:rFonts w:cstheme="minorHAnsi"/>
                <w:sz w:val="24"/>
                <w:szCs w:val="24"/>
              </w:rPr>
              <w:t>strategy</w:t>
            </w:r>
            <w:r w:rsidRPr="00F4575A">
              <w:rPr>
                <w:rFonts w:cstheme="minorHAnsi"/>
                <w:sz w:val="24"/>
                <w:szCs w:val="24"/>
              </w:rPr>
              <w:t>.</w:t>
            </w:r>
            <w:r w:rsidRPr="00022A9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60BD9BB" w14:textId="77777777" w:rsidR="000733D4" w:rsidRDefault="00E840D6" w:rsidP="00022A9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022A92">
              <w:rPr>
                <w:rFonts w:cstheme="minorHAnsi"/>
                <w:sz w:val="24"/>
                <w:szCs w:val="24"/>
              </w:rPr>
              <w:t xml:space="preserve">Act as the Accounting Officer for </w:t>
            </w:r>
            <w:r w:rsidR="001B2146" w:rsidRPr="00022A92">
              <w:rPr>
                <w:rFonts w:cstheme="minorHAnsi"/>
                <w:sz w:val="24"/>
                <w:szCs w:val="24"/>
              </w:rPr>
              <w:t>BCAT</w:t>
            </w:r>
            <w:r w:rsidRPr="00022A92">
              <w:rPr>
                <w:rFonts w:cstheme="minorHAnsi"/>
                <w:sz w:val="24"/>
                <w:szCs w:val="24"/>
              </w:rPr>
              <w:t xml:space="preserve">, </w:t>
            </w:r>
            <w:r w:rsidR="000733D4">
              <w:rPr>
                <w:rFonts w:cstheme="minorHAnsi"/>
                <w:sz w:val="24"/>
                <w:szCs w:val="24"/>
              </w:rPr>
              <w:t xml:space="preserve">taking responsibility and leadership for </w:t>
            </w:r>
            <w:r w:rsidRPr="00022A92">
              <w:rPr>
                <w:rFonts w:cstheme="minorHAnsi"/>
                <w:sz w:val="24"/>
                <w:szCs w:val="24"/>
              </w:rPr>
              <w:t>compliance with statutory and regulatory frameworks</w:t>
            </w:r>
            <w:r w:rsidR="000733D4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20176771" w14:textId="52C482C7" w:rsidR="00E840D6" w:rsidRPr="00022A92" w:rsidRDefault="000733D4" w:rsidP="00022A9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Ensure </w:t>
            </w:r>
            <w:r w:rsidR="00E840D6" w:rsidRPr="00022A92">
              <w:rPr>
                <w:rFonts w:cstheme="minorHAnsi"/>
                <w:sz w:val="24"/>
                <w:szCs w:val="24"/>
              </w:rPr>
              <w:t xml:space="preserve">that </w:t>
            </w:r>
            <w:r>
              <w:rPr>
                <w:rFonts w:cstheme="minorHAnsi"/>
                <w:sz w:val="24"/>
                <w:szCs w:val="24"/>
              </w:rPr>
              <w:t>strong</w:t>
            </w:r>
            <w:r w:rsidR="00E840D6" w:rsidRPr="00022A92">
              <w:rPr>
                <w:rFonts w:cstheme="minorHAnsi"/>
                <w:sz w:val="24"/>
                <w:szCs w:val="24"/>
              </w:rPr>
              <w:t xml:space="preserve"> systems are in place for the </w:t>
            </w:r>
            <w:r>
              <w:rPr>
                <w:rFonts w:cstheme="minorHAnsi"/>
                <w:sz w:val="24"/>
                <w:szCs w:val="24"/>
              </w:rPr>
              <w:t xml:space="preserve">effective </w:t>
            </w:r>
            <w:r w:rsidR="00E840D6" w:rsidRPr="00022A92">
              <w:rPr>
                <w:rFonts w:cstheme="minorHAnsi"/>
                <w:sz w:val="24"/>
                <w:szCs w:val="24"/>
              </w:rPr>
              <w:t xml:space="preserve">management of </w:t>
            </w:r>
            <w:r w:rsidR="001B2146" w:rsidRPr="00022A92">
              <w:rPr>
                <w:rFonts w:cstheme="minorHAnsi"/>
                <w:sz w:val="24"/>
                <w:szCs w:val="24"/>
              </w:rPr>
              <w:t>BCAT</w:t>
            </w:r>
            <w:r w:rsidR="00E840D6" w:rsidRPr="00022A92">
              <w:rPr>
                <w:rFonts w:cstheme="minorHAnsi"/>
                <w:sz w:val="24"/>
                <w:szCs w:val="24"/>
              </w:rPr>
              <w:t xml:space="preserve"> budgets</w:t>
            </w:r>
            <w:r>
              <w:rPr>
                <w:rFonts w:cstheme="minorHAnsi"/>
                <w:sz w:val="24"/>
                <w:szCs w:val="24"/>
              </w:rPr>
              <w:t xml:space="preserve"> that maximise resources, identify and create </w:t>
            </w:r>
            <w:r w:rsidR="00E840D6" w:rsidRPr="00022A92">
              <w:rPr>
                <w:rFonts w:cstheme="minorHAnsi"/>
                <w:sz w:val="24"/>
                <w:szCs w:val="24"/>
              </w:rPr>
              <w:t xml:space="preserve">opportunities for increasing funding and </w:t>
            </w:r>
            <w:r>
              <w:rPr>
                <w:rFonts w:cstheme="minorHAnsi"/>
                <w:sz w:val="24"/>
                <w:szCs w:val="24"/>
              </w:rPr>
              <w:t>are operated within</w:t>
            </w:r>
            <w:r w:rsidR="00E840D6" w:rsidRPr="00022A92">
              <w:rPr>
                <w:rFonts w:cstheme="minorHAnsi"/>
                <w:sz w:val="24"/>
                <w:szCs w:val="24"/>
              </w:rPr>
              <w:t xml:space="preserve"> value for money </w:t>
            </w:r>
            <w:r>
              <w:rPr>
                <w:rFonts w:cstheme="minorHAnsi"/>
                <w:sz w:val="24"/>
                <w:szCs w:val="24"/>
              </w:rPr>
              <w:t>principles</w:t>
            </w:r>
            <w:r w:rsidR="00E840D6" w:rsidRPr="00022A92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6201F0BF" w14:textId="2DC8F682" w:rsidR="00E840D6" w:rsidRPr="00022A92" w:rsidRDefault="00E840D6" w:rsidP="00022A9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022A92">
              <w:rPr>
                <w:rFonts w:cstheme="minorHAnsi"/>
                <w:sz w:val="24"/>
                <w:szCs w:val="24"/>
              </w:rPr>
              <w:t xml:space="preserve">Ensure that confidentiality is maintained at all times in line with </w:t>
            </w:r>
            <w:r w:rsidR="000733D4">
              <w:rPr>
                <w:rFonts w:cstheme="minorHAnsi"/>
                <w:sz w:val="24"/>
                <w:szCs w:val="24"/>
              </w:rPr>
              <w:t xml:space="preserve">legislative requirements and BCAT </w:t>
            </w:r>
            <w:r w:rsidRPr="00022A92">
              <w:rPr>
                <w:rFonts w:cstheme="minorHAnsi"/>
                <w:sz w:val="24"/>
                <w:szCs w:val="24"/>
              </w:rPr>
              <w:t xml:space="preserve">policies. </w:t>
            </w:r>
          </w:p>
          <w:p w14:paraId="75B614AE" w14:textId="6127EB59" w:rsidR="00E840D6" w:rsidRPr="00022A92" w:rsidRDefault="000733D4" w:rsidP="00022A9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Advance</w:t>
            </w:r>
            <w:r w:rsidR="00E840D6" w:rsidRPr="00022A92">
              <w:rPr>
                <w:rFonts w:cstheme="minorHAnsi"/>
                <w:sz w:val="24"/>
                <w:szCs w:val="24"/>
              </w:rPr>
              <w:t xml:space="preserve"> the </w:t>
            </w:r>
            <w:r w:rsidR="001B2146" w:rsidRPr="00022A92">
              <w:rPr>
                <w:rFonts w:cstheme="minorHAnsi"/>
                <w:sz w:val="24"/>
                <w:szCs w:val="24"/>
              </w:rPr>
              <w:t>BCAT</w:t>
            </w:r>
            <w:r w:rsidR="00E840D6" w:rsidRPr="00022A92">
              <w:rPr>
                <w:rFonts w:cstheme="minorHAnsi"/>
                <w:sz w:val="24"/>
                <w:szCs w:val="24"/>
              </w:rPr>
              <w:t xml:space="preserve"> Strategic Development Plan </w:t>
            </w:r>
            <w:r>
              <w:rPr>
                <w:rFonts w:cstheme="minorHAnsi"/>
                <w:sz w:val="24"/>
                <w:szCs w:val="24"/>
              </w:rPr>
              <w:t xml:space="preserve">with a key focus on sound </w:t>
            </w:r>
            <w:r w:rsidR="00E840D6" w:rsidRPr="00022A92">
              <w:rPr>
                <w:rFonts w:cstheme="minorHAnsi"/>
                <w:sz w:val="24"/>
                <w:szCs w:val="24"/>
              </w:rPr>
              <w:t>financial and business planning</w:t>
            </w:r>
            <w:r>
              <w:rPr>
                <w:rFonts w:cstheme="minorHAnsi"/>
                <w:sz w:val="24"/>
                <w:szCs w:val="24"/>
              </w:rPr>
              <w:t xml:space="preserve"> and clear priorities and intended impacts</w:t>
            </w:r>
            <w:r w:rsidR="00E840D6" w:rsidRPr="00022A92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1A6C226A" w14:textId="6B900F2B" w:rsidR="00E840D6" w:rsidRPr="00022A92" w:rsidRDefault="000733D4" w:rsidP="00022A9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Lead on the </w:t>
            </w:r>
            <w:r w:rsidR="00E840D6" w:rsidRPr="00022A92">
              <w:rPr>
                <w:rFonts w:cstheme="minorHAnsi"/>
                <w:sz w:val="24"/>
                <w:szCs w:val="24"/>
              </w:rPr>
              <w:t>implementation of appropriate school improvement strategies</w:t>
            </w:r>
            <w:r>
              <w:rPr>
                <w:rFonts w:cstheme="minorHAnsi"/>
                <w:sz w:val="24"/>
                <w:szCs w:val="24"/>
              </w:rPr>
              <w:t xml:space="preserve"> to enable educational</w:t>
            </w:r>
            <w:r w:rsidRPr="00022A92">
              <w:rPr>
                <w:rFonts w:cstheme="minorHAnsi"/>
                <w:sz w:val="24"/>
                <w:szCs w:val="24"/>
              </w:rPr>
              <w:t xml:space="preserve"> excellence </w:t>
            </w:r>
            <w:r>
              <w:rPr>
                <w:rFonts w:cstheme="minorHAnsi"/>
                <w:sz w:val="24"/>
                <w:szCs w:val="24"/>
              </w:rPr>
              <w:t>in all areas of BCAT</w:t>
            </w:r>
            <w:r w:rsidR="00E840D6" w:rsidRPr="00022A92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5B7A107B" w14:textId="2DE6A0A1" w:rsidR="00E840D6" w:rsidRPr="00022A92" w:rsidRDefault="000733D4" w:rsidP="00022A9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Embed the principle</w:t>
            </w:r>
            <w:r w:rsidR="00251F08">
              <w:rPr>
                <w:rFonts w:cstheme="minorHAnsi"/>
                <w:sz w:val="24"/>
                <w:szCs w:val="24"/>
              </w:rPr>
              <w:t>s and practice of</w:t>
            </w:r>
            <w:r w:rsidR="00E840D6" w:rsidRPr="00022A92">
              <w:rPr>
                <w:rFonts w:cstheme="minorHAnsi"/>
                <w:sz w:val="24"/>
                <w:szCs w:val="24"/>
              </w:rPr>
              <w:t xml:space="preserve"> partnership work</w:t>
            </w:r>
            <w:r w:rsidR="00251F08">
              <w:rPr>
                <w:rFonts w:cstheme="minorHAnsi"/>
                <w:sz w:val="24"/>
                <w:szCs w:val="24"/>
              </w:rPr>
              <w:t xml:space="preserve">ing with the aim of developing honest and transparent relationships within the community BCAT provides for. </w:t>
            </w:r>
          </w:p>
          <w:p w14:paraId="46ED87CE" w14:textId="6F49DEB5" w:rsidR="00E840D6" w:rsidRPr="00022A92" w:rsidRDefault="00E840D6" w:rsidP="00022A9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022A92">
              <w:rPr>
                <w:rFonts w:cstheme="minorHAnsi"/>
                <w:sz w:val="24"/>
                <w:szCs w:val="24"/>
              </w:rPr>
              <w:t xml:space="preserve">Be accountable for a framework of excellent teaching and learning throughout </w:t>
            </w:r>
            <w:r w:rsidR="001B2146" w:rsidRPr="00022A92">
              <w:rPr>
                <w:rFonts w:cstheme="minorHAnsi"/>
                <w:sz w:val="24"/>
                <w:szCs w:val="24"/>
              </w:rPr>
              <w:t>BCAT</w:t>
            </w:r>
            <w:r w:rsidR="00251F08">
              <w:rPr>
                <w:rFonts w:cstheme="minorHAnsi"/>
                <w:sz w:val="24"/>
                <w:szCs w:val="24"/>
              </w:rPr>
              <w:t xml:space="preserve"> that</w:t>
            </w:r>
            <w:r w:rsidRPr="00022A92">
              <w:rPr>
                <w:rFonts w:cstheme="minorHAnsi"/>
                <w:sz w:val="24"/>
                <w:szCs w:val="24"/>
              </w:rPr>
              <w:t xml:space="preserve"> inspir</w:t>
            </w:r>
            <w:r w:rsidR="00251F08">
              <w:rPr>
                <w:rFonts w:cstheme="minorHAnsi"/>
                <w:sz w:val="24"/>
                <w:szCs w:val="24"/>
              </w:rPr>
              <w:t>es</w:t>
            </w:r>
            <w:r w:rsidRPr="00022A92">
              <w:rPr>
                <w:rFonts w:cstheme="minorHAnsi"/>
                <w:sz w:val="24"/>
                <w:szCs w:val="24"/>
              </w:rPr>
              <w:t xml:space="preserve"> children to reach their full potential</w:t>
            </w:r>
            <w:r w:rsidR="00251F08">
              <w:rPr>
                <w:rFonts w:cstheme="minorHAnsi"/>
                <w:sz w:val="24"/>
                <w:szCs w:val="24"/>
              </w:rPr>
              <w:t xml:space="preserve"> and is built on a foundation of</w:t>
            </w:r>
            <w:r w:rsidR="00251F08" w:rsidRPr="00022A92">
              <w:rPr>
                <w:rFonts w:cstheme="minorHAnsi"/>
                <w:sz w:val="24"/>
                <w:szCs w:val="24"/>
              </w:rPr>
              <w:t xml:space="preserve"> visible learning</w:t>
            </w:r>
            <w:r w:rsidR="00251F08">
              <w:rPr>
                <w:rFonts w:cstheme="minorHAnsi"/>
                <w:sz w:val="24"/>
                <w:szCs w:val="24"/>
              </w:rPr>
              <w:t xml:space="preserve"> and effective</w:t>
            </w:r>
            <w:r w:rsidR="00251F08" w:rsidRPr="00022A92">
              <w:rPr>
                <w:rFonts w:cstheme="minorHAnsi"/>
                <w:sz w:val="24"/>
                <w:szCs w:val="24"/>
              </w:rPr>
              <w:t xml:space="preserve"> challenging </w:t>
            </w:r>
            <w:r w:rsidR="00251F08">
              <w:rPr>
                <w:rFonts w:cstheme="minorHAnsi"/>
                <w:sz w:val="24"/>
                <w:szCs w:val="24"/>
              </w:rPr>
              <w:t xml:space="preserve">of </w:t>
            </w:r>
            <w:r w:rsidR="00251F08" w:rsidRPr="00022A92">
              <w:rPr>
                <w:rFonts w:cstheme="minorHAnsi"/>
                <w:sz w:val="24"/>
                <w:szCs w:val="24"/>
              </w:rPr>
              <w:t>educational underachievement</w:t>
            </w:r>
            <w:r w:rsidR="00251F08">
              <w:rPr>
                <w:rFonts w:cstheme="minorHAnsi"/>
                <w:sz w:val="24"/>
                <w:szCs w:val="24"/>
              </w:rPr>
              <w:t>.</w:t>
            </w:r>
          </w:p>
          <w:p w14:paraId="2F63325C" w14:textId="77777777" w:rsidR="00251F08" w:rsidRDefault="00E840D6" w:rsidP="00022A9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022A92">
              <w:rPr>
                <w:rFonts w:cstheme="minorHAnsi"/>
                <w:sz w:val="24"/>
                <w:szCs w:val="24"/>
              </w:rPr>
              <w:t xml:space="preserve">Work with </w:t>
            </w:r>
            <w:r w:rsidR="001B2146" w:rsidRPr="00022A92">
              <w:rPr>
                <w:rFonts w:cstheme="minorHAnsi"/>
                <w:sz w:val="24"/>
                <w:szCs w:val="24"/>
              </w:rPr>
              <w:t>the BCAT Board</w:t>
            </w:r>
            <w:r w:rsidRPr="00022A92">
              <w:rPr>
                <w:rFonts w:cstheme="minorHAnsi"/>
                <w:sz w:val="24"/>
                <w:szCs w:val="24"/>
              </w:rPr>
              <w:t xml:space="preserve"> and Local Governing Committees to ensure robust governance structures are in place </w:t>
            </w:r>
            <w:r w:rsidR="00251F08">
              <w:rPr>
                <w:rFonts w:cstheme="minorHAnsi"/>
                <w:sz w:val="24"/>
                <w:szCs w:val="24"/>
              </w:rPr>
              <w:t xml:space="preserve">that positively support and develop </w:t>
            </w:r>
            <w:r w:rsidRPr="00022A92">
              <w:rPr>
                <w:rFonts w:cstheme="minorHAnsi"/>
                <w:sz w:val="24"/>
                <w:szCs w:val="24"/>
              </w:rPr>
              <w:t xml:space="preserve">the work of </w:t>
            </w:r>
            <w:r w:rsidR="001B2146" w:rsidRPr="00022A92">
              <w:rPr>
                <w:rFonts w:cstheme="minorHAnsi"/>
                <w:sz w:val="24"/>
                <w:szCs w:val="24"/>
              </w:rPr>
              <w:t>BCAT</w:t>
            </w:r>
          </w:p>
          <w:p w14:paraId="22F6EA09" w14:textId="7E739ED3" w:rsidR="00E840D6" w:rsidRPr="00022A92" w:rsidRDefault="00E840D6" w:rsidP="00022A9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022A92">
              <w:rPr>
                <w:rFonts w:cstheme="minorHAnsi"/>
                <w:sz w:val="24"/>
                <w:szCs w:val="24"/>
              </w:rPr>
              <w:t xml:space="preserve">Ensure </w:t>
            </w:r>
            <w:r w:rsidR="00B53202">
              <w:rPr>
                <w:rFonts w:cstheme="minorHAnsi"/>
                <w:sz w:val="24"/>
                <w:szCs w:val="24"/>
              </w:rPr>
              <w:t>a culture of</w:t>
            </w:r>
            <w:r w:rsidRPr="00022A92">
              <w:rPr>
                <w:rFonts w:cstheme="minorHAnsi"/>
                <w:sz w:val="24"/>
                <w:szCs w:val="24"/>
              </w:rPr>
              <w:t xml:space="preserve"> effective team</w:t>
            </w:r>
            <w:r w:rsidR="00B53202">
              <w:rPr>
                <w:rFonts w:cstheme="minorHAnsi"/>
                <w:sz w:val="24"/>
                <w:szCs w:val="24"/>
              </w:rPr>
              <w:t>work that</w:t>
            </w:r>
            <w:r w:rsidRPr="00022A92">
              <w:rPr>
                <w:rFonts w:cstheme="minorHAnsi"/>
                <w:sz w:val="24"/>
                <w:szCs w:val="24"/>
              </w:rPr>
              <w:t xml:space="preserve"> support</w:t>
            </w:r>
            <w:r w:rsidR="00B53202">
              <w:rPr>
                <w:rFonts w:cstheme="minorHAnsi"/>
                <w:sz w:val="24"/>
                <w:szCs w:val="24"/>
              </w:rPr>
              <w:t>s</w:t>
            </w:r>
            <w:r w:rsidRPr="00022A92">
              <w:rPr>
                <w:rFonts w:cstheme="minorHAnsi"/>
                <w:sz w:val="24"/>
                <w:szCs w:val="24"/>
              </w:rPr>
              <w:t xml:space="preserve"> collaborative approaches to provision </w:t>
            </w:r>
            <w:r w:rsidR="00B53202">
              <w:rPr>
                <w:rFonts w:cstheme="minorHAnsi"/>
                <w:sz w:val="24"/>
                <w:szCs w:val="24"/>
              </w:rPr>
              <w:t xml:space="preserve">is role modelled by all senior members of the team to </w:t>
            </w:r>
            <w:r w:rsidRPr="00022A92">
              <w:rPr>
                <w:rFonts w:cstheme="minorHAnsi"/>
                <w:sz w:val="24"/>
                <w:szCs w:val="24"/>
              </w:rPr>
              <w:t xml:space="preserve">foster respect and encourage openness and </w:t>
            </w:r>
            <w:r w:rsidR="00B53202">
              <w:rPr>
                <w:rFonts w:cstheme="minorHAnsi"/>
                <w:sz w:val="24"/>
                <w:szCs w:val="24"/>
              </w:rPr>
              <w:t xml:space="preserve">the </w:t>
            </w:r>
            <w:r w:rsidRPr="00022A92">
              <w:rPr>
                <w:rFonts w:cstheme="minorHAnsi"/>
                <w:sz w:val="24"/>
                <w:szCs w:val="24"/>
              </w:rPr>
              <w:t>sharing of ideas.</w:t>
            </w:r>
          </w:p>
          <w:p w14:paraId="416FC339" w14:textId="4D930C8B" w:rsidR="001B2146" w:rsidRPr="00E81A54" w:rsidRDefault="00022A92" w:rsidP="00022A9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E81A54">
              <w:rPr>
                <w:rFonts w:cstheme="minorHAnsi"/>
                <w:sz w:val="24"/>
                <w:szCs w:val="24"/>
              </w:rPr>
              <w:lastRenderedPageBreak/>
              <w:t>Provide honest management of employees through setting of standards and targets, providing regular feedback and holding regular one to one catch ups</w:t>
            </w:r>
          </w:p>
          <w:p w14:paraId="208DF124" w14:textId="77777777" w:rsidR="001B2146" w:rsidRPr="00E81A54" w:rsidRDefault="001B2146" w:rsidP="00022A9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E81A54">
              <w:rPr>
                <w:rFonts w:cstheme="minorHAnsi"/>
                <w:sz w:val="24"/>
                <w:szCs w:val="24"/>
              </w:rPr>
              <w:t>Be visible and appropriately accessible to the wider teams within the schools</w:t>
            </w:r>
          </w:p>
          <w:p w14:paraId="75FA292A" w14:textId="5F2F7977" w:rsidR="001B2146" w:rsidRPr="00022A92" w:rsidRDefault="001B2146" w:rsidP="00022A9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E81A54">
              <w:rPr>
                <w:rFonts w:cstheme="minorHAnsi"/>
                <w:sz w:val="24"/>
                <w:szCs w:val="24"/>
              </w:rPr>
              <w:t>Write and present reports as required by the BCAT Board</w:t>
            </w:r>
            <w:r w:rsidR="00022A92" w:rsidRPr="00E81A54"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E840D6" w:rsidRPr="00022A92" w14:paraId="5AD315AF" w14:textId="77777777" w:rsidTr="00E840D6">
        <w:tc>
          <w:tcPr>
            <w:tcW w:w="10343" w:type="dxa"/>
            <w:shd w:val="clear" w:color="auto" w:fill="auto"/>
          </w:tcPr>
          <w:p w14:paraId="6905DE2B" w14:textId="77777777" w:rsidR="00E840D6" w:rsidRPr="00022A92" w:rsidRDefault="00E840D6" w:rsidP="00022A9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22A92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Accountability</w:t>
            </w:r>
          </w:p>
          <w:p w14:paraId="57EF0EE4" w14:textId="5B30703F" w:rsidR="00E840D6" w:rsidRPr="00022A92" w:rsidRDefault="00E840D6" w:rsidP="00022A9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022A92">
              <w:rPr>
                <w:rFonts w:cstheme="minorHAnsi"/>
                <w:sz w:val="24"/>
                <w:szCs w:val="24"/>
              </w:rPr>
              <w:t>Present a c</w:t>
            </w:r>
            <w:r w:rsidR="00B53202">
              <w:rPr>
                <w:rFonts w:cstheme="minorHAnsi"/>
                <w:sz w:val="24"/>
                <w:szCs w:val="24"/>
              </w:rPr>
              <w:t>omprehensive</w:t>
            </w:r>
            <w:r w:rsidRPr="00022A92">
              <w:rPr>
                <w:rFonts w:cstheme="minorHAnsi"/>
                <w:sz w:val="24"/>
                <w:szCs w:val="24"/>
              </w:rPr>
              <w:t xml:space="preserve"> and accurate account of </w:t>
            </w:r>
            <w:r w:rsidR="001B2146" w:rsidRPr="00022A92">
              <w:rPr>
                <w:rFonts w:cstheme="minorHAnsi"/>
                <w:sz w:val="24"/>
                <w:szCs w:val="24"/>
              </w:rPr>
              <w:t>BCAT</w:t>
            </w:r>
            <w:r w:rsidRPr="00022A92">
              <w:rPr>
                <w:rFonts w:cstheme="minorHAnsi"/>
                <w:sz w:val="24"/>
                <w:szCs w:val="24"/>
              </w:rPr>
              <w:t xml:space="preserve">’s performance to </w:t>
            </w:r>
            <w:r w:rsidR="00B53202">
              <w:rPr>
                <w:rFonts w:cstheme="minorHAnsi"/>
                <w:sz w:val="24"/>
                <w:szCs w:val="24"/>
              </w:rPr>
              <w:t>variety of stakeholders, both interna</w:t>
            </w:r>
            <w:r w:rsidR="00B82FAB">
              <w:rPr>
                <w:rFonts w:cstheme="minorHAnsi"/>
                <w:sz w:val="24"/>
                <w:szCs w:val="24"/>
              </w:rPr>
              <w:t>l and external, that will include the Board</w:t>
            </w:r>
            <w:r w:rsidRPr="00022A92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38296BBD" w14:textId="77777777" w:rsidR="001B2146" w:rsidRPr="00022A92" w:rsidRDefault="00E840D6" w:rsidP="00022A9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022A92">
              <w:rPr>
                <w:rFonts w:cstheme="minorHAnsi"/>
                <w:sz w:val="24"/>
                <w:szCs w:val="24"/>
              </w:rPr>
              <w:t>Ensure all legislative and statutory requirements for academies are met and are compliant with the Academies Handbook and other Department for Education guidance.</w:t>
            </w:r>
            <w:r w:rsidR="001B2146" w:rsidRPr="00022A9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5F95F8A" w14:textId="40FFA926" w:rsidR="00E840D6" w:rsidRPr="00022A92" w:rsidRDefault="001B2146" w:rsidP="00022A9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022A92">
              <w:rPr>
                <w:rFonts w:cstheme="minorHAnsi"/>
                <w:sz w:val="24"/>
                <w:szCs w:val="24"/>
              </w:rPr>
              <w:t xml:space="preserve">Carry out any such duties as may be reasonably required by the BCAT Board. </w:t>
            </w:r>
            <w:r w:rsidR="00022A92"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E840D6" w:rsidRPr="00022A92" w14:paraId="384B7D88" w14:textId="77777777" w:rsidTr="00FF3A47">
        <w:tc>
          <w:tcPr>
            <w:tcW w:w="10343" w:type="dxa"/>
          </w:tcPr>
          <w:p w14:paraId="1F8A7398" w14:textId="77777777" w:rsidR="00E840D6" w:rsidRPr="00022A92" w:rsidRDefault="00E840D6" w:rsidP="00022A9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22A92">
              <w:rPr>
                <w:rFonts w:cstheme="minorHAnsi"/>
                <w:b/>
                <w:sz w:val="24"/>
                <w:szCs w:val="24"/>
                <w:u w:val="single"/>
              </w:rPr>
              <w:t>Performance</w:t>
            </w:r>
          </w:p>
          <w:p w14:paraId="1D815E78" w14:textId="04BA6429" w:rsidR="00E840D6" w:rsidRPr="00022A92" w:rsidRDefault="00E840D6" w:rsidP="00022A9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022A92">
              <w:rPr>
                <w:rFonts w:cstheme="minorHAnsi"/>
                <w:sz w:val="24"/>
                <w:szCs w:val="24"/>
              </w:rPr>
              <w:t xml:space="preserve">Be responsible for securing robust self-evaluation and quality assurance procedures to ensure continuous self-evaluation of provision and performance; and ensure effective communication of same through </w:t>
            </w:r>
            <w:r w:rsidR="001B2146" w:rsidRPr="00022A92">
              <w:rPr>
                <w:rFonts w:cstheme="minorHAnsi"/>
                <w:sz w:val="24"/>
                <w:szCs w:val="24"/>
              </w:rPr>
              <w:t>BCAT</w:t>
            </w:r>
            <w:r w:rsidRPr="00022A92">
              <w:rPr>
                <w:rFonts w:cstheme="minorHAnsi"/>
                <w:sz w:val="24"/>
                <w:szCs w:val="24"/>
              </w:rPr>
              <w:t xml:space="preserve"> to facilitate improvement. </w:t>
            </w:r>
          </w:p>
          <w:p w14:paraId="0711E9AE" w14:textId="1BAEA6B9" w:rsidR="00E840D6" w:rsidRPr="00E81A54" w:rsidRDefault="00E840D6" w:rsidP="00022A9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022A92">
              <w:rPr>
                <w:rFonts w:cstheme="minorHAnsi"/>
                <w:sz w:val="24"/>
                <w:szCs w:val="24"/>
              </w:rPr>
              <w:t xml:space="preserve">Ensure that learning </w:t>
            </w:r>
            <w:r w:rsidR="001B2146" w:rsidRPr="00E81A54">
              <w:rPr>
                <w:rFonts w:cstheme="minorHAnsi"/>
                <w:sz w:val="24"/>
                <w:szCs w:val="24"/>
              </w:rPr>
              <w:t xml:space="preserve">and the student experience </w:t>
            </w:r>
            <w:r w:rsidRPr="00E81A54">
              <w:rPr>
                <w:rFonts w:cstheme="minorHAnsi"/>
                <w:sz w:val="24"/>
                <w:szCs w:val="24"/>
              </w:rPr>
              <w:t xml:space="preserve">is at the centre of strategic planning and resource management across </w:t>
            </w:r>
            <w:r w:rsidR="001B2146" w:rsidRPr="00E81A54">
              <w:rPr>
                <w:rFonts w:cstheme="minorHAnsi"/>
                <w:sz w:val="24"/>
                <w:szCs w:val="24"/>
              </w:rPr>
              <w:t>BCAT</w:t>
            </w:r>
            <w:r w:rsidRPr="00E81A54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2A8E333B" w14:textId="082EA942" w:rsidR="00E840D6" w:rsidRPr="00E81A54" w:rsidRDefault="00E840D6" w:rsidP="00022A9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E81A54">
              <w:rPr>
                <w:rFonts w:cstheme="minorHAnsi"/>
                <w:sz w:val="24"/>
                <w:szCs w:val="24"/>
              </w:rPr>
              <w:t xml:space="preserve">Be responsible for ensuring that </w:t>
            </w:r>
            <w:r w:rsidR="001B2146" w:rsidRPr="00E81A54">
              <w:rPr>
                <w:rFonts w:cstheme="minorHAnsi"/>
                <w:sz w:val="24"/>
                <w:szCs w:val="24"/>
              </w:rPr>
              <w:t xml:space="preserve">Wixams Academy and Wixams Tree Primary </w:t>
            </w:r>
            <w:r w:rsidRPr="00E81A54">
              <w:rPr>
                <w:rFonts w:cstheme="minorHAnsi"/>
                <w:sz w:val="24"/>
                <w:szCs w:val="24"/>
              </w:rPr>
              <w:t xml:space="preserve">promote </w:t>
            </w:r>
            <w:r w:rsidR="00B82FAB" w:rsidRPr="00E81A54">
              <w:rPr>
                <w:rFonts w:cstheme="minorHAnsi"/>
                <w:sz w:val="24"/>
                <w:szCs w:val="24"/>
              </w:rPr>
              <w:t xml:space="preserve">positive relationships and </w:t>
            </w:r>
            <w:r w:rsidRPr="00E81A54">
              <w:rPr>
                <w:rFonts w:cstheme="minorHAnsi"/>
                <w:sz w:val="24"/>
                <w:szCs w:val="24"/>
              </w:rPr>
              <w:t>effective partnerships with parents and other stakeholders.</w:t>
            </w:r>
          </w:p>
          <w:p w14:paraId="18275744" w14:textId="721DB54D" w:rsidR="001B2146" w:rsidRPr="00022A92" w:rsidRDefault="001B2146" w:rsidP="00022A9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E81A54">
              <w:rPr>
                <w:rFonts w:cstheme="minorHAnsi"/>
                <w:sz w:val="24"/>
                <w:szCs w:val="24"/>
              </w:rPr>
              <w:t>Ensure the effective performance management of the head teachers of Wixams Academy and Wixams Tree Primary and support, mentor and/or take action as appropriate should this performance fail to meet required standards.</w:t>
            </w:r>
            <w:r w:rsidR="00022A92" w:rsidRPr="00E81A54"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E840D6" w:rsidRPr="00022A92" w14:paraId="7B68C133" w14:textId="77777777" w:rsidTr="00E840D6">
        <w:tc>
          <w:tcPr>
            <w:tcW w:w="10343" w:type="dxa"/>
            <w:shd w:val="clear" w:color="auto" w:fill="auto"/>
          </w:tcPr>
          <w:p w14:paraId="021B635F" w14:textId="77777777" w:rsidR="00E840D6" w:rsidRPr="00E81A54" w:rsidRDefault="00E840D6" w:rsidP="00022A9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81A54">
              <w:rPr>
                <w:rFonts w:cstheme="minorHAnsi"/>
                <w:b/>
                <w:sz w:val="24"/>
                <w:szCs w:val="24"/>
                <w:u w:val="single"/>
              </w:rPr>
              <w:t>Safeguarding</w:t>
            </w:r>
          </w:p>
          <w:p w14:paraId="1E092B43" w14:textId="7C5F7E18" w:rsidR="00E840D6" w:rsidRPr="00E81A54" w:rsidRDefault="00E840D6" w:rsidP="00022A9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E81A54">
              <w:rPr>
                <w:rFonts w:cstheme="minorHAnsi"/>
                <w:sz w:val="24"/>
                <w:szCs w:val="24"/>
              </w:rPr>
              <w:t>Ensure there is a cul</w:t>
            </w:r>
            <w:r w:rsidR="004F5EE6">
              <w:rPr>
                <w:rFonts w:cstheme="minorHAnsi"/>
                <w:sz w:val="24"/>
                <w:szCs w:val="24"/>
              </w:rPr>
              <w:t>ture of safeguarding in all BCAT</w:t>
            </w:r>
            <w:bookmarkStart w:id="0" w:name="_GoBack"/>
            <w:bookmarkEnd w:id="0"/>
            <w:r w:rsidRPr="00E81A54">
              <w:rPr>
                <w:rFonts w:cstheme="minorHAnsi"/>
                <w:sz w:val="24"/>
                <w:szCs w:val="24"/>
              </w:rPr>
              <w:t xml:space="preserve"> schools. </w:t>
            </w:r>
          </w:p>
          <w:p w14:paraId="4973D2BF" w14:textId="36745037" w:rsidR="00E840D6" w:rsidRPr="00E81A54" w:rsidRDefault="00E840D6" w:rsidP="00022A9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E81A54">
              <w:rPr>
                <w:rFonts w:cstheme="minorHAnsi"/>
                <w:sz w:val="24"/>
                <w:szCs w:val="24"/>
              </w:rPr>
              <w:t>Ensure that the policies and procedures relating to safeguarding and safer recruitment are fully implemented and followed by all staff.</w:t>
            </w:r>
            <w:r w:rsidR="00022A92" w:rsidRPr="00E81A54"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E840D6" w:rsidRPr="00022A92" w14:paraId="0630EF74" w14:textId="77777777" w:rsidTr="00E840D6">
        <w:tc>
          <w:tcPr>
            <w:tcW w:w="10343" w:type="dxa"/>
            <w:shd w:val="clear" w:color="auto" w:fill="auto"/>
          </w:tcPr>
          <w:p w14:paraId="6DB69900" w14:textId="77777777" w:rsidR="00E840D6" w:rsidRPr="00E81A54" w:rsidRDefault="00E840D6" w:rsidP="00022A9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81A54">
              <w:rPr>
                <w:rFonts w:cstheme="minorHAnsi"/>
                <w:b/>
                <w:sz w:val="24"/>
                <w:szCs w:val="24"/>
                <w:u w:val="single"/>
              </w:rPr>
              <w:t>Equality, Diversity and Inclusion (EDI)</w:t>
            </w:r>
          </w:p>
          <w:p w14:paraId="29C6D346" w14:textId="77777777" w:rsidR="00791EAC" w:rsidRPr="00E81A54" w:rsidRDefault="00E840D6" w:rsidP="00022A9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E81A54">
              <w:rPr>
                <w:rFonts w:cstheme="minorHAnsi"/>
                <w:sz w:val="24"/>
                <w:szCs w:val="24"/>
              </w:rPr>
              <w:t xml:space="preserve">Actively challenge discrimination and prejudice. </w:t>
            </w:r>
          </w:p>
          <w:p w14:paraId="43BEB4F5" w14:textId="69CC7B0D" w:rsidR="00E840D6" w:rsidRPr="00E81A54" w:rsidRDefault="00E840D6" w:rsidP="00022A9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E81A54">
              <w:rPr>
                <w:rFonts w:cstheme="minorHAnsi"/>
                <w:sz w:val="24"/>
                <w:szCs w:val="24"/>
              </w:rPr>
              <w:t>Ensure a continual focus on equity as measured by pupil outcomes, beliefs, att</w:t>
            </w:r>
            <w:r w:rsidR="00791EAC" w:rsidRPr="00E81A54">
              <w:rPr>
                <w:rFonts w:cstheme="minorHAnsi"/>
                <w:sz w:val="24"/>
                <w:szCs w:val="24"/>
              </w:rPr>
              <w:t xml:space="preserve">itudes </w:t>
            </w:r>
            <w:r w:rsidRPr="00E81A54">
              <w:rPr>
                <w:rFonts w:cstheme="minorHAnsi"/>
                <w:sz w:val="24"/>
                <w:szCs w:val="24"/>
              </w:rPr>
              <w:t xml:space="preserve">and </w:t>
            </w:r>
            <w:r w:rsidR="00791EAC" w:rsidRPr="00E81A54">
              <w:rPr>
                <w:rFonts w:cstheme="minorHAnsi"/>
                <w:sz w:val="24"/>
                <w:szCs w:val="24"/>
              </w:rPr>
              <w:t>personal attributes.</w:t>
            </w:r>
            <w:r w:rsidR="00022A92" w:rsidRPr="00E81A54">
              <w:rPr>
                <w:rFonts w:cstheme="minorHAnsi"/>
                <w:sz w:val="24"/>
                <w:szCs w:val="24"/>
              </w:rPr>
              <w:br/>
            </w:r>
          </w:p>
        </w:tc>
      </w:tr>
    </w:tbl>
    <w:p w14:paraId="4089897B" w14:textId="77777777" w:rsidR="00417050" w:rsidRPr="00022A92" w:rsidRDefault="00417050" w:rsidP="004916E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76C19CF" w14:textId="77777777" w:rsidR="002A1986" w:rsidRPr="00022A92" w:rsidRDefault="002A1986" w:rsidP="004916E9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30E1D" w:rsidRPr="00022A92" w14:paraId="39BCEF4E" w14:textId="77777777" w:rsidTr="00931A34">
        <w:tc>
          <w:tcPr>
            <w:tcW w:w="10456" w:type="dxa"/>
            <w:shd w:val="clear" w:color="auto" w:fill="002060"/>
          </w:tcPr>
          <w:p w14:paraId="09270A25" w14:textId="77777777" w:rsidR="00430E1D" w:rsidRPr="00E81A54" w:rsidRDefault="00430E1D" w:rsidP="00430E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1A54">
              <w:rPr>
                <w:rFonts w:cstheme="minorHAnsi"/>
                <w:b/>
                <w:sz w:val="24"/>
                <w:szCs w:val="24"/>
              </w:rPr>
              <w:t>STATUTORY DUTIES</w:t>
            </w:r>
          </w:p>
        </w:tc>
      </w:tr>
      <w:tr w:rsidR="00430E1D" w:rsidRPr="00022A92" w14:paraId="5DD0F099" w14:textId="77777777" w:rsidTr="00430E1D">
        <w:tc>
          <w:tcPr>
            <w:tcW w:w="10456" w:type="dxa"/>
          </w:tcPr>
          <w:p w14:paraId="20355037" w14:textId="273627E5" w:rsidR="00430E1D" w:rsidRPr="00E81A54" w:rsidRDefault="00430E1D" w:rsidP="00022A9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E81A54">
              <w:rPr>
                <w:rFonts w:cstheme="minorHAnsi"/>
                <w:sz w:val="24"/>
                <w:szCs w:val="24"/>
                <w:u w:val="single"/>
              </w:rPr>
              <w:t>SAFEGUARDING</w:t>
            </w:r>
            <w:r w:rsidRPr="00E81A54">
              <w:rPr>
                <w:rFonts w:cstheme="minorHAnsi"/>
                <w:sz w:val="24"/>
                <w:szCs w:val="24"/>
              </w:rPr>
              <w:t xml:space="preserve"> – To be responsible for promoting and safeguarding the welfare of children, young people and vulnerable adults and for raising any concerns in line with </w:t>
            </w:r>
            <w:r w:rsidR="00791EAC" w:rsidRPr="00E81A54">
              <w:rPr>
                <w:rFonts w:cstheme="minorHAnsi"/>
                <w:sz w:val="24"/>
                <w:szCs w:val="24"/>
              </w:rPr>
              <w:t>BCAT</w:t>
            </w:r>
            <w:r w:rsidRPr="00E81A54">
              <w:rPr>
                <w:rFonts w:cstheme="minorHAnsi"/>
                <w:sz w:val="24"/>
                <w:szCs w:val="24"/>
              </w:rPr>
              <w:t xml:space="preserve"> policy and procedure</w:t>
            </w:r>
            <w:r w:rsidR="00022A92" w:rsidRPr="00E81A54">
              <w:rPr>
                <w:rFonts w:cstheme="minorHAnsi"/>
                <w:sz w:val="24"/>
                <w:szCs w:val="24"/>
              </w:rPr>
              <w:br/>
            </w:r>
          </w:p>
          <w:p w14:paraId="38530F65" w14:textId="63A554D4" w:rsidR="00430E1D" w:rsidRPr="00E81A54" w:rsidRDefault="00430E1D" w:rsidP="00022A9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E81A54">
              <w:rPr>
                <w:rFonts w:cstheme="minorHAnsi"/>
                <w:sz w:val="24"/>
                <w:szCs w:val="24"/>
                <w:u w:val="single"/>
              </w:rPr>
              <w:t>EQUALITY</w:t>
            </w:r>
            <w:r w:rsidR="00791EAC" w:rsidRPr="00E81A54">
              <w:rPr>
                <w:rFonts w:cstheme="minorHAnsi"/>
                <w:sz w:val="24"/>
                <w:szCs w:val="24"/>
                <w:u w:val="single"/>
              </w:rPr>
              <w:t xml:space="preserve"> &amp;</w:t>
            </w:r>
            <w:r w:rsidRPr="00E81A54">
              <w:rPr>
                <w:rFonts w:cstheme="minorHAnsi"/>
                <w:sz w:val="24"/>
                <w:szCs w:val="24"/>
                <w:u w:val="single"/>
              </w:rPr>
              <w:t xml:space="preserve"> DIVERSITY</w:t>
            </w:r>
            <w:r w:rsidRPr="00E81A54">
              <w:rPr>
                <w:rFonts w:cstheme="minorHAnsi"/>
                <w:sz w:val="24"/>
                <w:szCs w:val="24"/>
              </w:rPr>
              <w:t xml:space="preserve"> – To be responsible for promoting </w:t>
            </w:r>
            <w:r w:rsidR="00791EAC" w:rsidRPr="00E81A54">
              <w:rPr>
                <w:rFonts w:cstheme="minorHAnsi"/>
                <w:sz w:val="24"/>
                <w:szCs w:val="24"/>
              </w:rPr>
              <w:t>EDI</w:t>
            </w:r>
            <w:r w:rsidRPr="00E81A54">
              <w:rPr>
                <w:rFonts w:cstheme="minorHAnsi"/>
                <w:sz w:val="24"/>
                <w:szCs w:val="24"/>
              </w:rPr>
              <w:t xml:space="preserve"> in line with BC</w:t>
            </w:r>
            <w:r w:rsidR="00791EAC" w:rsidRPr="00E81A54">
              <w:rPr>
                <w:rFonts w:cstheme="minorHAnsi"/>
                <w:sz w:val="24"/>
                <w:szCs w:val="24"/>
              </w:rPr>
              <w:t>AT</w:t>
            </w:r>
            <w:r w:rsidRPr="00E81A54">
              <w:rPr>
                <w:rFonts w:cstheme="minorHAnsi"/>
                <w:sz w:val="24"/>
                <w:szCs w:val="24"/>
              </w:rPr>
              <w:t xml:space="preserve"> policy and procedure</w:t>
            </w:r>
            <w:r w:rsidR="00022A92" w:rsidRPr="00E81A54">
              <w:rPr>
                <w:rFonts w:cstheme="minorHAnsi"/>
                <w:sz w:val="24"/>
                <w:szCs w:val="24"/>
              </w:rPr>
              <w:br/>
            </w:r>
          </w:p>
          <w:p w14:paraId="65825F1F" w14:textId="58B444A5" w:rsidR="00430E1D" w:rsidRPr="00E81A54" w:rsidRDefault="00430E1D" w:rsidP="00022A9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E81A54">
              <w:rPr>
                <w:rFonts w:cstheme="minorHAnsi"/>
                <w:sz w:val="24"/>
                <w:szCs w:val="24"/>
                <w:u w:val="single"/>
              </w:rPr>
              <w:t>HEALTH &amp; SAFETY</w:t>
            </w:r>
            <w:r w:rsidRPr="00E81A54">
              <w:rPr>
                <w:rFonts w:cstheme="minorHAnsi"/>
                <w:sz w:val="24"/>
                <w:szCs w:val="24"/>
              </w:rPr>
              <w:t xml:space="preserve"> – To be responsible for following health &amp; safety requirements in line with BC</w:t>
            </w:r>
            <w:r w:rsidR="00791EAC" w:rsidRPr="00E81A54">
              <w:rPr>
                <w:rFonts w:cstheme="minorHAnsi"/>
                <w:sz w:val="24"/>
                <w:szCs w:val="24"/>
              </w:rPr>
              <w:t>AT</w:t>
            </w:r>
            <w:r w:rsidRPr="00E81A54">
              <w:rPr>
                <w:rFonts w:cstheme="minorHAnsi"/>
                <w:sz w:val="24"/>
                <w:szCs w:val="24"/>
              </w:rPr>
              <w:t xml:space="preserve"> policy and procedure</w:t>
            </w:r>
            <w:r w:rsidR="00022A92" w:rsidRPr="00E81A54">
              <w:rPr>
                <w:rFonts w:cstheme="minorHAnsi"/>
                <w:sz w:val="24"/>
                <w:szCs w:val="24"/>
              </w:rPr>
              <w:br/>
            </w:r>
          </w:p>
          <w:p w14:paraId="55880266" w14:textId="16BA62E8" w:rsidR="00430E1D" w:rsidRPr="00E81A54" w:rsidRDefault="00430E1D" w:rsidP="00022A9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E81A54">
              <w:rPr>
                <w:rFonts w:cstheme="minorHAnsi"/>
                <w:sz w:val="24"/>
                <w:szCs w:val="24"/>
                <w:u w:val="single"/>
              </w:rPr>
              <w:t>TRAINING &amp; DEVELOPMENT</w:t>
            </w:r>
            <w:r w:rsidRPr="00E81A54">
              <w:rPr>
                <w:rFonts w:cstheme="minorHAnsi"/>
                <w:sz w:val="24"/>
                <w:szCs w:val="24"/>
              </w:rPr>
              <w:t xml:space="preserve"> – To participate proactively in training &amp; development including any required qualification development</w:t>
            </w:r>
            <w:r w:rsidR="00022A92" w:rsidRPr="00E81A54">
              <w:rPr>
                <w:rFonts w:cstheme="minorHAnsi"/>
                <w:sz w:val="24"/>
                <w:szCs w:val="24"/>
              </w:rPr>
              <w:br/>
            </w:r>
          </w:p>
        </w:tc>
      </w:tr>
    </w:tbl>
    <w:p w14:paraId="33AB0CDA" w14:textId="41D51678" w:rsidR="00417050" w:rsidRPr="00022A92" w:rsidRDefault="00417050" w:rsidP="004916E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6CBBE88" w14:textId="07712684" w:rsidR="00FA4FB3" w:rsidRDefault="00FA4FB3" w:rsidP="004916E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ADF4D54" w14:textId="03A64BE9" w:rsidR="00022A92" w:rsidRDefault="00022A92" w:rsidP="004916E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93302AB" w14:textId="77777777" w:rsidR="00E03CF0" w:rsidRDefault="00E03CF0" w:rsidP="00FA4FB3">
      <w:pPr>
        <w:spacing w:after="0" w:line="240" w:lineRule="auto"/>
        <w:rPr>
          <w:rFonts w:cstheme="minorHAnsi"/>
          <w:b/>
          <w:sz w:val="24"/>
          <w:szCs w:val="24"/>
        </w:rPr>
        <w:sectPr w:rsidR="00E03CF0" w:rsidSect="00430E1D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2350445" w14:textId="7778326A" w:rsidR="00FA4FB3" w:rsidRPr="00E03CF0" w:rsidRDefault="00FA4FB3" w:rsidP="00FA4FB3">
      <w:pPr>
        <w:spacing w:after="0" w:line="240" w:lineRule="auto"/>
        <w:rPr>
          <w:rFonts w:cstheme="minorHAnsi"/>
          <w:b/>
          <w:sz w:val="28"/>
          <w:szCs w:val="28"/>
        </w:rPr>
      </w:pPr>
      <w:r w:rsidRPr="00E03CF0">
        <w:rPr>
          <w:rFonts w:cstheme="minorHAnsi"/>
          <w:b/>
          <w:sz w:val="28"/>
          <w:szCs w:val="28"/>
        </w:rPr>
        <w:lastRenderedPageBreak/>
        <w:t>PERSON SPECIFICATION</w:t>
      </w:r>
    </w:p>
    <w:p w14:paraId="26F1C367" w14:textId="7AC9F1A9" w:rsidR="00FA4FB3" w:rsidRPr="00022A92" w:rsidRDefault="00FA4FB3" w:rsidP="00FA4FB3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0064"/>
        <w:gridCol w:w="3261"/>
      </w:tblGrid>
      <w:tr w:rsidR="00FA4FB3" w:rsidRPr="00E03CF0" w14:paraId="7FABAF48" w14:textId="77777777" w:rsidTr="002A3207">
        <w:tc>
          <w:tcPr>
            <w:tcW w:w="1838" w:type="dxa"/>
            <w:shd w:val="clear" w:color="auto" w:fill="C5E0B3" w:themeFill="accent6" w:themeFillTint="66"/>
          </w:tcPr>
          <w:p w14:paraId="23E21552" w14:textId="77777777" w:rsidR="00FA4FB3" w:rsidRPr="00E03CF0" w:rsidRDefault="00FA4FB3" w:rsidP="00CE5E0A">
            <w:pPr>
              <w:rPr>
                <w:rFonts w:cstheme="minorHAnsi"/>
                <w:b/>
              </w:rPr>
            </w:pPr>
            <w:r w:rsidRPr="00E03CF0">
              <w:rPr>
                <w:rFonts w:cstheme="minorHAnsi"/>
                <w:b/>
              </w:rPr>
              <w:t>CATEGORY</w:t>
            </w:r>
          </w:p>
        </w:tc>
        <w:tc>
          <w:tcPr>
            <w:tcW w:w="10064" w:type="dxa"/>
            <w:shd w:val="clear" w:color="auto" w:fill="C5E0B3" w:themeFill="accent6" w:themeFillTint="66"/>
          </w:tcPr>
          <w:p w14:paraId="3358A888" w14:textId="77777777" w:rsidR="00FA4FB3" w:rsidRPr="00E03CF0" w:rsidRDefault="00FA4FB3" w:rsidP="00CE5E0A">
            <w:pPr>
              <w:rPr>
                <w:rFonts w:cstheme="minorHAnsi"/>
                <w:b/>
              </w:rPr>
            </w:pPr>
            <w:r w:rsidRPr="00E03CF0">
              <w:rPr>
                <w:rFonts w:cstheme="minorHAnsi"/>
                <w:b/>
              </w:rPr>
              <w:t>ESSENTIAL CRITERIA</w:t>
            </w:r>
          </w:p>
        </w:tc>
        <w:tc>
          <w:tcPr>
            <w:tcW w:w="3261" w:type="dxa"/>
            <w:shd w:val="clear" w:color="auto" w:fill="C5E0B3" w:themeFill="accent6" w:themeFillTint="66"/>
          </w:tcPr>
          <w:p w14:paraId="6B4636A8" w14:textId="77777777" w:rsidR="00FA4FB3" w:rsidRPr="00E03CF0" w:rsidRDefault="00FA4FB3" w:rsidP="00CE5E0A">
            <w:pPr>
              <w:rPr>
                <w:rFonts w:cstheme="minorHAnsi"/>
                <w:b/>
              </w:rPr>
            </w:pPr>
            <w:r w:rsidRPr="00E03CF0">
              <w:rPr>
                <w:rFonts w:cstheme="minorHAnsi"/>
                <w:b/>
              </w:rPr>
              <w:t>DESIRABLE CRITERIA</w:t>
            </w:r>
          </w:p>
        </w:tc>
      </w:tr>
      <w:tr w:rsidR="00FA4FB3" w:rsidRPr="00E03CF0" w14:paraId="6C627C36" w14:textId="77777777" w:rsidTr="002A3207">
        <w:tc>
          <w:tcPr>
            <w:tcW w:w="1838" w:type="dxa"/>
          </w:tcPr>
          <w:p w14:paraId="78705EDB" w14:textId="77777777" w:rsidR="00FA4FB3" w:rsidRPr="00E03CF0" w:rsidRDefault="00FA4FB3" w:rsidP="00CE5E0A">
            <w:pPr>
              <w:rPr>
                <w:rFonts w:cstheme="minorHAnsi"/>
                <w:b/>
              </w:rPr>
            </w:pPr>
            <w:r w:rsidRPr="00E03CF0">
              <w:rPr>
                <w:rFonts w:cstheme="minorHAnsi"/>
                <w:b/>
              </w:rPr>
              <w:t>Qualifications / Training</w:t>
            </w:r>
          </w:p>
        </w:tc>
        <w:tc>
          <w:tcPr>
            <w:tcW w:w="10064" w:type="dxa"/>
          </w:tcPr>
          <w:p w14:paraId="243325E0" w14:textId="77777777" w:rsidR="00FA4FB3" w:rsidRPr="00E03CF0" w:rsidRDefault="00FA4FB3" w:rsidP="00CE5E0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E03CF0">
              <w:rPr>
                <w:rFonts w:cstheme="minorHAnsi"/>
              </w:rPr>
              <w:t xml:space="preserve">Degree level qualification </w:t>
            </w:r>
          </w:p>
          <w:p w14:paraId="09F3E196" w14:textId="77295673" w:rsidR="00FA4FB3" w:rsidRPr="00E03CF0" w:rsidRDefault="00FA4FB3" w:rsidP="00E03CF0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3261" w:type="dxa"/>
          </w:tcPr>
          <w:p w14:paraId="30E0BDB3" w14:textId="53B6F1CD" w:rsidR="00FA4FB3" w:rsidRPr="00E03CF0" w:rsidRDefault="00022A92" w:rsidP="00CE5E0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E03CF0">
              <w:rPr>
                <w:rFonts w:cstheme="minorHAnsi"/>
              </w:rPr>
              <w:t>Higher degree in education</w:t>
            </w:r>
          </w:p>
          <w:p w14:paraId="6C21EBDD" w14:textId="079A2CBD" w:rsidR="00022A92" w:rsidRPr="00E03CF0" w:rsidRDefault="00022A92" w:rsidP="00CE5E0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E03CF0">
              <w:rPr>
                <w:rFonts w:cstheme="minorHAnsi"/>
              </w:rPr>
              <w:t>Higher level management or professional qualification</w:t>
            </w:r>
          </w:p>
        </w:tc>
      </w:tr>
      <w:tr w:rsidR="00FA4FB3" w:rsidRPr="00E03CF0" w14:paraId="28C3532F" w14:textId="77777777" w:rsidTr="002A3207">
        <w:tc>
          <w:tcPr>
            <w:tcW w:w="1838" w:type="dxa"/>
          </w:tcPr>
          <w:p w14:paraId="1944186F" w14:textId="77777777" w:rsidR="00FA4FB3" w:rsidRPr="00E03CF0" w:rsidRDefault="00FA4FB3" w:rsidP="00CE5E0A">
            <w:pPr>
              <w:rPr>
                <w:rFonts w:cstheme="minorHAnsi"/>
                <w:b/>
              </w:rPr>
            </w:pPr>
            <w:r w:rsidRPr="00E03CF0">
              <w:rPr>
                <w:rFonts w:cstheme="minorHAnsi"/>
                <w:b/>
              </w:rPr>
              <w:t>Knowledge / Experience</w:t>
            </w:r>
          </w:p>
        </w:tc>
        <w:tc>
          <w:tcPr>
            <w:tcW w:w="10064" w:type="dxa"/>
          </w:tcPr>
          <w:p w14:paraId="6D55567F" w14:textId="77777777" w:rsidR="00E81A54" w:rsidRPr="002A3207" w:rsidRDefault="00022A92" w:rsidP="00CE5E0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2A3207">
              <w:t>A proven track record of successful leadership at similar levels</w:t>
            </w:r>
          </w:p>
          <w:p w14:paraId="6B66D6CB" w14:textId="2FDFB27A" w:rsidR="00E03CF0" w:rsidRPr="002A3207" w:rsidRDefault="00E81A54" w:rsidP="00CE5E0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2A3207">
              <w:t xml:space="preserve">Experience of </w:t>
            </w:r>
            <w:r w:rsidR="00022A92" w:rsidRPr="002A3207">
              <w:t>deliver</w:t>
            </w:r>
            <w:r w:rsidRPr="002A3207">
              <w:t>ing</w:t>
            </w:r>
            <w:r w:rsidR="00022A92" w:rsidRPr="002A3207">
              <w:t xml:space="preserve"> of organisational strategies</w:t>
            </w:r>
            <w:r w:rsidRPr="002A3207">
              <w:t xml:space="preserve"> and</w:t>
            </w:r>
            <w:r w:rsidR="00022A92" w:rsidRPr="002A3207">
              <w:t xml:space="preserve"> </w:t>
            </w:r>
            <w:r w:rsidR="002A3207" w:rsidRPr="002A3207">
              <w:t>policies across</w:t>
            </w:r>
            <w:r w:rsidR="00022A92" w:rsidRPr="002A3207">
              <w:t xml:space="preserve"> a multi-site or functional organisation</w:t>
            </w:r>
          </w:p>
          <w:p w14:paraId="21125D56" w14:textId="6A6E7D5B" w:rsidR="00E03CF0" w:rsidRPr="002A3207" w:rsidRDefault="00E03CF0" w:rsidP="00CE5E0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2A3207">
              <w:t xml:space="preserve">Experience of successfully establishing and sustaining a strong performance management culture </w:t>
            </w:r>
          </w:p>
          <w:p w14:paraId="71EA5E67" w14:textId="0CEA15F9" w:rsidR="00E03CF0" w:rsidRPr="002A3207" w:rsidRDefault="00E03CF0" w:rsidP="00CE5E0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2A3207">
              <w:t>Experience of successfully leading and managing change</w:t>
            </w:r>
          </w:p>
          <w:p w14:paraId="26F897E5" w14:textId="72939CAC" w:rsidR="00E03CF0" w:rsidRPr="002A3207" w:rsidRDefault="00E03CF0" w:rsidP="00CE5E0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2A3207">
              <w:t xml:space="preserve">Experience of creating, developing and maintaining effective working relationships with key stakeholders </w:t>
            </w:r>
          </w:p>
          <w:p w14:paraId="74971C2F" w14:textId="77777777" w:rsidR="00E03CF0" w:rsidRPr="002A3207" w:rsidRDefault="00E03CF0" w:rsidP="00CE5E0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2A3207">
              <w:t>Proven experience of strategic financial management</w:t>
            </w:r>
          </w:p>
          <w:p w14:paraId="678AC9C5" w14:textId="23EE7696" w:rsidR="00FA4FB3" w:rsidRPr="002A3207" w:rsidRDefault="00E03CF0" w:rsidP="00E03CF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2A3207">
              <w:t xml:space="preserve">Demonstrate successful experience of promoting equality, diversity and inclusion </w:t>
            </w:r>
          </w:p>
        </w:tc>
        <w:tc>
          <w:tcPr>
            <w:tcW w:w="3261" w:type="dxa"/>
          </w:tcPr>
          <w:p w14:paraId="60405299" w14:textId="77777777" w:rsidR="00E03CF0" w:rsidRPr="00E03CF0" w:rsidRDefault="00E03CF0" w:rsidP="00CE5E0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E03CF0">
              <w:t>Experience of implementing quality school improvement frameworks, controls and systems</w:t>
            </w:r>
          </w:p>
          <w:p w14:paraId="7BD0F0A0" w14:textId="7E5B62A1" w:rsidR="00022A92" w:rsidRPr="00E03CF0" w:rsidRDefault="00E03CF0" w:rsidP="00CE5E0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t>Knowledge of Ofsted’s inspection framework and processes</w:t>
            </w:r>
            <w:r w:rsidR="00931A34">
              <w:t xml:space="preserve"> </w:t>
            </w:r>
            <w:r w:rsidR="00022A92" w:rsidRPr="00E03CF0">
              <w:rPr>
                <w:rFonts w:cstheme="minorHAnsi"/>
              </w:rPr>
              <w:br/>
            </w:r>
          </w:p>
          <w:p w14:paraId="00647403" w14:textId="650BE6D5" w:rsidR="00CD1521" w:rsidRPr="00E03CF0" w:rsidRDefault="00CD1521" w:rsidP="00E03CF0">
            <w:pPr>
              <w:rPr>
                <w:rFonts w:cstheme="minorHAnsi"/>
              </w:rPr>
            </w:pPr>
          </w:p>
        </w:tc>
      </w:tr>
      <w:tr w:rsidR="00FA4FB3" w:rsidRPr="00E03CF0" w14:paraId="6F712A87" w14:textId="77777777" w:rsidTr="002A3207">
        <w:tc>
          <w:tcPr>
            <w:tcW w:w="1838" w:type="dxa"/>
          </w:tcPr>
          <w:p w14:paraId="685AFF79" w14:textId="77777777" w:rsidR="00FA4FB3" w:rsidRPr="00E03CF0" w:rsidRDefault="00FA4FB3" w:rsidP="00CE5E0A">
            <w:pPr>
              <w:rPr>
                <w:rFonts w:cstheme="minorHAnsi"/>
                <w:b/>
              </w:rPr>
            </w:pPr>
            <w:r w:rsidRPr="00E03CF0">
              <w:rPr>
                <w:rFonts w:cstheme="minorHAnsi"/>
                <w:b/>
              </w:rPr>
              <w:t>Skills</w:t>
            </w:r>
          </w:p>
        </w:tc>
        <w:tc>
          <w:tcPr>
            <w:tcW w:w="10064" w:type="dxa"/>
          </w:tcPr>
          <w:p w14:paraId="462DE29C" w14:textId="77777777" w:rsidR="00E03CF0" w:rsidRPr="002A3207" w:rsidRDefault="00E03CF0" w:rsidP="00CE5E0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2A3207">
              <w:t xml:space="preserve">Excellent change management skills alongside the ability to see the ‘big picture’, to identify broader opportunities and the potential for operating in different ways to achieve the desired results </w:t>
            </w:r>
          </w:p>
          <w:p w14:paraId="007011B9" w14:textId="774F83DB" w:rsidR="00E03CF0" w:rsidRPr="002A3207" w:rsidRDefault="00E03CF0" w:rsidP="00CE5E0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2A3207">
              <w:t xml:space="preserve">An ability to plan strategically, </w:t>
            </w:r>
            <w:r w:rsidR="00806CFB" w:rsidRPr="002A3207">
              <w:t>work co-operatively</w:t>
            </w:r>
            <w:r w:rsidRPr="002A3207">
              <w:t xml:space="preserve"> and </w:t>
            </w:r>
            <w:r w:rsidR="00806CFB" w:rsidRPr="002A3207">
              <w:t>promote</w:t>
            </w:r>
            <w:r w:rsidRPr="002A3207">
              <w:t xml:space="preserve"> the Trust’s vision, values and </w:t>
            </w:r>
            <w:r w:rsidR="00806CFB" w:rsidRPr="002A3207">
              <w:t>objectives</w:t>
            </w:r>
            <w:r w:rsidRPr="002A3207">
              <w:t xml:space="preserve"> </w:t>
            </w:r>
          </w:p>
          <w:p w14:paraId="3B4C7E62" w14:textId="2039E88C" w:rsidR="00E03CF0" w:rsidRPr="002A3207" w:rsidRDefault="00FD37D0" w:rsidP="00CE5E0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2A3207">
              <w:t>Excellent</w:t>
            </w:r>
            <w:r w:rsidR="00E03CF0" w:rsidRPr="002A3207">
              <w:t xml:space="preserve"> leadership </w:t>
            </w:r>
            <w:r w:rsidRPr="002A3207">
              <w:t xml:space="preserve">skills that promote </w:t>
            </w:r>
            <w:r w:rsidR="00E03CF0" w:rsidRPr="002A3207">
              <w:t xml:space="preserve">and </w:t>
            </w:r>
            <w:r w:rsidRPr="002A3207">
              <w:t>support</w:t>
            </w:r>
            <w:r w:rsidR="00E03CF0" w:rsidRPr="002A3207">
              <w:t xml:space="preserve"> a positive work environment </w:t>
            </w:r>
          </w:p>
          <w:p w14:paraId="1A805735" w14:textId="1FDE42F4" w:rsidR="00E03CF0" w:rsidRPr="002A3207" w:rsidRDefault="00FD37D0" w:rsidP="00CE5E0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2A3207">
              <w:t>A strong influencer who gains</w:t>
            </w:r>
            <w:r w:rsidR="00E03CF0" w:rsidRPr="002A3207">
              <w:t xml:space="preserve"> trust, confidence, motivation and engagement </w:t>
            </w:r>
          </w:p>
          <w:p w14:paraId="3E23E4E5" w14:textId="13D57543" w:rsidR="00E03CF0" w:rsidRPr="002A3207" w:rsidRDefault="00E03CF0" w:rsidP="00CE5E0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2A3207">
              <w:t>Highly developed interpersonal and communication skills</w:t>
            </w:r>
          </w:p>
          <w:p w14:paraId="277D5EE4" w14:textId="7F00494D" w:rsidR="00E03CF0" w:rsidRPr="002A3207" w:rsidRDefault="00E03CF0" w:rsidP="00CE5E0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2A3207">
              <w:t xml:space="preserve">Outstanding financial and business acumen </w:t>
            </w:r>
          </w:p>
          <w:p w14:paraId="3C23B54C" w14:textId="77777777" w:rsidR="00E03CF0" w:rsidRPr="002A3207" w:rsidRDefault="00E03CF0" w:rsidP="00CE5E0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2A3207">
              <w:t xml:space="preserve">Can analyse and process complex information and data quickly and rigorously in order to make the best of opportunities </w:t>
            </w:r>
          </w:p>
          <w:p w14:paraId="7CD714D0" w14:textId="77777777" w:rsidR="00FD37D0" w:rsidRPr="002A3207" w:rsidRDefault="00E03CF0" w:rsidP="00FA4FB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2A3207">
              <w:t xml:space="preserve">Ability to show a commitment to </w:t>
            </w:r>
            <w:r w:rsidR="00931A34" w:rsidRPr="002A3207">
              <w:t xml:space="preserve">your own </w:t>
            </w:r>
            <w:r w:rsidRPr="002A3207">
              <w:t>continuous professional development</w:t>
            </w:r>
          </w:p>
          <w:p w14:paraId="66787705" w14:textId="624659CF" w:rsidR="00FA4FB3" w:rsidRPr="002A3207" w:rsidRDefault="00FA4FB3" w:rsidP="00FA4FB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2A3207">
              <w:rPr>
                <w:rFonts w:cstheme="minorHAnsi"/>
              </w:rPr>
              <w:t>Excellent IT skills to include Microsoft Office (Word, Excel etc.)</w:t>
            </w:r>
          </w:p>
          <w:p w14:paraId="54265E03" w14:textId="439410EE" w:rsidR="00FA4FB3" w:rsidRPr="002A3207" w:rsidRDefault="00CD1521" w:rsidP="00CE5E0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2A3207">
              <w:rPr>
                <w:rFonts w:cstheme="minorHAnsi"/>
              </w:rPr>
              <w:t>Excellent analysing skills</w:t>
            </w:r>
          </w:p>
        </w:tc>
        <w:tc>
          <w:tcPr>
            <w:tcW w:w="3261" w:type="dxa"/>
          </w:tcPr>
          <w:p w14:paraId="045C5DCF" w14:textId="4E34B371" w:rsidR="00022A92" w:rsidRPr="00E03CF0" w:rsidRDefault="00E03CF0" w:rsidP="00CD152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t>A well-developed understanding of the issues surrounding the development of educational provision in both a UK and global context</w:t>
            </w:r>
            <w:r w:rsidR="00022A92" w:rsidRPr="00E03CF0">
              <w:rPr>
                <w:rFonts w:cstheme="minorHAnsi"/>
              </w:rPr>
              <w:br/>
            </w:r>
          </w:p>
          <w:p w14:paraId="5EF17061" w14:textId="17027B99" w:rsidR="00CD1521" w:rsidRPr="00931A34" w:rsidRDefault="00CD1521" w:rsidP="00931A34">
            <w:pPr>
              <w:rPr>
                <w:rFonts w:cstheme="minorHAnsi"/>
              </w:rPr>
            </w:pPr>
          </w:p>
        </w:tc>
      </w:tr>
      <w:tr w:rsidR="00FA4FB3" w:rsidRPr="00E03CF0" w14:paraId="7351332A" w14:textId="77777777" w:rsidTr="002A3207">
        <w:tc>
          <w:tcPr>
            <w:tcW w:w="1838" w:type="dxa"/>
          </w:tcPr>
          <w:p w14:paraId="63796F75" w14:textId="77777777" w:rsidR="00FA4FB3" w:rsidRPr="00E03CF0" w:rsidRDefault="00FA4FB3" w:rsidP="00CE5E0A">
            <w:pPr>
              <w:rPr>
                <w:rFonts w:cstheme="minorHAnsi"/>
                <w:b/>
              </w:rPr>
            </w:pPr>
            <w:r w:rsidRPr="00E03CF0">
              <w:rPr>
                <w:rFonts w:cstheme="minorHAnsi"/>
                <w:b/>
              </w:rPr>
              <w:t>Attributes</w:t>
            </w:r>
          </w:p>
        </w:tc>
        <w:tc>
          <w:tcPr>
            <w:tcW w:w="10064" w:type="dxa"/>
          </w:tcPr>
          <w:p w14:paraId="7FE1B5ED" w14:textId="5CF4BA5C" w:rsidR="00E03CF0" w:rsidRPr="002A3207" w:rsidRDefault="00E03CF0" w:rsidP="00E03CF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2A3207">
              <w:t>An ability to network</w:t>
            </w:r>
            <w:r w:rsidR="00FD37D0" w:rsidRPr="002A3207">
              <w:t xml:space="preserve"> and</w:t>
            </w:r>
            <w:r w:rsidRPr="002A3207">
              <w:t xml:space="preserve"> building partnerships </w:t>
            </w:r>
          </w:p>
          <w:p w14:paraId="0FFF0416" w14:textId="24CF51BD" w:rsidR="00931A34" w:rsidRPr="002A3207" w:rsidRDefault="00931A34" w:rsidP="00E03CF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2A3207">
              <w:t xml:space="preserve">Be politically astute, </w:t>
            </w:r>
            <w:r w:rsidR="00FD37D0" w:rsidRPr="002A3207">
              <w:t>diplomatic and have the ability</w:t>
            </w:r>
            <w:r w:rsidRPr="002A3207">
              <w:t xml:space="preserve"> to negotiate the complex web of relationships </w:t>
            </w:r>
            <w:r w:rsidR="00FD37D0" w:rsidRPr="002A3207">
              <w:t xml:space="preserve">that exist </w:t>
            </w:r>
            <w:r w:rsidRPr="002A3207">
              <w:t xml:space="preserve">within </w:t>
            </w:r>
            <w:r w:rsidR="00FD37D0" w:rsidRPr="002A3207">
              <w:t xml:space="preserve">the running of </w:t>
            </w:r>
            <w:r w:rsidRPr="002A3207">
              <w:t xml:space="preserve">a Trust </w:t>
            </w:r>
          </w:p>
          <w:p w14:paraId="68E227E4" w14:textId="77777777" w:rsidR="00931A34" w:rsidRPr="002A3207" w:rsidRDefault="00931A34" w:rsidP="00E03CF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2A3207">
              <w:t xml:space="preserve">Enthusiastic with a desire to encourage and develop the team </w:t>
            </w:r>
          </w:p>
          <w:p w14:paraId="70BEC880" w14:textId="621380BD" w:rsidR="00931A34" w:rsidRPr="002A3207" w:rsidRDefault="00FD37D0" w:rsidP="00E03CF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2A3207">
              <w:t>Personally confident with the ability</w:t>
            </w:r>
            <w:r w:rsidR="00931A34" w:rsidRPr="002A3207">
              <w:t xml:space="preserve"> to display a bold, tactical and proactive approach to risk and difficult situations </w:t>
            </w:r>
          </w:p>
          <w:p w14:paraId="1D745691" w14:textId="74D6ECC1" w:rsidR="00931A34" w:rsidRPr="002A3207" w:rsidRDefault="00FD37D0" w:rsidP="00E03CF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2A3207">
              <w:t>Strong sense of personal</w:t>
            </w:r>
            <w:r w:rsidR="00931A34" w:rsidRPr="002A3207">
              <w:t xml:space="preserve"> honesty and integrity in themselves and </w:t>
            </w:r>
            <w:r w:rsidRPr="002A3207">
              <w:t xml:space="preserve">a driver for this </w:t>
            </w:r>
            <w:r w:rsidR="00931A34" w:rsidRPr="002A3207">
              <w:t xml:space="preserve">in the work of others </w:t>
            </w:r>
          </w:p>
          <w:p w14:paraId="2D4E52D5" w14:textId="3A6EDCDD" w:rsidR="00931A34" w:rsidRPr="002A3207" w:rsidRDefault="00FD37D0" w:rsidP="00E03CF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2A3207">
              <w:lastRenderedPageBreak/>
              <w:t>Possesses</w:t>
            </w:r>
            <w:r w:rsidR="00931A34" w:rsidRPr="002A3207">
              <w:t xml:space="preserve"> an open-minded and inquisitive </w:t>
            </w:r>
            <w:r w:rsidRPr="002A3207">
              <w:t>attitude</w:t>
            </w:r>
            <w:r w:rsidR="00931A34" w:rsidRPr="002A3207">
              <w:t xml:space="preserve"> that encourages innovation and continuous improvement </w:t>
            </w:r>
          </w:p>
          <w:p w14:paraId="64C08A95" w14:textId="42FA7AD3" w:rsidR="00931A34" w:rsidRPr="002A3207" w:rsidRDefault="00FD37D0" w:rsidP="00E03CF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2A3207">
              <w:t>Driven</w:t>
            </w:r>
            <w:r w:rsidR="00931A34" w:rsidRPr="002A3207">
              <w:t>, ambitio</w:t>
            </w:r>
            <w:r w:rsidRPr="002A3207">
              <w:t xml:space="preserve">us, </w:t>
            </w:r>
            <w:r w:rsidR="00931A34" w:rsidRPr="002A3207">
              <w:t xml:space="preserve">goal–orientated </w:t>
            </w:r>
            <w:r w:rsidRPr="002A3207">
              <w:t>and</w:t>
            </w:r>
            <w:r w:rsidR="00931A34" w:rsidRPr="002A3207">
              <w:t xml:space="preserve"> striv</w:t>
            </w:r>
            <w:r w:rsidRPr="002A3207">
              <w:t>es</w:t>
            </w:r>
            <w:r w:rsidR="00931A34" w:rsidRPr="002A3207">
              <w:t xml:space="preserve"> for excellence</w:t>
            </w:r>
          </w:p>
          <w:p w14:paraId="082C2106" w14:textId="43D167DB" w:rsidR="00931A34" w:rsidRPr="002A3207" w:rsidRDefault="00FD37D0" w:rsidP="00931A3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2A3207">
              <w:t>Ability to d</w:t>
            </w:r>
            <w:r w:rsidR="00931A34" w:rsidRPr="002A3207">
              <w:t xml:space="preserve">evelop a high profile through strong visibility and </w:t>
            </w:r>
            <w:r w:rsidRPr="002A3207">
              <w:t>presence</w:t>
            </w:r>
          </w:p>
          <w:p w14:paraId="5F9FD864" w14:textId="03344AF4" w:rsidR="00931A34" w:rsidRPr="002A3207" w:rsidRDefault="00931A34" w:rsidP="00931A3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2A3207">
              <w:rPr>
                <w:rFonts w:cstheme="minorHAnsi"/>
              </w:rPr>
              <w:t>Ability to adapt working hours to changing needs in the business when these occur</w:t>
            </w:r>
          </w:p>
          <w:p w14:paraId="2FAA99E3" w14:textId="123D6E2A" w:rsidR="00FA4FB3" w:rsidRPr="002A3207" w:rsidRDefault="00931A34" w:rsidP="00931A3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2A3207">
              <w:rPr>
                <w:rFonts w:cstheme="minorHAnsi"/>
              </w:rPr>
              <w:t>A clear understanding of the appropriate professional boundaries and relationships that should be formed and maintained with children and young people.</w:t>
            </w:r>
          </w:p>
        </w:tc>
        <w:tc>
          <w:tcPr>
            <w:tcW w:w="3261" w:type="dxa"/>
          </w:tcPr>
          <w:p w14:paraId="3EDE5AE1" w14:textId="77777777" w:rsidR="00FA4FB3" w:rsidRPr="00E03CF0" w:rsidRDefault="00FA4FB3" w:rsidP="00CE5E0A">
            <w:pPr>
              <w:rPr>
                <w:rFonts w:cstheme="minorHAnsi"/>
              </w:rPr>
            </w:pPr>
          </w:p>
        </w:tc>
      </w:tr>
    </w:tbl>
    <w:p w14:paraId="63A148B6" w14:textId="77777777" w:rsidR="00FA4FB3" w:rsidRPr="00E03CF0" w:rsidRDefault="00FA4FB3" w:rsidP="00FA4FB3">
      <w:pPr>
        <w:spacing w:after="0" w:line="240" w:lineRule="auto"/>
        <w:rPr>
          <w:rFonts w:cstheme="minorHAnsi"/>
          <w:b/>
        </w:rPr>
      </w:pPr>
    </w:p>
    <w:sectPr w:rsidR="00FA4FB3" w:rsidRPr="00E03CF0" w:rsidSect="00931A3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834CA" w14:textId="77777777" w:rsidR="00D6446C" w:rsidRDefault="00D6446C" w:rsidP="00931A34">
      <w:pPr>
        <w:spacing w:after="0" w:line="240" w:lineRule="auto"/>
      </w:pPr>
      <w:r>
        <w:separator/>
      </w:r>
    </w:p>
  </w:endnote>
  <w:endnote w:type="continuationSeparator" w:id="0">
    <w:p w14:paraId="7FC41E50" w14:textId="77777777" w:rsidR="00D6446C" w:rsidRDefault="00D6446C" w:rsidP="0093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E2AB3" w14:textId="47481C2A" w:rsidR="00931A34" w:rsidRDefault="00931A34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4F5EE6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38E4515B" w14:textId="12CEEB9E" w:rsidR="00931A34" w:rsidRPr="00931A34" w:rsidRDefault="00931A34">
    <w:pPr>
      <w:pStyle w:val="Footer"/>
      <w:rPr>
        <w:sz w:val="16"/>
        <w:szCs w:val="16"/>
      </w:rPr>
    </w:pPr>
    <w:r w:rsidRPr="00931A34">
      <w:rPr>
        <w:sz w:val="16"/>
        <w:szCs w:val="16"/>
      </w:rPr>
      <w:t>Version Control: 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65BEF" w14:textId="77777777" w:rsidR="00D6446C" w:rsidRDefault="00D6446C" w:rsidP="00931A34">
      <w:pPr>
        <w:spacing w:after="0" w:line="240" w:lineRule="auto"/>
      </w:pPr>
      <w:r>
        <w:separator/>
      </w:r>
    </w:p>
  </w:footnote>
  <w:footnote w:type="continuationSeparator" w:id="0">
    <w:p w14:paraId="1111B965" w14:textId="77777777" w:rsidR="00D6446C" w:rsidRDefault="00D6446C" w:rsidP="00931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48E3"/>
    <w:multiLevelType w:val="hybridMultilevel"/>
    <w:tmpl w:val="F7120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04C2E"/>
    <w:multiLevelType w:val="hybridMultilevel"/>
    <w:tmpl w:val="66BEDE32"/>
    <w:lvl w:ilvl="0" w:tplc="5472E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035C1E"/>
    <w:multiLevelType w:val="hybridMultilevel"/>
    <w:tmpl w:val="5610269C"/>
    <w:lvl w:ilvl="0" w:tplc="DB468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683CFF"/>
    <w:multiLevelType w:val="hybridMultilevel"/>
    <w:tmpl w:val="B34E43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E1A2A"/>
    <w:multiLevelType w:val="multilevel"/>
    <w:tmpl w:val="2A263E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5461DB"/>
    <w:multiLevelType w:val="hybridMultilevel"/>
    <w:tmpl w:val="B28660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135082"/>
    <w:multiLevelType w:val="hybridMultilevel"/>
    <w:tmpl w:val="0E38F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6D6C91"/>
    <w:multiLevelType w:val="hybridMultilevel"/>
    <w:tmpl w:val="8E04BD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75171F"/>
    <w:multiLevelType w:val="multilevel"/>
    <w:tmpl w:val="2A263E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6C1517E"/>
    <w:multiLevelType w:val="hybridMultilevel"/>
    <w:tmpl w:val="0632F5E4"/>
    <w:lvl w:ilvl="0" w:tplc="A7DE7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7D6E9A"/>
    <w:multiLevelType w:val="hybridMultilevel"/>
    <w:tmpl w:val="C83679EC"/>
    <w:lvl w:ilvl="0" w:tplc="1388A0F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BC443B"/>
    <w:multiLevelType w:val="hybridMultilevel"/>
    <w:tmpl w:val="A980277E"/>
    <w:lvl w:ilvl="0" w:tplc="C5F26B9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BD4AF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8D77A6"/>
    <w:multiLevelType w:val="hybridMultilevel"/>
    <w:tmpl w:val="FEFCB574"/>
    <w:lvl w:ilvl="0" w:tplc="407A08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CB2E5B"/>
    <w:multiLevelType w:val="hybridMultilevel"/>
    <w:tmpl w:val="9B4AF3AC"/>
    <w:lvl w:ilvl="0" w:tplc="4F7A4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403E77"/>
    <w:multiLevelType w:val="hybridMultilevel"/>
    <w:tmpl w:val="61741DEA"/>
    <w:lvl w:ilvl="0" w:tplc="0CA8F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15"/>
  </w:num>
  <w:num w:numId="10">
    <w:abstractNumId w:val="13"/>
  </w:num>
  <w:num w:numId="11">
    <w:abstractNumId w:val="2"/>
  </w:num>
  <w:num w:numId="12">
    <w:abstractNumId w:val="11"/>
  </w:num>
  <w:num w:numId="13">
    <w:abstractNumId w:val="14"/>
  </w:num>
  <w:num w:numId="14">
    <w:abstractNumId w:val="10"/>
  </w:num>
  <w:num w:numId="15">
    <w:abstractNumId w:val="1"/>
  </w:num>
  <w:num w:numId="16">
    <w:abstractNumId w:val="14"/>
    <w:lvlOverride w:ilvl="0">
      <w:lvl w:ilvl="0" w:tplc="4F7A4F54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51"/>
    <w:rsid w:val="00022A92"/>
    <w:rsid w:val="000733D4"/>
    <w:rsid w:val="000938E0"/>
    <w:rsid w:val="00152150"/>
    <w:rsid w:val="00176562"/>
    <w:rsid w:val="001B2146"/>
    <w:rsid w:val="001E18BF"/>
    <w:rsid w:val="00210738"/>
    <w:rsid w:val="00251F08"/>
    <w:rsid w:val="0027419F"/>
    <w:rsid w:val="0027470A"/>
    <w:rsid w:val="00293FA7"/>
    <w:rsid w:val="002A0576"/>
    <w:rsid w:val="002A1986"/>
    <w:rsid w:val="002A3207"/>
    <w:rsid w:val="002A5112"/>
    <w:rsid w:val="002F7938"/>
    <w:rsid w:val="00314C51"/>
    <w:rsid w:val="003A6111"/>
    <w:rsid w:val="003D5FB4"/>
    <w:rsid w:val="00417050"/>
    <w:rsid w:val="00430E1D"/>
    <w:rsid w:val="004916E9"/>
    <w:rsid w:val="004F5EE6"/>
    <w:rsid w:val="00501C16"/>
    <w:rsid w:val="005211DF"/>
    <w:rsid w:val="00791EAC"/>
    <w:rsid w:val="00806CFB"/>
    <w:rsid w:val="0084026D"/>
    <w:rsid w:val="008406FC"/>
    <w:rsid w:val="00931A34"/>
    <w:rsid w:val="009373BA"/>
    <w:rsid w:val="0097120D"/>
    <w:rsid w:val="009E1DD8"/>
    <w:rsid w:val="00A95975"/>
    <w:rsid w:val="00AB0902"/>
    <w:rsid w:val="00AB6506"/>
    <w:rsid w:val="00B11827"/>
    <w:rsid w:val="00B148DC"/>
    <w:rsid w:val="00B53202"/>
    <w:rsid w:val="00B64CAB"/>
    <w:rsid w:val="00B82FAB"/>
    <w:rsid w:val="00BB47CA"/>
    <w:rsid w:val="00BC2E25"/>
    <w:rsid w:val="00BD27D0"/>
    <w:rsid w:val="00C6105B"/>
    <w:rsid w:val="00CD0A1E"/>
    <w:rsid w:val="00CD1521"/>
    <w:rsid w:val="00CE7ADA"/>
    <w:rsid w:val="00D10689"/>
    <w:rsid w:val="00D6446C"/>
    <w:rsid w:val="00E03CF0"/>
    <w:rsid w:val="00E81A54"/>
    <w:rsid w:val="00E840D6"/>
    <w:rsid w:val="00F4575A"/>
    <w:rsid w:val="00FA4FB3"/>
    <w:rsid w:val="00FB66C8"/>
    <w:rsid w:val="00FC5D50"/>
    <w:rsid w:val="00FD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732B3"/>
  <w15:chartTrackingRefBased/>
  <w15:docId w15:val="{747162DA-AC3F-42B9-8B64-0EE4970E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C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1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D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D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D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D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1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A34"/>
  </w:style>
  <w:style w:type="paragraph" w:styleId="Footer">
    <w:name w:val="footer"/>
    <w:basedOn w:val="Normal"/>
    <w:link w:val="FooterChar"/>
    <w:uiPriority w:val="99"/>
    <w:unhideWhenUsed/>
    <w:rsid w:val="00931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College</Company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Biddle, Caroline</dc:creator>
  <cp:keywords/>
  <dc:description/>
  <cp:lastModifiedBy>Prince, Robert</cp:lastModifiedBy>
  <cp:revision>2</cp:revision>
  <dcterms:created xsi:type="dcterms:W3CDTF">2021-04-27T14:01:00Z</dcterms:created>
  <dcterms:modified xsi:type="dcterms:W3CDTF">2021-04-27T14:01:00Z</dcterms:modified>
</cp:coreProperties>
</file>