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BAA1" w14:textId="108041B5" w:rsidR="00DE5FDF" w:rsidRPr="0036011B" w:rsidRDefault="00B804E0" w:rsidP="006D759F">
      <w:pPr>
        <w:rPr>
          <w:rFonts w:ascii="Century Gothic" w:hAnsi="Century Gothic"/>
          <w:b/>
        </w:rPr>
      </w:pPr>
      <w:r w:rsidRPr="0036011B">
        <w:rPr>
          <w:rFonts w:ascii="Century Gothic" w:hAnsi="Century Gothic"/>
          <w:b/>
        </w:rPr>
        <w:t xml:space="preserve">Work </w:t>
      </w:r>
      <w:r w:rsidR="003A584D" w:rsidRPr="0036011B">
        <w:rPr>
          <w:rFonts w:ascii="Century Gothic" w:hAnsi="Century Gothic"/>
          <w:b/>
        </w:rPr>
        <w:t>Placement</w:t>
      </w:r>
      <w:r w:rsidR="006D759F">
        <w:rPr>
          <w:rFonts w:ascii="Century Gothic" w:hAnsi="Century Gothic"/>
          <w:b/>
        </w:rPr>
        <w:t xml:space="preserve"> / Experience </w:t>
      </w:r>
      <w:r w:rsidR="003A584D" w:rsidRPr="0036011B">
        <w:rPr>
          <w:rFonts w:ascii="Century Gothic" w:hAnsi="Century Gothic"/>
          <w:b/>
        </w:rPr>
        <w:t xml:space="preserve">Officer </w:t>
      </w:r>
      <w:r w:rsidR="00705AB6" w:rsidRPr="0036011B">
        <w:rPr>
          <w:rFonts w:ascii="Century Gothic" w:hAnsi="Century Gothic"/>
          <w:b/>
        </w:rPr>
        <w:t>Foundation Studies – Supported Employment</w:t>
      </w:r>
      <w:r w:rsidRPr="0036011B">
        <w:rPr>
          <w:rFonts w:ascii="Century Gothic" w:hAnsi="Century Gothic"/>
          <w:b/>
        </w:rPr>
        <w:t xml:space="preserve"> </w:t>
      </w:r>
    </w:p>
    <w:p w14:paraId="07EEFDA9" w14:textId="637C07A2" w:rsidR="00DE0C48" w:rsidRPr="0036011B" w:rsidRDefault="00DE0C48" w:rsidP="0036011B">
      <w:pPr>
        <w:rPr>
          <w:rFonts w:ascii="Century Gothic" w:hAnsi="Century Gothic"/>
          <w:b/>
        </w:rPr>
      </w:pPr>
      <w:r w:rsidRPr="0036011B">
        <w:rPr>
          <w:rFonts w:ascii="Century Gothic" w:hAnsi="Century Gothic"/>
          <w:b/>
        </w:rPr>
        <w:t>Job Description</w:t>
      </w:r>
    </w:p>
    <w:p w14:paraId="3663B3E4" w14:textId="77777777" w:rsidR="00DE5FDF" w:rsidRPr="0036011B" w:rsidRDefault="00DE5FDF" w:rsidP="0036011B">
      <w:pPr>
        <w:pStyle w:val="Heading2"/>
        <w:tabs>
          <w:tab w:val="left" w:pos="5730"/>
        </w:tabs>
        <w:contextualSpacing/>
        <w:rPr>
          <w:rFonts w:ascii="Century Gothic" w:hAnsi="Century Gothic" w:cstheme="minorHAnsi"/>
          <w:sz w:val="22"/>
          <w:szCs w:val="22"/>
        </w:rPr>
      </w:pPr>
      <w:r w:rsidRPr="0036011B">
        <w:rPr>
          <w:rFonts w:ascii="Century Gothic" w:hAnsi="Century Gothic" w:cstheme="minorHAnsi"/>
          <w:sz w:val="22"/>
          <w:szCs w:val="22"/>
        </w:rPr>
        <w:t>Main Purpose of Job</w:t>
      </w:r>
    </w:p>
    <w:p w14:paraId="29F8FFE8" w14:textId="77777777" w:rsidR="0011027C" w:rsidRPr="0036011B" w:rsidRDefault="0011027C" w:rsidP="0036011B">
      <w:pPr>
        <w:pStyle w:val="NoSpacing"/>
        <w:contextualSpacing/>
        <w:rPr>
          <w:rFonts w:ascii="Century Gothic" w:hAnsi="Century Gothic" w:cstheme="minorHAnsi"/>
        </w:rPr>
      </w:pPr>
    </w:p>
    <w:p w14:paraId="507E2519" w14:textId="49B4BAAA" w:rsidR="004218BA" w:rsidRPr="0036011B" w:rsidRDefault="004218BA" w:rsidP="0036011B">
      <w:pPr>
        <w:ind w:right="851"/>
        <w:rPr>
          <w:rFonts w:ascii="Century Gothic" w:hAnsi="Century Gothic" w:cs="Tahoma"/>
          <w:color w:val="000000"/>
        </w:rPr>
      </w:pPr>
      <w:r w:rsidRPr="0036011B">
        <w:rPr>
          <w:rFonts w:ascii="Century Gothic" w:hAnsi="Century Gothic" w:cs="Tahoma"/>
          <w:color w:val="000000"/>
        </w:rPr>
        <w:t>The appointee will be responsible for the supervision and organisation of work placements</w:t>
      </w:r>
      <w:r w:rsidR="006D759F">
        <w:rPr>
          <w:rFonts w:ascii="Century Gothic" w:hAnsi="Century Gothic" w:cs="Tahoma"/>
          <w:color w:val="000000"/>
        </w:rPr>
        <w:t xml:space="preserve"> for all identified students in specialist provision. </w:t>
      </w:r>
    </w:p>
    <w:p w14:paraId="11C09231" w14:textId="77777777" w:rsidR="00CB65EF" w:rsidRDefault="00526D81" w:rsidP="0036011B">
      <w:pPr>
        <w:ind w:right="851"/>
        <w:rPr>
          <w:rFonts w:ascii="Century Gothic" w:hAnsi="Century Gothic" w:cs="Tahoma"/>
          <w:color w:val="000000"/>
        </w:rPr>
      </w:pPr>
      <w:r w:rsidRPr="0036011B">
        <w:rPr>
          <w:rFonts w:ascii="Century Gothic" w:hAnsi="Century Gothic" w:cs="Tahoma"/>
          <w:color w:val="000000"/>
        </w:rPr>
        <w:t xml:space="preserve">The role will </w:t>
      </w:r>
      <w:r w:rsidR="003A584D" w:rsidRPr="0036011B">
        <w:rPr>
          <w:rFonts w:ascii="Century Gothic" w:hAnsi="Century Gothic" w:cs="Tahoma"/>
          <w:color w:val="000000"/>
        </w:rPr>
        <w:t xml:space="preserve">involve working with young people with </w:t>
      </w:r>
      <w:r w:rsidR="0036011B">
        <w:rPr>
          <w:rFonts w:ascii="Century Gothic" w:hAnsi="Century Gothic" w:cs="Tahoma"/>
          <w:color w:val="000000"/>
        </w:rPr>
        <w:t>Inclusion needs (</w:t>
      </w:r>
      <w:r w:rsidR="003A584D" w:rsidRPr="0036011B">
        <w:rPr>
          <w:rFonts w:ascii="Century Gothic" w:hAnsi="Century Gothic" w:cs="Tahoma"/>
          <w:color w:val="000000"/>
        </w:rPr>
        <w:t>SEN</w:t>
      </w:r>
      <w:r w:rsidR="0036011B">
        <w:rPr>
          <w:rFonts w:ascii="Century Gothic" w:hAnsi="Century Gothic" w:cs="Tahoma"/>
          <w:color w:val="000000"/>
        </w:rPr>
        <w:t xml:space="preserve">) </w:t>
      </w:r>
      <w:r w:rsidR="003A584D" w:rsidRPr="0036011B">
        <w:rPr>
          <w:rFonts w:ascii="Century Gothic" w:hAnsi="Century Gothic" w:cs="Tahoma"/>
          <w:color w:val="000000"/>
        </w:rPr>
        <w:t xml:space="preserve">and local employers to </w:t>
      </w:r>
      <w:r w:rsidR="0036011B">
        <w:rPr>
          <w:rFonts w:ascii="Century Gothic" w:hAnsi="Century Gothic" w:cs="Tahoma"/>
          <w:color w:val="000000"/>
        </w:rPr>
        <w:t xml:space="preserve">develop links and create opportunities to </w:t>
      </w:r>
      <w:r w:rsidR="003A584D" w:rsidRPr="0036011B">
        <w:rPr>
          <w:rFonts w:ascii="Century Gothic" w:hAnsi="Century Gothic" w:cs="Tahoma"/>
          <w:color w:val="000000"/>
        </w:rPr>
        <w:t>provide meaningful wo</w:t>
      </w:r>
      <w:r w:rsidR="00AC5DE6" w:rsidRPr="0036011B">
        <w:rPr>
          <w:rFonts w:ascii="Century Gothic" w:hAnsi="Century Gothic" w:cs="Tahoma"/>
          <w:color w:val="000000"/>
        </w:rPr>
        <w:t>r</w:t>
      </w:r>
      <w:r w:rsidR="003A584D" w:rsidRPr="0036011B">
        <w:rPr>
          <w:rFonts w:ascii="Century Gothic" w:hAnsi="Century Gothic" w:cs="Tahoma"/>
          <w:color w:val="000000"/>
        </w:rPr>
        <w:t xml:space="preserve">k experience opportunities. </w:t>
      </w:r>
    </w:p>
    <w:p w14:paraId="29ACB2B6" w14:textId="57C73EC9" w:rsidR="00DB0CE0" w:rsidRPr="00CB65EF" w:rsidRDefault="00E12F1B" w:rsidP="0036011B">
      <w:pPr>
        <w:ind w:right="851"/>
        <w:rPr>
          <w:rFonts w:ascii="Century Gothic" w:hAnsi="Century Gothic" w:cs="Tahoma"/>
          <w:b/>
          <w:bCs/>
          <w:color w:val="000000"/>
        </w:rPr>
      </w:pPr>
      <w:r w:rsidRPr="00CB65EF">
        <w:rPr>
          <w:rFonts w:ascii="Century Gothic" w:hAnsi="Century Gothic" w:cs="Tahoma"/>
          <w:b/>
          <w:bCs/>
          <w:color w:val="000000"/>
        </w:rPr>
        <w:t xml:space="preserve">The role will </w:t>
      </w:r>
      <w:r w:rsidR="003A584D" w:rsidRPr="00CB65EF">
        <w:rPr>
          <w:rFonts w:ascii="Century Gothic" w:hAnsi="Century Gothic" w:cs="Tahoma"/>
          <w:b/>
          <w:bCs/>
          <w:color w:val="000000"/>
        </w:rPr>
        <w:t>help</w:t>
      </w:r>
      <w:r w:rsidRPr="00CB65EF">
        <w:rPr>
          <w:rFonts w:ascii="Century Gothic" w:hAnsi="Century Gothic" w:cs="Tahoma"/>
          <w:b/>
          <w:bCs/>
          <w:color w:val="000000"/>
        </w:rPr>
        <w:t xml:space="preserve"> </w:t>
      </w:r>
      <w:r w:rsidR="003A584D" w:rsidRPr="00CB65EF">
        <w:rPr>
          <w:rFonts w:ascii="Century Gothic" w:hAnsi="Century Gothic" w:cs="Tahoma"/>
          <w:b/>
          <w:bCs/>
          <w:color w:val="000000"/>
        </w:rPr>
        <w:t>student</w:t>
      </w:r>
      <w:r w:rsidRPr="00CB65EF">
        <w:rPr>
          <w:rFonts w:ascii="Century Gothic" w:hAnsi="Century Gothic" w:cs="Tahoma"/>
          <w:b/>
          <w:bCs/>
          <w:color w:val="000000"/>
        </w:rPr>
        <w:t>s</w:t>
      </w:r>
      <w:r w:rsidR="003A584D" w:rsidRPr="00CB65EF">
        <w:rPr>
          <w:rFonts w:ascii="Century Gothic" w:hAnsi="Century Gothic" w:cs="Tahoma"/>
          <w:b/>
          <w:bCs/>
          <w:color w:val="000000"/>
        </w:rPr>
        <w:t xml:space="preserve"> to</w:t>
      </w:r>
      <w:r w:rsidR="00DB0CE0" w:rsidRPr="00CB65EF">
        <w:rPr>
          <w:rFonts w:ascii="Century Gothic" w:hAnsi="Century Gothic" w:cs="Tahoma"/>
          <w:b/>
          <w:bCs/>
          <w:color w:val="000000"/>
        </w:rPr>
        <w:t xml:space="preserve">: </w:t>
      </w:r>
    </w:p>
    <w:p w14:paraId="2F3F98BC" w14:textId="78BB4B65" w:rsidR="00071A94" w:rsidRPr="00071A94" w:rsidRDefault="00CB65EF" w:rsidP="00DB0CE0">
      <w:pPr>
        <w:pStyle w:val="ListParagraph"/>
        <w:numPr>
          <w:ilvl w:val="0"/>
          <w:numId w:val="27"/>
        </w:numPr>
        <w:ind w:right="851"/>
        <w:rPr>
          <w:rFonts w:ascii="Century Gothic" w:hAnsi="Century Gothic" w:cs="Tahoma"/>
        </w:rPr>
      </w:pPr>
      <w:r>
        <w:rPr>
          <w:rFonts w:ascii="Century Gothic" w:hAnsi="Century Gothic" w:cs="Tahoma"/>
          <w:color w:val="000000"/>
        </w:rPr>
        <w:t>I</w:t>
      </w:r>
      <w:r w:rsidR="003A584D" w:rsidRPr="00DB0CE0">
        <w:rPr>
          <w:rFonts w:ascii="Century Gothic" w:hAnsi="Century Gothic" w:cs="Tahoma"/>
          <w:color w:val="000000"/>
        </w:rPr>
        <w:t xml:space="preserve">dentify suitable work placement opportunities, </w:t>
      </w:r>
    </w:p>
    <w:p w14:paraId="6249FD66" w14:textId="4C6050E7" w:rsidR="00CB65EF" w:rsidRPr="00CB65EF" w:rsidRDefault="00CB65EF" w:rsidP="00DB0CE0">
      <w:pPr>
        <w:pStyle w:val="ListParagraph"/>
        <w:numPr>
          <w:ilvl w:val="0"/>
          <w:numId w:val="27"/>
        </w:numPr>
        <w:ind w:right="851"/>
        <w:rPr>
          <w:rFonts w:ascii="Century Gothic" w:hAnsi="Century Gothic" w:cs="Tahoma"/>
        </w:rPr>
      </w:pPr>
      <w:r>
        <w:rPr>
          <w:rFonts w:ascii="Century Gothic" w:hAnsi="Century Gothic" w:cs="Tahoma"/>
          <w:color w:val="000000"/>
        </w:rPr>
        <w:t>U</w:t>
      </w:r>
      <w:r w:rsidR="00643EA5">
        <w:rPr>
          <w:rFonts w:ascii="Century Gothic" w:hAnsi="Century Gothic" w:cs="Tahoma"/>
          <w:color w:val="000000"/>
        </w:rPr>
        <w:t xml:space="preserve">nderstand their skills and abilities and work </w:t>
      </w:r>
      <w:r w:rsidR="00725BAC">
        <w:rPr>
          <w:rFonts w:ascii="Century Gothic" w:hAnsi="Century Gothic" w:cs="Tahoma"/>
          <w:color w:val="000000"/>
        </w:rPr>
        <w:t>readiness.</w:t>
      </w:r>
      <w:r w:rsidR="00643EA5">
        <w:rPr>
          <w:rFonts w:ascii="Century Gothic" w:hAnsi="Century Gothic" w:cs="Tahoma"/>
          <w:color w:val="000000"/>
        </w:rPr>
        <w:t xml:space="preserve"> </w:t>
      </w:r>
    </w:p>
    <w:p w14:paraId="135AA3AB" w14:textId="6E74A75C" w:rsidR="00CB65EF" w:rsidRPr="00CB65EF" w:rsidRDefault="00CB65EF" w:rsidP="00DB0CE0">
      <w:pPr>
        <w:pStyle w:val="ListParagraph"/>
        <w:numPr>
          <w:ilvl w:val="0"/>
          <w:numId w:val="27"/>
        </w:numPr>
        <w:ind w:right="851"/>
        <w:rPr>
          <w:rFonts w:ascii="Century Gothic" w:hAnsi="Century Gothic" w:cs="Tahoma"/>
        </w:rPr>
      </w:pPr>
      <w:r>
        <w:rPr>
          <w:rFonts w:ascii="Century Gothic" w:hAnsi="Century Gothic" w:cs="Tahoma"/>
          <w:color w:val="000000"/>
        </w:rPr>
        <w:t xml:space="preserve">Develop </w:t>
      </w:r>
      <w:r w:rsidR="00071A94" w:rsidRPr="00DB0CE0">
        <w:rPr>
          <w:rFonts w:ascii="Century Gothic" w:hAnsi="Century Gothic" w:cs="Tahoma"/>
          <w:color w:val="000000"/>
        </w:rPr>
        <w:t xml:space="preserve">relevant employability skills, </w:t>
      </w:r>
    </w:p>
    <w:p w14:paraId="5C9B20EE" w14:textId="5C81735C" w:rsidR="00CB65EF" w:rsidRPr="00CB65EF" w:rsidRDefault="00CB65EF" w:rsidP="00DB0CE0">
      <w:pPr>
        <w:pStyle w:val="ListParagraph"/>
        <w:numPr>
          <w:ilvl w:val="0"/>
          <w:numId w:val="27"/>
        </w:numPr>
        <w:ind w:right="851"/>
        <w:rPr>
          <w:rFonts w:ascii="Century Gothic" w:hAnsi="Century Gothic" w:cs="Tahoma"/>
        </w:rPr>
      </w:pPr>
      <w:r>
        <w:rPr>
          <w:rFonts w:ascii="Century Gothic" w:hAnsi="Century Gothic" w:cs="Tahoma"/>
          <w:color w:val="000000"/>
        </w:rPr>
        <w:t xml:space="preserve">Know how to use relevant </w:t>
      </w:r>
      <w:r w:rsidR="00071A94" w:rsidRPr="00DB0CE0">
        <w:rPr>
          <w:rFonts w:ascii="Century Gothic" w:hAnsi="Century Gothic" w:cs="Tahoma"/>
          <w:color w:val="000000"/>
        </w:rPr>
        <w:t xml:space="preserve">equipment, </w:t>
      </w:r>
    </w:p>
    <w:p w14:paraId="16AE0CB4" w14:textId="2CBCC18F" w:rsidR="00CB65EF" w:rsidRPr="00CB65EF" w:rsidRDefault="00CB65EF" w:rsidP="00DB0CE0">
      <w:pPr>
        <w:pStyle w:val="ListParagraph"/>
        <w:numPr>
          <w:ilvl w:val="0"/>
          <w:numId w:val="27"/>
        </w:numPr>
        <w:ind w:right="851"/>
        <w:rPr>
          <w:rFonts w:ascii="Century Gothic" w:hAnsi="Century Gothic" w:cs="Tahoma"/>
        </w:rPr>
      </w:pPr>
      <w:r>
        <w:rPr>
          <w:rFonts w:ascii="Century Gothic" w:hAnsi="Century Gothic" w:cs="Tahoma"/>
          <w:color w:val="000000"/>
        </w:rPr>
        <w:t xml:space="preserve">Know how to dress and prepare </w:t>
      </w:r>
      <w:r w:rsidR="00071A94" w:rsidRPr="00DB0CE0">
        <w:rPr>
          <w:rFonts w:ascii="Century Gothic" w:hAnsi="Century Gothic" w:cs="Tahoma"/>
          <w:color w:val="000000"/>
        </w:rPr>
        <w:t xml:space="preserve">uniforms, </w:t>
      </w:r>
    </w:p>
    <w:p w14:paraId="0C81DCBE" w14:textId="3718C74D" w:rsidR="00DB0CE0" w:rsidRPr="00E06070" w:rsidRDefault="00CB65EF" w:rsidP="00DB0CE0">
      <w:pPr>
        <w:pStyle w:val="ListParagraph"/>
        <w:numPr>
          <w:ilvl w:val="0"/>
          <w:numId w:val="27"/>
        </w:numPr>
        <w:ind w:right="851"/>
        <w:rPr>
          <w:rFonts w:ascii="Century Gothic" w:hAnsi="Century Gothic" w:cs="Tahoma"/>
        </w:rPr>
      </w:pPr>
      <w:r>
        <w:rPr>
          <w:rFonts w:ascii="Century Gothic" w:hAnsi="Century Gothic" w:cs="Tahoma"/>
          <w:color w:val="000000"/>
        </w:rPr>
        <w:t xml:space="preserve">Deliver </w:t>
      </w:r>
      <w:r w:rsidR="00071A94" w:rsidRPr="00DB0CE0">
        <w:rPr>
          <w:rFonts w:ascii="Century Gothic" w:hAnsi="Century Gothic" w:cs="Tahoma"/>
          <w:color w:val="000000"/>
        </w:rPr>
        <w:t>travel training etc.</w:t>
      </w:r>
    </w:p>
    <w:p w14:paraId="001DE3DE" w14:textId="77777777" w:rsidR="00725BAC" w:rsidRDefault="00725BAC" w:rsidP="00E06070">
      <w:pPr>
        <w:ind w:right="851"/>
        <w:rPr>
          <w:rFonts w:ascii="Century Gothic" w:hAnsi="Century Gothic" w:cs="Tahoma"/>
          <w:b/>
          <w:bCs/>
        </w:rPr>
      </w:pPr>
    </w:p>
    <w:p w14:paraId="42C0A92C" w14:textId="24C04B85" w:rsidR="00E06070" w:rsidRPr="00CB65EF" w:rsidRDefault="00E06070" w:rsidP="00E06070">
      <w:pPr>
        <w:ind w:right="851"/>
        <w:rPr>
          <w:rFonts w:ascii="Century Gothic" w:hAnsi="Century Gothic" w:cs="Tahoma"/>
          <w:b/>
          <w:bCs/>
        </w:rPr>
      </w:pPr>
      <w:r w:rsidRPr="00CB65EF">
        <w:rPr>
          <w:rFonts w:ascii="Century Gothic" w:hAnsi="Century Gothic" w:cs="Tahoma"/>
          <w:b/>
          <w:bCs/>
        </w:rPr>
        <w:t xml:space="preserve">The role will help employers to: </w:t>
      </w:r>
    </w:p>
    <w:p w14:paraId="79E0C73F" w14:textId="77777777" w:rsidR="00B51C65" w:rsidRPr="00B51C65" w:rsidRDefault="00E06070" w:rsidP="00DB0CE0">
      <w:pPr>
        <w:pStyle w:val="ListParagraph"/>
        <w:numPr>
          <w:ilvl w:val="0"/>
          <w:numId w:val="27"/>
        </w:numPr>
        <w:ind w:right="851"/>
        <w:rPr>
          <w:rFonts w:ascii="Century Gothic" w:hAnsi="Century Gothic" w:cs="Tahoma"/>
        </w:rPr>
      </w:pPr>
      <w:r>
        <w:rPr>
          <w:rFonts w:ascii="Century Gothic" w:hAnsi="Century Gothic" w:cs="Tahoma"/>
          <w:color w:val="000000"/>
        </w:rPr>
        <w:t xml:space="preserve">Build relationships with Foundation Studies Learners </w:t>
      </w:r>
    </w:p>
    <w:p w14:paraId="169DE228" w14:textId="00EB1E40" w:rsidR="00B51C65" w:rsidRPr="00B51C65" w:rsidRDefault="00B51C65" w:rsidP="00DB0CE0">
      <w:pPr>
        <w:pStyle w:val="ListParagraph"/>
        <w:numPr>
          <w:ilvl w:val="0"/>
          <w:numId w:val="27"/>
        </w:numPr>
        <w:ind w:right="851"/>
        <w:rPr>
          <w:rFonts w:ascii="Century Gothic" w:hAnsi="Century Gothic" w:cs="Tahoma"/>
        </w:rPr>
      </w:pPr>
      <w:r>
        <w:rPr>
          <w:rFonts w:ascii="Century Gothic" w:hAnsi="Century Gothic" w:cs="Tahoma"/>
          <w:color w:val="000000"/>
        </w:rPr>
        <w:t xml:space="preserve">See potential in some of our complex </w:t>
      </w:r>
      <w:r w:rsidR="00725BAC">
        <w:rPr>
          <w:rFonts w:ascii="Century Gothic" w:hAnsi="Century Gothic" w:cs="Tahoma"/>
          <w:color w:val="000000"/>
        </w:rPr>
        <w:t>students.</w:t>
      </w:r>
      <w:r>
        <w:rPr>
          <w:rFonts w:ascii="Century Gothic" w:hAnsi="Century Gothic" w:cs="Tahoma"/>
          <w:color w:val="000000"/>
        </w:rPr>
        <w:t xml:space="preserve"> </w:t>
      </w:r>
    </w:p>
    <w:p w14:paraId="079419E4" w14:textId="467D385E" w:rsidR="00B51C65" w:rsidRPr="00B51C65" w:rsidRDefault="00B51C65" w:rsidP="00DB0CE0">
      <w:pPr>
        <w:pStyle w:val="ListParagraph"/>
        <w:numPr>
          <w:ilvl w:val="0"/>
          <w:numId w:val="27"/>
        </w:numPr>
        <w:ind w:right="851"/>
        <w:rPr>
          <w:rFonts w:ascii="Century Gothic" w:hAnsi="Century Gothic" w:cs="Tahoma"/>
        </w:rPr>
      </w:pPr>
      <w:r>
        <w:rPr>
          <w:rFonts w:ascii="Century Gothic" w:hAnsi="Century Gothic" w:cs="Tahoma"/>
          <w:color w:val="000000"/>
        </w:rPr>
        <w:t>O</w:t>
      </w:r>
      <w:r w:rsidR="00DB0CE0">
        <w:rPr>
          <w:rFonts w:ascii="Century Gothic" w:hAnsi="Century Gothic" w:cs="Tahoma"/>
          <w:color w:val="000000"/>
        </w:rPr>
        <w:t>ffer advice and training on inclusion needs</w:t>
      </w:r>
      <w:r w:rsidR="00725BAC">
        <w:rPr>
          <w:rFonts w:ascii="Century Gothic" w:hAnsi="Century Gothic" w:cs="Tahoma"/>
          <w:color w:val="000000"/>
        </w:rPr>
        <w:t xml:space="preserve"> to </w:t>
      </w:r>
      <w:proofErr w:type="gramStart"/>
      <w:r w:rsidR="00725BAC">
        <w:rPr>
          <w:rFonts w:ascii="Century Gothic" w:hAnsi="Century Gothic" w:cs="Tahoma"/>
          <w:color w:val="000000"/>
        </w:rPr>
        <w:t>mentors</w:t>
      </w:r>
      <w:proofErr w:type="gramEnd"/>
      <w:r w:rsidR="00725BAC">
        <w:rPr>
          <w:rFonts w:ascii="Century Gothic" w:hAnsi="Century Gothic" w:cs="Tahoma"/>
          <w:color w:val="000000"/>
        </w:rPr>
        <w:t xml:space="preserve"> and other staff </w:t>
      </w:r>
    </w:p>
    <w:p w14:paraId="6E7114BC" w14:textId="77777777" w:rsidR="00837275" w:rsidRPr="00837275" w:rsidRDefault="00B51C65" w:rsidP="00DB0CE0">
      <w:pPr>
        <w:pStyle w:val="ListParagraph"/>
        <w:numPr>
          <w:ilvl w:val="0"/>
          <w:numId w:val="27"/>
        </w:numPr>
        <w:ind w:right="851"/>
        <w:rPr>
          <w:rFonts w:ascii="Century Gothic" w:hAnsi="Century Gothic" w:cs="Tahoma"/>
        </w:rPr>
      </w:pPr>
      <w:r>
        <w:rPr>
          <w:rFonts w:ascii="Century Gothic" w:hAnsi="Century Gothic" w:cs="Tahoma"/>
          <w:color w:val="000000"/>
        </w:rPr>
        <w:t xml:space="preserve">Explain </w:t>
      </w:r>
      <w:r w:rsidR="003E6438">
        <w:rPr>
          <w:rFonts w:ascii="Century Gothic" w:hAnsi="Century Gothic" w:cs="Tahoma"/>
          <w:color w:val="000000"/>
        </w:rPr>
        <w:t>job coaching</w:t>
      </w:r>
      <w:r w:rsidR="00071A94">
        <w:rPr>
          <w:rFonts w:ascii="Century Gothic" w:hAnsi="Century Gothic" w:cs="Tahoma"/>
          <w:color w:val="000000"/>
        </w:rPr>
        <w:t xml:space="preserve"> and job</w:t>
      </w:r>
      <w:r w:rsidR="003E6438">
        <w:rPr>
          <w:rFonts w:ascii="Century Gothic" w:hAnsi="Century Gothic" w:cs="Tahoma"/>
          <w:color w:val="000000"/>
        </w:rPr>
        <w:t xml:space="preserve"> carving</w:t>
      </w:r>
      <w:r w:rsidR="00071A94">
        <w:rPr>
          <w:rFonts w:ascii="Century Gothic" w:hAnsi="Century Gothic" w:cs="Tahoma"/>
          <w:color w:val="000000"/>
        </w:rPr>
        <w:t xml:space="preserve"> to meet </w:t>
      </w:r>
      <w:r w:rsidR="003A584D" w:rsidRPr="00DB0CE0">
        <w:rPr>
          <w:rFonts w:ascii="Century Gothic" w:hAnsi="Century Gothic" w:cs="Tahoma"/>
          <w:color w:val="000000"/>
        </w:rPr>
        <w:t xml:space="preserve">individual’s </w:t>
      </w:r>
      <w:proofErr w:type="gramStart"/>
      <w:r w:rsidR="003A584D" w:rsidRPr="00DB0CE0">
        <w:rPr>
          <w:rFonts w:ascii="Century Gothic" w:hAnsi="Century Gothic" w:cs="Tahoma"/>
          <w:color w:val="000000"/>
        </w:rPr>
        <w:t>needs</w:t>
      </w:r>
      <w:proofErr w:type="gramEnd"/>
      <w:r w:rsidR="003A584D" w:rsidRPr="00DB0CE0">
        <w:rPr>
          <w:rFonts w:ascii="Century Gothic" w:hAnsi="Century Gothic" w:cs="Tahoma"/>
          <w:color w:val="000000"/>
        </w:rPr>
        <w:t xml:space="preserve"> </w:t>
      </w:r>
    </w:p>
    <w:p w14:paraId="2B5F43D0" w14:textId="77777777" w:rsidR="00837275" w:rsidRPr="00837275" w:rsidRDefault="00837275" w:rsidP="00837275">
      <w:pPr>
        <w:pStyle w:val="ListParagraph"/>
        <w:numPr>
          <w:ilvl w:val="0"/>
          <w:numId w:val="27"/>
        </w:numPr>
        <w:ind w:right="851"/>
        <w:rPr>
          <w:rFonts w:ascii="Century Gothic" w:hAnsi="Century Gothic" w:cs="Tahoma"/>
        </w:rPr>
      </w:pPr>
      <w:r>
        <w:rPr>
          <w:rFonts w:ascii="Century Gothic" w:hAnsi="Century Gothic" w:cs="Tahoma"/>
          <w:color w:val="000000"/>
        </w:rPr>
        <w:t xml:space="preserve">Support the development of </w:t>
      </w:r>
      <w:r w:rsidR="003A584D" w:rsidRPr="00DB0CE0">
        <w:rPr>
          <w:rFonts w:ascii="Century Gothic" w:hAnsi="Century Gothic" w:cs="Tahoma"/>
          <w:color w:val="000000"/>
        </w:rPr>
        <w:t xml:space="preserve">reasonable </w:t>
      </w:r>
      <w:r w:rsidR="00071A94">
        <w:rPr>
          <w:rFonts w:ascii="Century Gothic" w:hAnsi="Century Gothic" w:cs="Tahoma"/>
          <w:color w:val="000000"/>
        </w:rPr>
        <w:t xml:space="preserve">adjustments to help </w:t>
      </w:r>
      <w:r w:rsidR="003A584D" w:rsidRPr="00DB0CE0">
        <w:rPr>
          <w:rFonts w:ascii="Century Gothic" w:hAnsi="Century Gothic" w:cs="Tahoma"/>
          <w:color w:val="000000"/>
        </w:rPr>
        <w:t xml:space="preserve">prepare for </w:t>
      </w:r>
      <w:r>
        <w:rPr>
          <w:rFonts w:ascii="Century Gothic" w:hAnsi="Century Gothic" w:cs="Tahoma"/>
          <w:color w:val="000000"/>
        </w:rPr>
        <w:t xml:space="preserve">inclusive employment opportunities. </w:t>
      </w:r>
    </w:p>
    <w:p w14:paraId="6C85118E" w14:textId="77777777" w:rsidR="00837275" w:rsidRDefault="00837275" w:rsidP="00837275">
      <w:pPr>
        <w:pStyle w:val="ListParagraph"/>
        <w:ind w:left="360" w:right="851"/>
        <w:rPr>
          <w:rFonts w:ascii="Century Gothic" w:hAnsi="Century Gothic" w:cs="Tahoma"/>
          <w:color w:val="000000"/>
        </w:rPr>
      </w:pPr>
    </w:p>
    <w:p w14:paraId="1262044E" w14:textId="5EDB1370" w:rsidR="00526D81" w:rsidRPr="00837275" w:rsidRDefault="00526D81" w:rsidP="00837275">
      <w:pPr>
        <w:pStyle w:val="ListParagraph"/>
        <w:ind w:left="0" w:right="851"/>
        <w:rPr>
          <w:rFonts w:ascii="Century Gothic" w:hAnsi="Century Gothic" w:cs="Tahoma"/>
        </w:rPr>
      </w:pPr>
      <w:r w:rsidRPr="00837275">
        <w:rPr>
          <w:rFonts w:ascii="Century Gothic" w:hAnsi="Century Gothic" w:cs="Tahoma"/>
        </w:rPr>
        <w:t xml:space="preserve">You </w:t>
      </w:r>
      <w:r w:rsidRPr="00837275">
        <w:rPr>
          <w:rFonts w:ascii="Century Gothic" w:hAnsi="Century Gothic" w:cs="Tahoma"/>
          <w:color w:val="000000"/>
        </w:rPr>
        <w:t xml:space="preserve">must be passionate, committed, creative and have strong values about employment opportunities for </w:t>
      </w:r>
      <w:r w:rsidR="003A584D" w:rsidRPr="00837275">
        <w:rPr>
          <w:rFonts w:ascii="Century Gothic" w:hAnsi="Century Gothic" w:cs="Tahoma"/>
          <w:color w:val="000000"/>
        </w:rPr>
        <w:t xml:space="preserve">young </w:t>
      </w:r>
      <w:r w:rsidRPr="00837275">
        <w:rPr>
          <w:rFonts w:ascii="Century Gothic" w:hAnsi="Century Gothic" w:cs="Tahoma"/>
          <w:color w:val="000000"/>
        </w:rPr>
        <w:t>people</w:t>
      </w:r>
      <w:r w:rsidR="003A584D" w:rsidRPr="00837275">
        <w:rPr>
          <w:rFonts w:ascii="Century Gothic" w:hAnsi="Century Gothic" w:cs="Tahoma"/>
          <w:color w:val="000000"/>
        </w:rPr>
        <w:t xml:space="preserve"> with </w:t>
      </w:r>
      <w:r w:rsidR="00837275">
        <w:rPr>
          <w:rFonts w:ascii="Century Gothic" w:hAnsi="Century Gothic" w:cs="Tahoma"/>
          <w:color w:val="000000"/>
        </w:rPr>
        <w:t>Inclusion Needs (</w:t>
      </w:r>
      <w:r w:rsidR="003A584D" w:rsidRPr="00837275">
        <w:rPr>
          <w:rFonts w:ascii="Century Gothic" w:hAnsi="Century Gothic" w:cs="Tahoma"/>
          <w:color w:val="000000"/>
        </w:rPr>
        <w:t>SEN</w:t>
      </w:r>
      <w:r w:rsidR="00837275">
        <w:rPr>
          <w:rFonts w:ascii="Century Gothic" w:hAnsi="Century Gothic" w:cs="Tahoma"/>
          <w:color w:val="000000"/>
        </w:rPr>
        <w:t>)</w:t>
      </w:r>
      <w:r w:rsidRPr="00837275">
        <w:rPr>
          <w:rFonts w:ascii="Century Gothic" w:hAnsi="Century Gothic" w:cs="Tahoma"/>
          <w:color w:val="000000"/>
        </w:rPr>
        <w:t>.</w:t>
      </w:r>
      <w:r w:rsidRPr="00837275">
        <w:rPr>
          <w:rFonts w:ascii="Century Gothic" w:hAnsi="Century Gothic" w:cs="Tahoma"/>
        </w:rPr>
        <w:t xml:space="preserve">  This role is essential in helping the individuals to maximise their potential to be a competent and high performing employee. </w:t>
      </w:r>
      <w:r w:rsidR="000B160F" w:rsidRPr="00837275">
        <w:rPr>
          <w:rFonts w:ascii="Century Gothic" w:hAnsi="Century Gothic" w:cs="Tahoma"/>
        </w:rPr>
        <w:t xml:space="preserve">The </w:t>
      </w:r>
      <w:r w:rsidR="006B79F5" w:rsidRPr="00837275">
        <w:rPr>
          <w:rFonts w:ascii="Century Gothic" w:hAnsi="Century Gothic" w:cs="Tahoma"/>
        </w:rPr>
        <w:t>key aim of the role is that ultimately young people with SEN will acquire the skillset to</w:t>
      </w:r>
      <w:r w:rsidR="000B160F" w:rsidRPr="00837275">
        <w:rPr>
          <w:rFonts w:ascii="Century Gothic" w:hAnsi="Century Gothic" w:cs="Tahoma"/>
        </w:rPr>
        <w:t xml:space="preserve"> gain paid employment. </w:t>
      </w:r>
    </w:p>
    <w:p w14:paraId="554BDE1B" w14:textId="77777777" w:rsidR="00D879E0" w:rsidRPr="0036011B" w:rsidRDefault="00D879E0" w:rsidP="0036011B">
      <w:pPr>
        <w:pStyle w:val="ListParagraph"/>
        <w:ind w:left="0"/>
        <w:rPr>
          <w:rFonts w:ascii="Century Gothic" w:hAnsi="Century Gothic" w:cstheme="minorHAnsi"/>
        </w:rPr>
      </w:pPr>
    </w:p>
    <w:p w14:paraId="5A948D5F" w14:textId="77777777" w:rsidR="00D879E0" w:rsidRPr="0036011B" w:rsidRDefault="00D879E0" w:rsidP="0036011B">
      <w:pPr>
        <w:pStyle w:val="ListParagraph"/>
        <w:ind w:left="0"/>
        <w:rPr>
          <w:rFonts w:ascii="Century Gothic" w:hAnsi="Century Gothic" w:cstheme="minorHAnsi"/>
          <w:b/>
        </w:rPr>
      </w:pPr>
      <w:r w:rsidRPr="0036011B">
        <w:rPr>
          <w:rFonts w:ascii="Century Gothic" w:hAnsi="Century Gothic" w:cstheme="minorHAnsi"/>
          <w:b/>
        </w:rPr>
        <w:t>Key accountabilities</w:t>
      </w:r>
    </w:p>
    <w:p w14:paraId="10004E01" w14:textId="77777777" w:rsidR="00526D81" w:rsidRPr="0036011B" w:rsidRDefault="00526D81" w:rsidP="0036011B">
      <w:pPr>
        <w:pStyle w:val="ListParagraph"/>
        <w:ind w:left="0"/>
        <w:rPr>
          <w:rFonts w:ascii="Century Gothic" w:hAnsi="Century Gothic" w:cstheme="minorHAnsi"/>
          <w:b/>
        </w:rPr>
      </w:pPr>
    </w:p>
    <w:p w14:paraId="76BD43B1" w14:textId="77777777" w:rsidR="00526D81" w:rsidRPr="0036011B" w:rsidRDefault="00526D81" w:rsidP="0036011B">
      <w:pPr>
        <w:rPr>
          <w:rFonts w:ascii="Century Gothic" w:hAnsi="Century Gothic" w:cs="Tahoma"/>
          <w:b/>
        </w:rPr>
      </w:pPr>
      <w:r w:rsidRPr="0036011B">
        <w:rPr>
          <w:rFonts w:ascii="Century Gothic" w:hAnsi="Century Gothic" w:cs="Tahoma"/>
          <w:b/>
        </w:rPr>
        <w:t>Support</w:t>
      </w:r>
    </w:p>
    <w:p w14:paraId="55DADA81" w14:textId="2D4E9226" w:rsidR="00526D81" w:rsidRPr="0036011B" w:rsidRDefault="00526D81" w:rsidP="00D53BB3">
      <w:pPr>
        <w:ind w:right="907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 xml:space="preserve">Support is provided for each student in line with their individual needs, this could vary from intensive 1:1 support from home to placement and return, for a prolonged </w:t>
      </w:r>
      <w:proofErr w:type="gramStart"/>
      <w:r w:rsidRPr="0036011B">
        <w:rPr>
          <w:rFonts w:ascii="Century Gothic" w:hAnsi="Century Gothic" w:cs="Tahoma"/>
        </w:rPr>
        <w:t>period of time</w:t>
      </w:r>
      <w:proofErr w:type="gramEnd"/>
      <w:r w:rsidRPr="0036011B">
        <w:rPr>
          <w:rFonts w:ascii="Century Gothic" w:hAnsi="Century Gothic" w:cs="Tahoma"/>
        </w:rPr>
        <w:t xml:space="preserve"> or monitoring checks in the </w:t>
      </w:r>
      <w:r w:rsidR="00D53BB3" w:rsidRPr="0036011B">
        <w:rPr>
          <w:rFonts w:ascii="Century Gothic" w:hAnsi="Century Gothic" w:cs="Tahoma"/>
        </w:rPr>
        <w:t>workplace</w:t>
      </w:r>
      <w:r w:rsidRPr="0036011B">
        <w:rPr>
          <w:rFonts w:ascii="Century Gothic" w:hAnsi="Century Gothic" w:cs="Tahoma"/>
        </w:rPr>
        <w:t xml:space="preserve"> to ensure progression is being made.</w:t>
      </w:r>
    </w:p>
    <w:p w14:paraId="47FD74C8" w14:textId="77777777" w:rsidR="00526D81" w:rsidRPr="0036011B" w:rsidRDefault="00526D81" w:rsidP="00D53BB3">
      <w:pPr>
        <w:ind w:right="907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>All support will be provided on site with an employer, in the community or on occasion assisting in the classroom.</w:t>
      </w:r>
    </w:p>
    <w:p w14:paraId="61760867" w14:textId="070C563E" w:rsidR="009B38D4" w:rsidRDefault="009B38D4" w:rsidP="0036011B">
      <w:pPr>
        <w:numPr>
          <w:ilvl w:val="0"/>
          <w:numId w:val="23"/>
        </w:numPr>
        <w:spacing w:after="0" w:line="240" w:lineRule="auto"/>
        <w:ind w:right="907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 xml:space="preserve">To have full knowledge of the </w:t>
      </w:r>
      <w:r w:rsidR="00D53BB3">
        <w:rPr>
          <w:rFonts w:ascii="Century Gothic" w:hAnsi="Century Gothic" w:cs="Tahoma"/>
        </w:rPr>
        <w:t xml:space="preserve">student </w:t>
      </w:r>
      <w:r w:rsidRPr="0036011B">
        <w:rPr>
          <w:rFonts w:ascii="Century Gothic" w:hAnsi="Century Gothic" w:cs="Tahoma"/>
        </w:rPr>
        <w:t>and their support needs.</w:t>
      </w:r>
    </w:p>
    <w:p w14:paraId="3135CCB0" w14:textId="77777777" w:rsidR="00D53BB3" w:rsidRDefault="00D53BB3" w:rsidP="00D53BB3">
      <w:pPr>
        <w:spacing w:after="0" w:line="240" w:lineRule="auto"/>
        <w:ind w:right="907"/>
        <w:rPr>
          <w:rFonts w:ascii="Century Gothic" w:hAnsi="Century Gothic" w:cs="Tahoma"/>
        </w:rPr>
      </w:pPr>
    </w:p>
    <w:p w14:paraId="57975D89" w14:textId="77777777" w:rsidR="00D53BB3" w:rsidRPr="0036011B" w:rsidRDefault="00D53BB3" w:rsidP="00D53BB3">
      <w:pPr>
        <w:spacing w:after="0" w:line="240" w:lineRule="auto"/>
        <w:ind w:right="907"/>
        <w:rPr>
          <w:rFonts w:ascii="Century Gothic" w:hAnsi="Century Gothic" w:cs="Tahoma"/>
        </w:rPr>
      </w:pPr>
    </w:p>
    <w:p w14:paraId="082D38E7" w14:textId="77777777" w:rsidR="00526D81" w:rsidRPr="0036011B" w:rsidRDefault="00526D81" w:rsidP="0036011B">
      <w:pPr>
        <w:numPr>
          <w:ilvl w:val="0"/>
          <w:numId w:val="23"/>
        </w:numPr>
        <w:spacing w:after="0" w:line="240" w:lineRule="auto"/>
        <w:ind w:right="907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>To support the students on the job to learn the tasks/duties and core skills that are required for each role.</w:t>
      </w:r>
    </w:p>
    <w:p w14:paraId="49ECB575" w14:textId="77777777" w:rsidR="00526D81" w:rsidRPr="0036011B" w:rsidRDefault="00526D81" w:rsidP="0036011B">
      <w:pPr>
        <w:numPr>
          <w:ilvl w:val="0"/>
          <w:numId w:val="23"/>
        </w:numPr>
        <w:spacing w:after="0" w:line="240" w:lineRule="auto"/>
        <w:ind w:right="907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>To create resources/materials to assist in the learner’s progress.</w:t>
      </w:r>
    </w:p>
    <w:p w14:paraId="18FA248B" w14:textId="488B7327" w:rsidR="00526D81" w:rsidRPr="0036011B" w:rsidRDefault="00526D81" w:rsidP="0036011B">
      <w:pPr>
        <w:numPr>
          <w:ilvl w:val="0"/>
          <w:numId w:val="23"/>
        </w:numPr>
        <w:spacing w:after="0" w:line="240" w:lineRule="auto"/>
        <w:ind w:right="907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 xml:space="preserve">To collate evidence from placements to support the </w:t>
      </w:r>
      <w:r w:rsidR="006B79F5" w:rsidRPr="0036011B">
        <w:rPr>
          <w:rFonts w:ascii="Century Gothic" w:hAnsi="Century Gothic" w:cs="Tahoma"/>
        </w:rPr>
        <w:t>t</w:t>
      </w:r>
      <w:r w:rsidRPr="0036011B">
        <w:rPr>
          <w:rFonts w:ascii="Century Gothic" w:hAnsi="Century Gothic" w:cs="Tahoma"/>
        </w:rPr>
        <w:t>utor and the</w:t>
      </w:r>
      <w:r w:rsidR="0084646F">
        <w:rPr>
          <w:rFonts w:ascii="Century Gothic" w:hAnsi="Century Gothic" w:cs="Tahoma"/>
        </w:rPr>
        <w:t xml:space="preserve"> students </w:t>
      </w:r>
      <w:r w:rsidRPr="0036011B">
        <w:rPr>
          <w:rFonts w:ascii="Century Gothic" w:hAnsi="Century Gothic" w:cs="Tahoma"/>
        </w:rPr>
        <w:t>in achieving their qualification</w:t>
      </w:r>
      <w:r w:rsidR="0084646F">
        <w:rPr>
          <w:rFonts w:ascii="Century Gothic" w:hAnsi="Century Gothic" w:cs="Tahoma"/>
        </w:rPr>
        <w:t xml:space="preserve">s and tracking their holistic progress over time. </w:t>
      </w:r>
    </w:p>
    <w:p w14:paraId="4F58B692" w14:textId="3653010F" w:rsidR="006B79F5" w:rsidRPr="0036011B" w:rsidRDefault="00526D81" w:rsidP="0036011B">
      <w:pPr>
        <w:numPr>
          <w:ilvl w:val="0"/>
          <w:numId w:val="23"/>
        </w:numPr>
        <w:spacing w:after="0" w:line="240" w:lineRule="auto"/>
        <w:ind w:right="907"/>
        <w:rPr>
          <w:rFonts w:ascii="Century Gothic" w:hAnsi="Century Gothic" w:cs="Tahoma"/>
        </w:rPr>
      </w:pPr>
      <w:r w:rsidRPr="0084646F">
        <w:rPr>
          <w:rFonts w:ascii="Century Gothic" w:hAnsi="Century Gothic" w:cs="Tahoma"/>
          <w:highlight w:val="yellow"/>
        </w:rPr>
        <w:t xml:space="preserve">To </w:t>
      </w:r>
      <w:r w:rsidR="006B79F5" w:rsidRPr="0084646F">
        <w:rPr>
          <w:rFonts w:ascii="Century Gothic" w:hAnsi="Century Gothic" w:cs="Tahoma"/>
          <w:highlight w:val="yellow"/>
        </w:rPr>
        <w:t>monitor</w:t>
      </w:r>
      <w:r w:rsidR="006B79F5" w:rsidRPr="0036011B">
        <w:rPr>
          <w:rFonts w:ascii="Century Gothic" w:hAnsi="Century Gothic" w:cs="Tahoma"/>
        </w:rPr>
        <w:t xml:space="preserve"> and record student </w:t>
      </w:r>
      <w:r w:rsidR="0084646F" w:rsidRPr="0036011B">
        <w:rPr>
          <w:rFonts w:ascii="Century Gothic" w:hAnsi="Century Gothic" w:cs="Tahoma"/>
        </w:rPr>
        <w:t>progression.</w:t>
      </w:r>
      <w:r w:rsidRPr="0036011B">
        <w:rPr>
          <w:rFonts w:ascii="Century Gothic" w:hAnsi="Century Gothic" w:cs="Tahoma"/>
        </w:rPr>
        <w:t xml:space="preserve"> </w:t>
      </w:r>
    </w:p>
    <w:p w14:paraId="1960E339" w14:textId="77777777" w:rsidR="00526D81" w:rsidRPr="0036011B" w:rsidRDefault="006B79F5" w:rsidP="0036011B">
      <w:pPr>
        <w:numPr>
          <w:ilvl w:val="0"/>
          <w:numId w:val="23"/>
        </w:numPr>
        <w:spacing w:after="0" w:line="240" w:lineRule="auto"/>
        <w:ind w:right="907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>To set and review individual targets</w:t>
      </w:r>
      <w:r w:rsidR="00526D81" w:rsidRPr="0036011B">
        <w:rPr>
          <w:rFonts w:ascii="Century Gothic" w:hAnsi="Century Gothic" w:cs="Tahoma"/>
        </w:rPr>
        <w:t xml:space="preserve"> for students</w:t>
      </w:r>
      <w:r w:rsidR="009D4FE4" w:rsidRPr="0036011B">
        <w:rPr>
          <w:rFonts w:ascii="Century Gothic" w:hAnsi="Century Gothic" w:cs="Tahoma"/>
        </w:rPr>
        <w:t>, feeding back regularly to both the employer and the student about progress made</w:t>
      </w:r>
      <w:r w:rsidR="00526D81" w:rsidRPr="0036011B">
        <w:rPr>
          <w:rFonts w:ascii="Century Gothic" w:hAnsi="Century Gothic" w:cs="Tahoma"/>
        </w:rPr>
        <w:t>.</w:t>
      </w:r>
    </w:p>
    <w:p w14:paraId="34F9AF90" w14:textId="394B0EDC" w:rsidR="00526D81" w:rsidRPr="0036011B" w:rsidRDefault="00526D81" w:rsidP="0036011B">
      <w:pPr>
        <w:numPr>
          <w:ilvl w:val="0"/>
          <w:numId w:val="23"/>
        </w:numPr>
        <w:spacing w:after="0" w:line="240" w:lineRule="auto"/>
        <w:ind w:right="907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>To assist in the creation of CV’s</w:t>
      </w:r>
      <w:r w:rsidR="006B79F5" w:rsidRPr="0036011B">
        <w:rPr>
          <w:rFonts w:ascii="Century Gothic" w:hAnsi="Century Gothic" w:cs="Tahoma"/>
        </w:rPr>
        <w:t>,</w:t>
      </w:r>
      <w:r w:rsidRPr="0036011B">
        <w:rPr>
          <w:rFonts w:ascii="Century Gothic" w:hAnsi="Century Gothic" w:cs="Tahoma"/>
        </w:rPr>
        <w:t xml:space="preserve"> </w:t>
      </w:r>
      <w:r w:rsidR="006B79F5" w:rsidRPr="0036011B">
        <w:rPr>
          <w:rFonts w:ascii="Century Gothic" w:hAnsi="Century Gothic" w:cs="Tahoma"/>
        </w:rPr>
        <w:t>vocation</w:t>
      </w:r>
      <w:r w:rsidRPr="0036011B">
        <w:rPr>
          <w:rFonts w:ascii="Century Gothic" w:hAnsi="Century Gothic" w:cs="Tahoma"/>
        </w:rPr>
        <w:t xml:space="preserve">al </w:t>
      </w:r>
      <w:r w:rsidR="00DB77FE" w:rsidRPr="0036011B">
        <w:rPr>
          <w:rFonts w:ascii="Century Gothic" w:hAnsi="Century Gothic" w:cs="Tahoma"/>
        </w:rPr>
        <w:t>profiles,</w:t>
      </w:r>
      <w:r w:rsidRPr="0036011B">
        <w:rPr>
          <w:rFonts w:ascii="Century Gothic" w:hAnsi="Century Gothic" w:cs="Tahoma"/>
        </w:rPr>
        <w:t xml:space="preserve"> and</w:t>
      </w:r>
      <w:r w:rsidR="00DB77FE">
        <w:rPr>
          <w:rFonts w:ascii="Century Gothic" w:hAnsi="Century Gothic" w:cs="Tahoma"/>
        </w:rPr>
        <w:t xml:space="preserve"> developing</w:t>
      </w:r>
      <w:r w:rsidR="00D26A11">
        <w:rPr>
          <w:rFonts w:ascii="Century Gothic" w:hAnsi="Century Gothic" w:cs="Tahoma"/>
        </w:rPr>
        <w:t xml:space="preserve"> </w:t>
      </w:r>
      <w:proofErr w:type="gramStart"/>
      <w:r w:rsidR="00D26A11">
        <w:rPr>
          <w:rFonts w:ascii="Century Gothic" w:hAnsi="Century Gothic" w:cs="Tahoma"/>
        </w:rPr>
        <w:t xml:space="preserve">inclusive </w:t>
      </w:r>
      <w:r w:rsidRPr="0036011B">
        <w:rPr>
          <w:rFonts w:ascii="Century Gothic" w:hAnsi="Century Gothic" w:cs="Tahoma"/>
        </w:rPr>
        <w:t xml:space="preserve"> interview</w:t>
      </w:r>
      <w:proofErr w:type="gramEnd"/>
      <w:r w:rsidRPr="0036011B">
        <w:rPr>
          <w:rFonts w:ascii="Century Gothic" w:hAnsi="Century Gothic" w:cs="Tahoma"/>
        </w:rPr>
        <w:t xml:space="preserve"> technique</w:t>
      </w:r>
      <w:r w:rsidR="006B79F5" w:rsidRPr="0036011B">
        <w:rPr>
          <w:rFonts w:ascii="Century Gothic" w:hAnsi="Century Gothic" w:cs="Tahoma"/>
        </w:rPr>
        <w:t>s</w:t>
      </w:r>
      <w:r w:rsidR="00D26A11">
        <w:rPr>
          <w:rFonts w:ascii="Century Gothic" w:hAnsi="Century Gothic" w:cs="Tahoma"/>
        </w:rPr>
        <w:t xml:space="preserve"> for employers and preparing students. </w:t>
      </w:r>
    </w:p>
    <w:p w14:paraId="69D10771" w14:textId="77777777" w:rsidR="00526D81" w:rsidRPr="0036011B" w:rsidRDefault="00526D81" w:rsidP="0036011B">
      <w:pPr>
        <w:numPr>
          <w:ilvl w:val="0"/>
          <w:numId w:val="23"/>
        </w:numPr>
        <w:spacing w:after="0" w:line="240" w:lineRule="auto"/>
        <w:ind w:right="907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 xml:space="preserve">To be creative in problem solving and use initiative to overcome </w:t>
      </w:r>
      <w:r w:rsidR="006B79F5" w:rsidRPr="0036011B">
        <w:rPr>
          <w:rFonts w:ascii="Century Gothic" w:hAnsi="Century Gothic" w:cs="Tahoma"/>
        </w:rPr>
        <w:t xml:space="preserve">any </w:t>
      </w:r>
      <w:r w:rsidRPr="0036011B">
        <w:rPr>
          <w:rFonts w:ascii="Century Gothic" w:hAnsi="Century Gothic" w:cs="Tahoma"/>
        </w:rPr>
        <w:t xml:space="preserve">issues </w:t>
      </w:r>
      <w:r w:rsidR="006B79F5" w:rsidRPr="0036011B">
        <w:rPr>
          <w:rFonts w:ascii="Century Gothic" w:hAnsi="Century Gothic" w:cs="Tahoma"/>
        </w:rPr>
        <w:t>the student or employer may encounter while on work</w:t>
      </w:r>
      <w:r w:rsidRPr="0036011B">
        <w:rPr>
          <w:rFonts w:ascii="Century Gothic" w:hAnsi="Century Gothic" w:cs="Tahoma"/>
        </w:rPr>
        <w:t xml:space="preserve"> placement.</w:t>
      </w:r>
    </w:p>
    <w:p w14:paraId="13177BFB" w14:textId="35784717" w:rsidR="00526D81" w:rsidRPr="0036011B" w:rsidRDefault="00526D81" w:rsidP="0036011B">
      <w:pPr>
        <w:numPr>
          <w:ilvl w:val="0"/>
          <w:numId w:val="23"/>
        </w:numPr>
        <w:spacing w:after="0" w:line="240" w:lineRule="auto"/>
        <w:ind w:right="907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 xml:space="preserve">To </w:t>
      </w:r>
      <w:r w:rsidR="00D26A11">
        <w:rPr>
          <w:rFonts w:ascii="Century Gothic" w:hAnsi="Century Gothic" w:cs="Tahoma"/>
        </w:rPr>
        <w:t xml:space="preserve">support students with </w:t>
      </w:r>
      <w:r w:rsidRPr="0036011B">
        <w:rPr>
          <w:rFonts w:ascii="Century Gothic" w:hAnsi="Century Gothic" w:cs="Tahoma"/>
        </w:rPr>
        <w:t>travel train</w:t>
      </w:r>
      <w:r w:rsidR="00D26A11">
        <w:rPr>
          <w:rFonts w:ascii="Century Gothic" w:hAnsi="Century Gothic" w:cs="Tahoma"/>
        </w:rPr>
        <w:t>ing</w:t>
      </w:r>
      <w:r w:rsidRPr="0036011B">
        <w:rPr>
          <w:rFonts w:ascii="Century Gothic" w:hAnsi="Century Gothic" w:cs="Tahoma"/>
        </w:rPr>
        <w:t xml:space="preserve"> and route train</w:t>
      </w:r>
      <w:r w:rsidR="00D26A11">
        <w:rPr>
          <w:rFonts w:ascii="Century Gothic" w:hAnsi="Century Gothic" w:cs="Tahoma"/>
        </w:rPr>
        <w:t xml:space="preserve">ing. </w:t>
      </w:r>
    </w:p>
    <w:p w14:paraId="06FBFE50" w14:textId="77777777" w:rsidR="00CA082D" w:rsidRPr="0036011B" w:rsidRDefault="00CA082D" w:rsidP="0036011B">
      <w:pPr>
        <w:numPr>
          <w:ilvl w:val="0"/>
          <w:numId w:val="23"/>
        </w:numPr>
        <w:spacing w:after="0" w:line="240" w:lineRule="auto"/>
        <w:ind w:right="907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>To support the student to achieve permanent employment outcomes.</w:t>
      </w:r>
    </w:p>
    <w:p w14:paraId="0C580A66" w14:textId="77777777" w:rsidR="000B160F" w:rsidRPr="0036011B" w:rsidRDefault="000B160F" w:rsidP="0036011B">
      <w:pPr>
        <w:numPr>
          <w:ilvl w:val="0"/>
          <w:numId w:val="23"/>
        </w:numPr>
        <w:spacing w:after="0" w:line="240" w:lineRule="auto"/>
        <w:ind w:right="907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 xml:space="preserve">To support </w:t>
      </w:r>
      <w:r w:rsidR="008115C1" w:rsidRPr="0036011B">
        <w:rPr>
          <w:rFonts w:ascii="Century Gothic" w:hAnsi="Century Gothic" w:cs="Tahoma"/>
        </w:rPr>
        <w:t xml:space="preserve">departmental leadership team </w:t>
      </w:r>
      <w:r w:rsidRPr="0036011B">
        <w:rPr>
          <w:rFonts w:ascii="Century Gothic" w:hAnsi="Century Gothic" w:cs="Tahoma"/>
        </w:rPr>
        <w:t xml:space="preserve">with managing the work placement budget. </w:t>
      </w:r>
    </w:p>
    <w:p w14:paraId="28939B89" w14:textId="77777777" w:rsidR="00526D81" w:rsidRPr="0036011B" w:rsidRDefault="00526D81" w:rsidP="0036011B">
      <w:pPr>
        <w:rPr>
          <w:rFonts w:ascii="Century Gothic" w:hAnsi="Century Gothic" w:cs="Tahoma"/>
        </w:rPr>
      </w:pPr>
    </w:p>
    <w:p w14:paraId="41C29E40" w14:textId="77777777" w:rsidR="00526D81" w:rsidRPr="0036011B" w:rsidRDefault="008115C1" w:rsidP="0036011B">
      <w:pPr>
        <w:rPr>
          <w:rFonts w:ascii="Century Gothic" w:hAnsi="Century Gothic" w:cs="Tahoma"/>
          <w:b/>
        </w:rPr>
      </w:pPr>
      <w:r w:rsidRPr="0036011B">
        <w:rPr>
          <w:rFonts w:ascii="Century Gothic" w:hAnsi="Century Gothic" w:cs="Tahoma"/>
          <w:b/>
        </w:rPr>
        <w:t>Administrative Duties</w:t>
      </w:r>
    </w:p>
    <w:p w14:paraId="623DE207" w14:textId="77777777" w:rsidR="008115C1" w:rsidRPr="0036011B" w:rsidRDefault="008115C1" w:rsidP="0036011B">
      <w:pPr>
        <w:numPr>
          <w:ilvl w:val="0"/>
          <w:numId w:val="24"/>
        </w:numPr>
        <w:spacing w:after="0" w:line="240" w:lineRule="auto"/>
        <w:ind w:left="0" w:right="680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>To create Placement Profiles to define the requirements of the work placement opportunity.</w:t>
      </w:r>
    </w:p>
    <w:p w14:paraId="7B150C24" w14:textId="77777777" w:rsidR="00526D81" w:rsidRPr="0036011B" w:rsidRDefault="00CA082D" w:rsidP="0036011B">
      <w:pPr>
        <w:numPr>
          <w:ilvl w:val="0"/>
          <w:numId w:val="24"/>
        </w:numPr>
        <w:spacing w:after="0" w:line="240" w:lineRule="auto"/>
        <w:ind w:left="0" w:right="680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>T</w:t>
      </w:r>
      <w:r w:rsidR="00526D81" w:rsidRPr="0036011B">
        <w:rPr>
          <w:rFonts w:ascii="Century Gothic" w:hAnsi="Century Gothic" w:cs="Tahoma"/>
        </w:rPr>
        <w:t>o be</w:t>
      </w:r>
      <w:r w:rsidRPr="0036011B">
        <w:rPr>
          <w:rFonts w:ascii="Century Gothic" w:hAnsi="Century Gothic" w:cs="Tahoma"/>
        </w:rPr>
        <w:t xml:space="preserve"> fluent in the use of Training and Systematic Instruction (TSI) to be used where applicable for</w:t>
      </w:r>
      <w:r w:rsidR="00526D81" w:rsidRPr="0036011B">
        <w:rPr>
          <w:rFonts w:ascii="Century Gothic" w:hAnsi="Century Gothic" w:cs="Tahoma"/>
        </w:rPr>
        <w:t xml:space="preserve"> </w:t>
      </w:r>
      <w:r w:rsidRPr="0036011B">
        <w:rPr>
          <w:rFonts w:ascii="Century Gothic" w:hAnsi="Century Gothic" w:cs="Tahoma"/>
        </w:rPr>
        <w:t xml:space="preserve">student </w:t>
      </w:r>
      <w:r w:rsidR="00526D81" w:rsidRPr="0036011B">
        <w:rPr>
          <w:rFonts w:ascii="Century Gothic" w:hAnsi="Century Gothic" w:cs="Tahoma"/>
        </w:rPr>
        <w:t>training p</w:t>
      </w:r>
      <w:r w:rsidRPr="0036011B">
        <w:rPr>
          <w:rFonts w:ascii="Century Gothic" w:hAnsi="Century Gothic" w:cs="Tahoma"/>
        </w:rPr>
        <w:t>urposes</w:t>
      </w:r>
      <w:r w:rsidR="00526D81" w:rsidRPr="0036011B">
        <w:rPr>
          <w:rFonts w:ascii="Century Gothic" w:hAnsi="Century Gothic" w:cs="Tahoma"/>
        </w:rPr>
        <w:t>.</w:t>
      </w:r>
    </w:p>
    <w:p w14:paraId="717FCCF7" w14:textId="77777777" w:rsidR="00526D81" w:rsidRPr="0036011B" w:rsidRDefault="00CA082D" w:rsidP="0036011B">
      <w:pPr>
        <w:numPr>
          <w:ilvl w:val="0"/>
          <w:numId w:val="24"/>
        </w:numPr>
        <w:spacing w:after="0" w:line="240" w:lineRule="auto"/>
        <w:ind w:left="0" w:right="680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>To develop risk assessments for each student on placement in collaboration with the employer and the college Health &amp; Safety Officer.</w:t>
      </w:r>
    </w:p>
    <w:p w14:paraId="4EE724BA" w14:textId="77777777" w:rsidR="00CA082D" w:rsidRPr="0036011B" w:rsidRDefault="00526D81" w:rsidP="0036011B">
      <w:pPr>
        <w:numPr>
          <w:ilvl w:val="0"/>
          <w:numId w:val="24"/>
        </w:numPr>
        <w:spacing w:after="0" w:line="240" w:lineRule="auto"/>
        <w:ind w:left="0" w:right="680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 xml:space="preserve">Adhere to college processes and </w:t>
      </w:r>
      <w:r w:rsidR="00CA082D" w:rsidRPr="0036011B">
        <w:rPr>
          <w:rFonts w:ascii="Century Gothic" w:hAnsi="Century Gothic" w:cs="Tahoma"/>
        </w:rPr>
        <w:t>systems.</w:t>
      </w:r>
    </w:p>
    <w:p w14:paraId="1478DD4C" w14:textId="77777777" w:rsidR="009B38D4" w:rsidRPr="0036011B" w:rsidRDefault="009B38D4" w:rsidP="0036011B">
      <w:pPr>
        <w:numPr>
          <w:ilvl w:val="0"/>
          <w:numId w:val="24"/>
        </w:numPr>
        <w:spacing w:after="0" w:line="240" w:lineRule="auto"/>
        <w:ind w:left="0" w:right="680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>To manage personal and student schedules.</w:t>
      </w:r>
    </w:p>
    <w:p w14:paraId="7BCE6B65" w14:textId="77777777" w:rsidR="00CA082D" w:rsidRPr="0036011B" w:rsidRDefault="00CA082D" w:rsidP="0036011B">
      <w:pPr>
        <w:spacing w:after="0" w:line="240" w:lineRule="auto"/>
        <w:ind w:right="680"/>
        <w:rPr>
          <w:rFonts w:ascii="Century Gothic" w:hAnsi="Century Gothic" w:cs="Tahoma"/>
        </w:rPr>
      </w:pPr>
    </w:p>
    <w:p w14:paraId="38FB0A23" w14:textId="77777777" w:rsidR="00526D81" w:rsidRPr="0036011B" w:rsidRDefault="00526D81" w:rsidP="0036011B">
      <w:pPr>
        <w:ind w:right="680"/>
        <w:rPr>
          <w:rFonts w:ascii="Century Gothic" w:hAnsi="Century Gothic" w:cs="Tahoma"/>
          <w:b/>
        </w:rPr>
      </w:pPr>
      <w:r w:rsidRPr="0036011B">
        <w:rPr>
          <w:rFonts w:ascii="Century Gothic" w:hAnsi="Century Gothic" w:cs="Tahoma"/>
          <w:b/>
        </w:rPr>
        <w:t>Communication</w:t>
      </w:r>
    </w:p>
    <w:p w14:paraId="11C0B1B7" w14:textId="77777777" w:rsidR="009D4FE4" w:rsidRPr="0036011B" w:rsidRDefault="009D4FE4" w:rsidP="0036011B">
      <w:pPr>
        <w:numPr>
          <w:ilvl w:val="0"/>
          <w:numId w:val="25"/>
        </w:numPr>
        <w:spacing w:after="0" w:line="240" w:lineRule="auto"/>
        <w:ind w:left="0" w:right="680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>To regularly report to departmental leadership team on progress of all students on the work placement and internship programmes.</w:t>
      </w:r>
    </w:p>
    <w:p w14:paraId="286E7A85" w14:textId="5F1F9714" w:rsidR="008115C1" w:rsidRPr="0036011B" w:rsidRDefault="008115C1" w:rsidP="0036011B">
      <w:pPr>
        <w:numPr>
          <w:ilvl w:val="0"/>
          <w:numId w:val="25"/>
        </w:numPr>
        <w:spacing w:after="0" w:line="240" w:lineRule="auto"/>
        <w:ind w:left="0" w:right="680"/>
        <w:rPr>
          <w:rFonts w:ascii="Century Gothic" w:hAnsi="Century Gothic" w:cstheme="minorHAnsi"/>
        </w:rPr>
      </w:pPr>
      <w:r w:rsidRPr="0036011B">
        <w:rPr>
          <w:rFonts w:ascii="Century Gothic" w:hAnsi="Century Gothic" w:cstheme="minorHAnsi"/>
          <w:shd w:val="clear" w:color="auto" w:fill="FFFFFF"/>
        </w:rPr>
        <w:t xml:space="preserve">Communicate with students </w:t>
      </w:r>
      <w:r w:rsidR="00D55BB1">
        <w:rPr>
          <w:rFonts w:ascii="Century Gothic" w:hAnsi="Century Gothic" w:cstheme="minorHAnsi"/>
          <w:shd w:val="clear" w:color="auto" w:fill="FFFFFF"/>
        </w:rPr>
        <w:t xml:space="preserve">and circles of support </w:t>
      </w:r>
      <w:r w:rsidRPr="0036011B">
        <w:rPr>
          <w:rFonts w:ascii="Century Gothic" w:hAnsi="Century Gothic" w:cstheme="minorHAnsi"/>
          <w:shd w:val="clear" w:color="auto" w:fill="FFFFFF"/>
        </w:rPr>
        <w:t xml:space="preserve">to understand their goals and </w:t>
      </w:r>
      <w:r w:rsidR="00CA082D" w:rsidRPr="0036011B">
        <w:rPr>
          <w:rFonts w:ascii="Century Gothic" w:hAnsi="Century Gothic" w:cstheme="minorHAnsi"/>
          <w:shd w:val="clear" w:color="auto" w:fill="FFFFFF"/>
        </w:rPr>
        <w:t>aspirations.</w:t>
      </w:r>
    </w:p>
    <w:p w14:paraId="315F0D45" w14:textId="37C210E0" w:rsidR="00CA082D" w:rsidRPr="0036011B" w:rsidRDefault="00CA082D" w:rsidP="0036011B">
      <w:pPr>
        <w:numPr>
          <w:ilvl w:val="0"/>
          <w:numId w:val="25"/>
        </w:numPr>
        <w:spacing w:after="0" w:line="240" w:lineRule="auto"/>
        <w:ind w:left="0" w:right="680"/>
        <w:rPr>
          <w:rFonts w:ascii="Century Gothic" w:hAnsi="Century Gothic" w:cstheme="minorHAnsi"/>
        </w:rPr>
      </w:pPr>
      <w:r w:rsidRPr="0036011B">
        <w:rPr>
          <w:rFonts w:ascii="Century Gothic" w:hAnsi="Century Gothic" w:cstheme="minorHAnsi"/>
          <w:shd w:val="clear" w:color="auto" w:fill="FFFFFF"/>
        </w:rPr>
        <w:t xml:space="preserve">Communicate with employers to understand their requirements and to ensure that they are fully </w:t>
      </w:r>
      <w:r w:rsidR="001444BA" w:rsidRPr="0036011B">
        <w:rPr>
          <w:rFonts w:ascii="Century Gothic" w:hAnsi="Century Gothic" w:cstheme="minorHAnsi"/>
          <w:shd w:val="clear" w:color="auto" w:fill="FFFFFF"/>
        </w:rPr>
        <w:t>always informed</w:t>
      </w:r>
      <w:r w:rsidRPr="0036011B">
        <w:rPr>
          <w:rFonts w:ascii="Century Gothic" w:hAnsi="Century Gothic" w:cstheme="minorHAnsi"/>
          <w:shd w:val="clear" w:color="auto" w:fill="FFFFFF"/>
        </w:rPr>
        <w:t>.</w:t>
      </w:r>
    </w:p>
    <w:p w14:paraId="268CD873" w14:textId="77777777" w:rsidR="009B38D4" w:rsidRPr="0036011B" w:rsidRDefault="009B38D4" w:rsidP="0036011B">
      <w:pPr>
        <w:numPr>
          <w:ilvl w:val="0"/>
          <w:numId w:val="25"/>
        </w:numPr>
        <w:spacing w:after="0" w:line="240" w:lineRule="auto"/>
        <w:ind w:left="0" w:right="680"/>
        <w:rPr>
          <w:rFonts w:ascii="Century Gothic" w:hAnsi="Century Gothic" w:cstheme="minorHAnsi"/>
        </w:rPr>
      </w:pPr>
      <w:r w:rsidRPr="0036011B">
        <w:rPr>
          <w:rFonts w:ascii="Century Gothic" w:hAnsi="Century Gothic" w:cstheme="minorHAnsi"/>
          <w:shd w:val="clear" w:color="auto" w:fill="FFFFFF"/>
        </w:rPr>
        <w:t xml:space="preserve">Communicate with parents/carers to ensure that they are fully </w:t>
      </w:r>
      <w:proofErr w:type="gramStart"/>
      <w:r w:rsidRPr="0036011B">
        <w:rPr>
          <w:rFonts w:ascii="Century Gothic" w:hAnsi="Century Gothic" w:cstheme="minorHAnsi"/>
          <w:shd w:val="clear" w:color="auto" w:fill="FFFFFF"/>
        </w:rPr>
        <w:t>informed at all times</w:t>
      </w:r>
      <w:proofErr w:type="gramEnd"/>
      <w:r w:rsidRPr="0036011B">
        <w:rPr>
          <w:rFonts w:ascii="Century Gothic" w:hAnsi="Century Gothic" w:cstheme="minorHAnsi"/>
          <w:shd w:val="clear" w:color="auto" w:fill="FFFFFF"/>
        </w:rPr>
        <w:t>.</w:t>
      </w:r>
    </w:p>
    <w:p w14:paraId="04587917" w14:textId="77777777" w:rsidR="009B38D4" w:rsidRPr="0036011B" w:rsidRDefault="009B38D4" w:rsidP="0036011B">
      <w:pPr>
        <w:numPr>
          <w:ilvl w:val="0"/>
          <w:numId w:val="25"/>
        </w:numPr>
        <w:spacing w:after="0" w:line="240" w:lineRule="auto"/>
        <w:ind w:left="0" w:right="680"/>
        <w:rPr>
          <w:rFonts w:ascii="Century Gothic" w:hAnsi="Century Gothic" w:cstheme="minorHAnsi"/>
        </w:rPr>
      </w:pPr>
      <w:r w:rsidRPr="0036011B">
        <w:rPr>
          <w:rFonts w:ascii="Century Gothic" w:hAnsi="Century Gothic" w:cstheme="minorHAnsi"/>
          <w:shd w:val="clear" w:color="auto" w:fill="FFFFFF"/>
        </w:rPr>
        <w:t>To ensure that personal and student schedules are shared with relevant staff.</w:t>
      </w:r>
    </w:p>
    <w:p w14:paraId="512A1B81" w14:textId="77777777" w:rsidR="00526D81" w:rsidRPr="0036011B" w:rsidRDefault="00526D81" w:rsidP="0036011B">
      <w:pPr>
        <w:pStyle w:val="ListParagraph"/>
        <w:ind w:left="0" w:right="680"/>
        <w:rPr>
          <w:rFonts w:ascii="Century Gothic" w:hAnsi="Century Gothic" w:cstheme="minorHAnsi"/>
          <w:b/>
        </w:rPr>
      </w:pPr>
    </w:p>
    <w:p w14:paraId="576E0DE3" w14:textId="77777777" w:rsidR="00DE5FDF" w:rsidRPr="0036011B" w:rsidRDefault="00796FAB" w:rsidP="0036011B">
      <w:pPr>
        <w:tabs>
          <w:tab w:val="left" w:pos="-720"/>
        </w:tabs>
        <w:suppressAutoHyphens/>
        <w:spacing w:line="240" w:lineRule="auto"/>
        <w:ind w:right="680"/>
        <w:contextualSpacing/>
        <w:rPr>
          <w:rFonts w:ascii="Century Gothic" w:hAnsi="Century Gothic" w:cstheme="minorHAnsi"/>
          <w:b/>
          <w:spacing w:val="-2"/>
        </w:rPr>
      </w:pPr>
      <w:r w:rsidRPr="0036011B">
        <w:rPr>
          <w:rFonts w:ascii="Century Gothic" w:hAnsi="Century Gothic" w:cstheme="minorHAnsi"/>
          <w:b/>
          <w:spacing w:val="-2"/>
        </w:rPr>
        <w:t>P</w:t>
      </w:r>
      <w:r w:rsidR="00DE5FDF" w:rsidRPr="0036011B">
        <w:rPr>
          <w:rFonts w:ascii="Century Gothic" w:hAnsi="Century Gothic" w:cstheme="minorHAnsi"/>
          <w:b/>
          <w:spacing w:val="-2"/>
        </w:rPr>
        <w:t>ersonal Development</w:t>
      </w:r>
    </w:p>
    <w:p w14:paraId="34179821" w14:textId="77777777" w:rsidR="00DE5FDF" w:rsidRPr="0036011B" w:rsidRDefault="00DE5FDF" w:rsidP="0036011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0" w:right="680"/>
        <w:rPr>
          <w:rFonts w:ascii="Century Gothic" w:hAnsi="Century Gothic" w:cstheme="minorHAnsi"/>
          <w:spacing w:val="-2"/>
        </w:rPr>
      </w:pPr>
      <w:r w:rsidRPr="0036011B">
        <w:rPr>
          <w:rFonts w:ascii="Century Gothic" w:hAnsi="Century Gothic" w:cstheme="minorHAnsi"/>
          <w:spacing w:val="-2"/>
        </w:rPr>
        <w:t xml:space="preserve">To undertake </w:t>
      </w:r>
      <w:r w:rsidR="009B38D4" w:rsidRPr="0036011B">
        <w:rPr>
          <w:rFonts w:ascii="Century Gothic" w:hAnsi="Century Gothic" w:cstheme="minorHAnsi"/>
          <w:spacing w:val="-2"/>
        </w:rPr>
        <w:t>continuous professional</w:t>
      </w:r>
      <w:r w:rsidRPr="0036011B">
        <w:rPr>
          <w:rFonts w:ascii="Century Gothic" w:hAnsi="Century Gothic" w:cstheme="minorHAnsi"/>
          <w:spacing w:val="-2"/>
        </w:rPr>
        <w:t xml:space="preserve"> development </w:t>
      </w:r>
      <w:r w:rsidR="00796FAB" w:rsidRPr="0036011B">
        <w:rPr>
          <w:rFonts w:ascii="Century Gothic" w:hAnsi="Century Gothic" w:cstheme="minorHAnsi"/>
          <w:spacing w:val="-2"/>
        </w:rPr>
        <w:t>as required and requested</w:t>
      </w:r>
      <w:r w:rsidR="009B38D4" w:rsidRPr="0036011B">
        <w:rPr>
          <w:rFonts w:ascii="Century Gothic" w:hAnsi="Century Gothic" w:cstheme="minorHAnsi"/>
          <w:spacing w:val="-2"/>
        </w:rPr>
        <w:t>.</w:t>
      </w:r>
    </w:p>
    <w:p w14:paraId="0833FB97" w14:textId="79AC3349" w:rsidR="009B38D4" w:rsidRPr="0036011B" w:rsidRDefault="009B38D4" w:rsidP="0036011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0" w:right="680"/>
        <w:rPr>
          <w:rFonts w:ascii="Century Gothic" w:hAnsi="Century Gothic" w:cstheme="minorHAnsi"/>
          <w:spacing w:val="-2"/>
        </w:rPr>
      </w:pPr>
      <w:r w:rsidRPr="0036011B">
        <w:rPr>
          <w:rFonts w:ascii="Century Gothic" w:hAnsi="Century Gothic" w:cstheme="minorHAnsi"/>
          <w:spacing w:val="-2"/>
        </w:rPr>
        <w:t xml:space="preserve">To keep </w:t>
      </w:r>
      <w:r w:rsidR="00D55BB1" w:rsidRPr="0036011B">
        <w:rPr>
          <w:rFonts w:ascii="Century Gothic" w:hAnsi="Century Gothic" w:cstheme="minorHAnsi"/>
          <w:spacing w:val="-2"/>
        </w:rPr>
        <w:t>up to date</w:t>
      </w:r>
      <w:r w:rsidRPr="0036011B">
        <w:rPr>
          <w:rFonts w:ascii="Century Gothic" w:hAnsi="Century Gothic" w:cstheme="minorHAnsi"/>
          <w:spacing w:val="-2"/>
        </w:rPr>
        <w:t xml:space="preserve"> with local, </w:t>
      </w:r>
      <w:proofErr w:type="gramStart"/>
      <w:r w:rsidRPr="0036011B">
        <w:rPr>
          <w:rFonts w:ascii="Century Gothic" w:hAnsi="Century Gothic" w:cstheme="minorHAnsi"/>
          <w:spacing w:val="-2"/>
        </w:rPr>
        <w:t>regional</w:t>
      </w:r>
      <w:proofErr w:type="gramEnd"/>
      <w:r w:rsidRPr="0036011B">
        <w:rPr>
          <w:rFonts w:ascii="Century Gothic" w:hAnsi="Century Gothic" w:cstheme="minorHAnsi"/>
          <w:spacing w:val="-2"/>
        </w:rPr>
        <w:t xml:space="preserve"> and national priorities.</w:t>
      </w:r>
    </w:p>
    <w:p w14:paraId="4D477BEA" w14:textId="77777777" w:rsidR="009B38D4" w:rsidRPr="0036011B" w:rsidRDefault="009B38D4" w:rsidP="0036011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0" w:right="680"/>
        <w:rPr>
          <w:rFonts w:ascii="Century Gothic" w:hAnsi="Century Gothic" w:cstheme="minorHAnsi"/>
          <w:spacing w:val="-2"/>
        </w:rPr>
      </w:pPr>
      <w:r w:rsidRPr="0036011B">
        <w:rPr>
          <w:rFonts w:ascii="Century Gothic" w:hAnsi="Century Gothic" w:cstheme="minorHAnsi"/>
          <w:spacing w:val="-2"/>
        </w:rPr>
        <w:t>To keep abreast of any legislation in relation to the role.</w:t>
      </w:r>
    </w:p>
    <w:p w14:paraId="4A69925B" w14:textId="77777777" w:rsidR="00796FAB" w:rsidRPr="0036011B" w:rsidRDefault="00796FAB" w:rsidP="0036011B">
      <w:pPr>
        <w:tabs>
          <w:tab w:val="left" w:pos="-720"/>
        </w:tabs>
        <w:suppressAutoHyphens/>
        <w:spacing w:line="240" w:lineRule="auto"/>
        <w:ind w:right="680"/>
        <w:contextualSpacing/>
        <w:rPr>
          <w:rFonts w:ascii="Century Gothic" w:hAnsi="Century Gothic" w:cstheme="minorHAnsi"/>
          <w:b/>
          <w:spacing w:val="-2"/>
        </w:rPr>
      </w:pPr>
    </w:p>
    <w:p w14:paraId="4F207870" w14:textId="77777777" w:rsidR="00796FAB" w:rsidRPr="0036011B" w:rsidRDefault="00796FAB" w:rsidP="0036011B">
      <w:pPr>
        <w:tabs>
          <w:tab w:val="left" w:pos="-720"/>
        </w:tabs>
        <w:suppressAutoHyphens/>
        <w:spacing w:line="240" w:lineRule="auto"/>
        <w:ind w:right="680"/>
        <w:contextualSpacing/>
        <w:rPr>
          <w:rFonts w:ascii="Century Gothic" w:hAnsi="Century Gothic" w:cstheme="minorHAnsi"/>
          <w:b/>
          <w:spacing w:val="-2"/>
        </w:rPr>
      </w:pPr>
      <w:r w:rsidRPr="0036011B">
        <w:rPr>
          <w:rFonts w:ascii="Century Gothic" w:hAnsi="Century Gothic" w:cstheme="minorHAnsi"/>
          <w:b/>
          <w:spacing w:val="-2"/>
        </w:rPr>
        <w:t>Additional Duties</w:t>
      </w:r>
    </w:p>
    <w:p w14:paraId="2BB93030" w14:textId="77777777" w:rsidR="00012864" w:rsidRPr="0036011B" w:rsidRDefault="00012864" w:rsidP="0036011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0" w:right="680"/>
        <w:rPr>
          <w:rFonts w:ascii="Century Gothic" w:hAnsi="Century Gothic" w:cstheme="minorHAnsi"/>
          <w:spacing w:val="-2"/>
        </w:rPr>
      </w:pPr>
      <w:r w:rsidRPr="0036011B">
        <w:rPr>
          <w:rFonts w:ascii="Century Gothic" w:hAnsi="Century Gothic" w:cstheme="minorHAnsi"/>
          <w:spacing w:val="-2"/>
        </w:rPr>
        <w:t>To positively promote the college at events as required</w:t>
      </w:r>
      <w:r w:rsidR="009B38D4" w:rsidRPr="0036011B">
        <w:rPr>
          <w:rFonts w:ascii="Century Gothic" w:hAnsi="Century Gothic" w:cstheme="minorHAnsi"/>
          <w:spacing w:val="-2"/>
        </w:rPr>
        <w:t>.</w:t>
      </w:r>
    </w:p>
    <w:p w14:paraId="7A7A708F" w14:textId="77777777" w:rsidR="00796FAB" w:rsidRPr="0036011B" w:rsidRDefault="00796FAB" w:rsidP="0036011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0" w:right="680"/>
        <w:rPr>
          <w:rFonts w:ascii="Century Gothic" w:hAnsi="Century Gothic" w:cstheme="minorHAnsi"/>
          <w:spacing w:val="-2"/>
        </w:rPr>
      </w:pPr>
      <w:r w:rsidRPr="0036011B">
        <w:rPr>
          <w:rFonts w:ascii="Century Gothic" w:hAnsi="Century Gothic" w:cstheme="minorHAnsi"/>
          <w:spacing w:val="-2"/>
        </w:rPr>
        <w:t>To promote and safeguard the welfare of young people and vulnerable adults at the college</w:t>
      </w:r>
      <w:r w:rsidR="009B38D4" w:rsidRPr="0036011B">
        <w:rPr>
          <w:rFonts w:ascii="Century Gothic" w:hAnsi="Century Gothic" w:cstheme="minorHAnsi"/>
          <w:spacing w:val="-2"/>
        </w:rPr>
        <w:t>.</w:t>
      </w:r>
    </w:p>
    <w:p w14:paraId="463D16F5" w14:textId="77777777" w:rsidR="00DE5FDF" w:rsidRPr="0036011B" w:rsidRDefault="00DE5FDF" w:rsidP="0036011B">
      <w:pPr>
        <w:pStyle w:val="ListParagraph"/>
        <w:numPr>
          <w:ilvl w:val="0"/>
          <w:numId w:val="10"/>
        </w:numPr>
        <w:tabs>
          <w:tab w:val="left" w:pos="-720"/>
        </w:tabs>
        <w:suppressAutoHyphens/>
        <w:ind w:left="0" w:right="680"/>
        <w:rPr>
          <w:rFonts w:ascii="Century Gothic" w:hAnsi="Century Gothic" w:cstheme="minorHAnsi"/>
        </w:rPr>
      </w:pPr>
      <w:r w:rsidRPr="0036011B">
        <w:rPr>
          <w:rFonts w:ascii="Century Gothic" w:hAnsi="Century Gothic" w:cstheme="minorHAnsi"/>
          <w:spacing w:val="-2"/>
        </w:rPr>
        <w:lastRenderedPageBreak/>
        <w:t>To accept flexible redeployment and reallocation of duties commensurate with the level of the post.</w:t>
      </w:r>
    </w:p>
    <w:p w14:paraId="30A69C55" w14:textId="77777777" w:rsidR="009D4FE4" w:rsidRPr="0036011B" w:rsidRDefault="009B38D4" w:rsidP="0036011B">
      <w:pPr>
        <w:numPr>
          <w:ilvl w:val="0"/>
          <w:numId w:val="10"/>
        </w:numPr>
        <w:spacing w:after="0" w:line="240" w:lineRule="auto"/>
        <w:ind w:left="0" w:right="680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>To a</w:t>
      </w:r>
      <w:r w:rsidR="009D4FE4" w:rsidRPr="0036011B">
        <w:rPr>
          <w:rFonts w:ascii="Century Gothic" w:hAnsi="Century Gothic" w:cs="Tahoma"/>
        </w:rPr>
        <w:t xml:space="preserve">ttend </w:t>
      </w:r>
      <w:r w:rsidR="00B73611" w:rsidRPr="0036011B">
        <w:rPr>
          <w:rFonts w:ascii="Century Gothic" w:hAnsi="Century Gothic" w:cs="Tahoma"/>
        </w:rPr>
        <w:t xml:space="preserve">internal and external </w:t>
      </w:r>
      <w:r w:rsidR="009D4FE4" w:rsidRPr="0036011B">
        <w:rPr>
          <w:rFonts w:ascii="Century Gothic" w:hAnsi="Century Gothic" w:cs="Tahoma"/>
        </w:rPr>
        <w:t>meetings</w:t>
      </w:r>
      <w:r w:rsidR="00B73611" w:rsidRPr="0036011B">
        <w:rPr>
          <w:rFonts w:ascii="Century Gothic" w:hAnsi="Century Gothic" w:cs="Tahoma"/>
        </w:rPr>
        <w:t xml:space="preserve"> commensurate with the requirements of the role</w:t>
      </w:r>
      <w:r w:rsidR="009D4FE4" w:rsidRPr="0036011B">
        <w:rPr>
          <w:rFonts w:ascii="Century Gothic" w:hAnsi="Century Gothic" w:cs="Tahoma"/>
        </w:rPr>
        <w:t>.</w:t>
      </w:r>
    </w:p>
    <w:p w14:paraId="02C82EDE" w14:textId="77777777" w:rsidR="008115C1" w:rsidRPr="0036011B" w:rsidRDefault="008115C1" w:rsidP="0036011B">
      <w:pPr>
        <w:numPr>
          <w:ilvl w:val="0"/>
          <w:numId w:val="10"/>
        </w:numPr>
        <w:spacing w:after="0" w:line="240" w:lineRule="auto"/>
        <w:ind w:left="0" w:right="680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 xml:space="preserve">To work closely with the local authority and other relevant stakeholders </w:t>
      </w:r>
      <w:r w:rsidR="00B73611" w:rsidRPr="0036011B">
        <w:rPr>
          <w:rFonts w:ascii="Century Gothic" w:hAnsi="Century Gothic" w:cs="Tahoma"/>
        </w:rPr>
        <w:t>commensurate with the requirements of the role.</w:t>
      </w:r>
    </w:p>
    <w:p w14:paraId="54BAA0C9" w14:textId="4B4E2587" w:rsidR="008115C1" w:rsidRPr="0036011B" w:rsidRDefault="00B73611" w:rsidP="0036011B">
      <w:pPr>
        <w:numPr>
          <w:ilvl w:val="0"/>
          <w:numId w:val="10"/>
        </w:numPr>
        <w:spacing w:after="0" w:line="240" w:lineRule="auto"/>
        <w:ind w:left="0" w:right="680"/>
        <w:rPr>
          <w:rFonts w:ascii="Century Gothic" w:hAnsi="Century Gothic" w:cs="Tahoma"/>
        </w:rPr>
      </w:pPr>
      <w:r w:rsidRPr="0036011B">
        <w:rPr>
          <w:rFonts w:ascii="Century Gothic" w:hAnsi="Century Gothic" w:cs="Tahoma"/>
        </w:rPr>
        <w:t xml:space="preserve">To </w:t>
      </w:r>
      <w:r w:rsidR="008115C1" w:rsidRPr="0036011B">
        <w:rPr>
          <w:rFonts w:ascii="Century Gothic" w:hAnsi="Century Gothic" w:cs="Tahoma"/>
        </w:rPr>
        <w:t>keep-</w:t>
      </w:r>
      <w:r w:rsidR="007103A8" w:rsidRPr="0036011B">
        <w:rPr>
          <w:rFonts w:ascii="Century Gothic" w:hAnsi="Century Gothic" w:cs="Tahoma"/>
        </w:rPr>
        <w:t>up to date</w:t>
      </w:r>
      <w:r w:rsidR="008115C1" w:rsidRPr="0036011B">
        <w:rPr>
          <w:rFonts w:ascii="Century Gothic" w:hAnsi="Century Gothic" w:cs="Tahoma"/>
        </w:rPr>
        <w:t xml:space="preserve"> with the </w:t>
      </w:r>
      <w:r w:rsidRPr="0036011B">
        <w:rPr>
          <w:rFonts w:ascii="Century Gothic" w:hAnsi="Century Gothic" w:cs="Tahoma"/>
        </w:rPr>
        <w:t xml:space="preserve">local </w:t>
      </w:r>
      <w:r w:rsidR="008115C1" w:rsidRPr="0036011B">
        <w:rPr>
          <w:rFonts w:ascii="Century Gothic" w:hAnsi="Century Gothic" w:cs="Tahoma"/>
        </w:rPr>
        <w:t>labour market</w:t>
      </w:r>
      <w:r w:rsidRPr="0036011B">
        <w:rPr>
          <w:rFonts w:ascii="Century Gothic" w:hAnsi="Century Gothic" w:cs="Tahoma"/>
        </w:rPr>
        <w:t xml:space="preserve"> information and trends</w:t>
      </w:r>
      <w:r w:rsidR="008115C1" w:rsidRPr="0036011B">
        <w:rPr>
          <w:rFonts w:ascii="Century Gothic" w:hAnsi="Century Gothic" w:cs="Tahoma"/>
        </w:rPr>
        <w:t xml:space="preserve">. </w:t>
      </w:r>
    </w:p>
    <w:p w14:paraId="6C9DDE34" w14:textId="77777777" w:rsidR="008F063A" w:rsidRDefault="008F063A" w:rsidP="0036011B">
      <w:pPr>
        <w:spacing w:after="0" w:line="240" w:lineRule="auto"/>
        <w:ind w:right="680"/>
        <w:rPr>
          <w:rFonts w:ascii="Century Gothic" w:hAnsi="Century Gothic" w:cstheme="minorHAnsi"/>
        </w:rPr>
      </w:pPr>
    </w:p>
    <w:p w14:paraId="7A860655" w14:textId="77777777" w:rsidR="008F063A" w:rsidRDefault="008F063A" w:rsidP="0036011B">
      <w:pPr>
        <w:spacing w:after="0" w:line="240" w:lineRule="auto"/>
        <w:ind w:right="680"/>
        <w:rPr>
          <w:rFonts w:ascii="Century Gothic" w:hAnsi="Century Gothic" w:cstheme="minorHAnsi"/>
        </w:rPr>
      </w:pPr>
    </w:p>
    <w:p w14:paraId="6462FABB" w14:textId="67BEB6CA" w:rsidR="00DE0C48" w:rsidRPr="0036011B" w:rsidRDefault="00DE0C48" w:rsidP="0036011B">
      <w:pPr>
        <w:rPr>
          <w:rFonts w:ascii="Century Gothic" w:hAnsi="Century Gothic"/>
          <w:b/>
        </w:rPr>
      </w:pPr>
      <w:r w:rsidRPr="0036011B">
        <w:rPr>
          <w:rFonts w:ascii="Century Gothic" w:hAnsi="Century Gothic"/>
          <w:b/>
        </w:rPr>
        <w:t xml:space="preserve">Work Placement Officer (Special Educational Needs Specialist) </w:t>
      </w:r>
    </w:p>
    <w:p w14:paraId="5F669393" w14:textId="60E0DD1B" w:rsidR="00D879E0" w:rsidRPr="008F063A" w:rsidRDefault="00DE0C48" w:rsidP="008F063A">
      <w:pPr>
        <w:pStyle w:val="NoSpacing"/>
        <w:contextualSpacing/>
        <w:rPr>
          <w:rFonts w:ascii="Century Gothic" w:hAnsi="Century Gothic" w:cstheme="minorHAnsi"/>
          <w:b/>
          <w:bCs/>
        </w:rPr>
      </w:pPr>
      <w:r w:rsidRPr="0036011B">
        <w:rPr>
          <w:rFonts w:ascii="Century Gothic" w:hAnsi="Century Gothic" w:cstheme="minorHAnsi"/>
          <w:b/>
          <w:bCs/>
        </w:rPr>
        <w:t>Person Specification</w:t>
      </w:r>
    </w:p>
    <w:p w14:paraId="009E4D0E" w14:textId="77777777" w:rsidR="007103A8" w:rsidRDefault="007103A8" w:rsidP="0036011B">
      <w:pPr>
        <w:tabs>
          <w:tab w:val="left" w:pos="-720"/>
        </w:tabs>
        <w:suppressAutoHyphens/>
        <w:spacing w:line="240" w:lineRule="auto"/>
        <w:contextualSpacing/>
        <w:rPr>
          <w:rFonts w:ascii="Century Gothic" w:hAnsi="Century Gothic" w:cstheme="minorHAnsi"/>
          <w:b/>
          <w:spacing w:val="-2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7797"/>
        <w:gridCol w:w="2410"/>
      </w:tblGrid>
      <w:tr w:rsidR="00B412AD" w14:paraId="2C79068D" w14:textId="77777777" w:rsidTr="008F063A">
        <w:tc>
          <w:tcPr>
            <w:tcW w:w="7797" w:type="dxa"/>
            <w:shd w:val="clear" w:color="auto" w:fill="000000" w:themeFill="text1"/>
          </w:tcPr>
          <w:p w14:paraId="7D964BA2" w14:textId="77777777" w:rsidR="00B412AD" w:rsidRDefault="00B412AD" w:rsidP="00B412AD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36011B">
              <w:rPr>
                <w:rFonts w:ascii="Century Gothic" w:hAnsi="Century Gothic" w:cstheme="minorHAnsi"/>
                <w:b/>
                <w:spacing w:val="-2"/>
              </w:rPr>
              <w:t>Qualifications</w:t>
            </w:r>
          </w:p>
          <w:p w14:paraId="72B5972E" w14:textId="231C17D9" w:rsidR="008F063A" w:rsidRPr="00FC490D" w:rsidRDefault="008F063A" w:rsidP="00B412AD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spacing w:val="-2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3B75ACF5" w14:textId="0DBA7556" w:rsidR="00B412AD" w:rsidRPr="00FC490D" w:rsidRDefault="001004AD" w:rsidP="0036011B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bCs/>
                <w:spacing w:val="-2"/>
              </w:rPr>
            </w:pPr>
            <w:r>
              <w:rPr>
                <w:rFonts w:ascii="Century Gothic" w:hAnsi="Century Gothic" w:cstheme="minorHAnsi"/>
                <w:b/>
                <w:bCs/>
                <w:spacing w:val="-2"/>
              </w:rPr>
              <w:t xml:space="preserve">Essential / Desirable </w:t>
            </w:r>
          </w:p>
        </w:tc>
      </w:tr>
      <w:tr w:rsidR="00774325" w14:paraId="178B16C0" w14:textId="77777777" w:rsidTr="001004AD">
        <w:tc>
          <w:tcPr>
            <w:tcW w:w="7797" w:type="dxa"/>
          </w:tcPr>
          <w:p w14:paraId="7E0695FF" w14:textId="3F94F5F8" w:rsidR="00774325" w:rsidRDefault="00774325" w:rsidP="0036011B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spacing w:val="-2"/>
              </w:rPr>
            </w:pPr>
            <w:r w:rsidRPr="00FC490D">
              <w:rPr>
                <w:rFonts w:ascii="Century Gothic" w:hAnsi="Century Gothic" w:cstheme="minorHAnsi"/>
                <w:spacing w:val="-2"/>
              </w:rPr>
              <w:t xml:space="preserve">To be a qualified Job Coach </w:t>
            </w:r>
            <w:r w:rsidR="00C31980">
              <w:rPr>
                <w:rFonts w:ascii="Century Gothic" w:hAnsi="Century Gothic" w:cstheme="minorHAnsi"/>
                <w:spacing w:val="-2"/>
              </w:rPr>
              <w:t xml:space="preserve">(L3) </w:t>
            </w:r>
            <w:r w:rsidRPr="00FC490D">
              <w:rPr>
                <w:rFonts w:ascii="Century Gothic" w:hAnsi="Century Gothic" w:cstheme="minorHAnsi"/>
                <w:spacing w:val="-2"/>
              </w:rPr>
              <w:t>or willing to work towards</w:t>
            </w:r>
          </w:p>
          <w:p w14:paraId="0EC0A613" w14:textId="133E94AD" w:rsidR="00C0762C" w:rsidRDefault="00C0762C" w:rsidP="0036011B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</w:p>
        </w:tc>
        <w:tc>
          <w:tcPr>
            <w:tcW w:w="2410" w:type="dxa"/>
          </w:tcPr>
          <w:p w14:paraId="0FAFD30A" w14:textId="45342B6D" w:rsidR="00774325" w:rsidRPr="00B412AD" w:rsidRDefault="00774325" w:rsidP="0036011B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spacing w:val="-2"/>
              </w:rPr>
            </w:pPr>
            <w:r w:rsidRPr="00B412AD">
              <w:rPr>
                <w:rFonts w:ascii="Century Gothic" w:hAnsi="Century Gothic" w:cstheme="minorHAnsi"/>
                <w:spacing w:val="-2"/>
              </w:rPr>
              <w:t>Essential</w:t>
            </w:r>
          </w:p>
        </w:tc>
      </w:tr>
      <w:tr w:rsidR="008F4EF1" w14:paraId="37E19C95" w14:textId="77777777" w:rsidTr="001004AD">
        <w:tc>
          <w:tcPr>
            <w:tcW w:w="7797" w:type="dxa"/>
          </w:tcPr>
          <w:p w14:paraId="4DF4939F" w14:textId="5EA556DD" w:rsidR="008F4EF1" w:rsidRDefault="008F4EF1" w:rsidP="008F4EF1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FC490D">
              <w:rPr>
                <w:rFonts w:ascii="Century Gothic" w:hAnsi="Century Gothic" w:cstheme="minorHAnsi"/>
                <w:spacing w:val="-2"/>
              </w:rPr>
              <w:t xml:space="preserve">Relevant qualification to minimum of Level 3 or significant relevant experience </w:t>
            </w:r>
          </w:p>
        </w:tc>
        <w:tc>
          <w:tcPr>
            <w:tcW w:w="2410" w:type="dxa"/>
          </w:tcPr>
          <w:p w14:paraId="3AD02CBA" w14:textId="6CCAD06B" w:rsidR="008F4EF1" w:rsidRPr="008F4EF1" w:rsidRDefault="008F4EF1" w:rsidP="008F4EF1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8F4EF1" w14:paraId="36FDDD06" w14:textId="77777777" w:rsidTr="001004AD">
        <w:tc>
          <w:tcPr>
            <w:tcW w:w="7797" w:type="dxa"/>
          </w:tcPr>
          <w:p w14:paraId="6540D3E6" w14:textId="0CAD60D6" w:rsidR="008F4EF1" w:rsidRDefault="008F4EF1" w:rsidP="00B8766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FC490D">
              <w:rPr>
                <w:rFonts w:ascii="Century Gothic" w:hAnsi="Century Gothic" w:cstheme="minorHAnsi"/>
                <w:spacing w:val="-2"/>
              </w:rPr>
              <w:t>High level of literacy skills</w:t>
            </w:r>
          </w:p>
        </w:tc>
        <w:tc>
          <w:tcPr>
            <w:tcW w:w="2410" w:type="dxa"/>
          </w:tcPr>
          <w:p w14:paraId="030DFB3F" w14:textId="3BAA77CE" w:rsidR="008F4EF1" w:rsidRDefault="008F4EF1" w:rsidP="008F4EF1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8F4EF1" w14:paraId="14140E4E" w14:textId="77777777" w:rsidTr="001004AD">
        <w:tc>
          <w:tcPr>
            <w:tcW w:w="7797" w:type="dxa"/>
          </w:tcPr>
          <w:p w14:paraId="4414FC48" w14:textId="0569D353" w:rsidR="008F4EF1" w:rsidRDefault="008F4EF1" w:rsidP="00B8766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FC490D">
              <w:rPr>
                <w:rFonts w:ascii="Century Gothic" w:hAnsi="Century Gothic" w:cstheme="minorHAnsi"/>
                <w:spacing w:val="-2"/>
              </w:rPr>
              <w:t xml:space="preserve">Ability to work with Excel &amp; Word </w:t>
            </w:r>
          </w:p>
        </w:tc>
        <w:tc>
          <w:tcPr>
            <w:tcW w:w="2410" w:type="dxa"/>
          </w:tcPr>
          <w:p w14:paraId="741F2C79" w14:textId="67EBE093" w:rsidR="008F4EF1" w:rsidRDefault="008F4EF1" w:rsidP="008F4EF1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8F4EF1" w14:paraId="6E76C875" w14:textId="77777777" w:rsidTr="001004AD">
        <w:tc>
          <w:tcPr>
            <w:tcW w:w="7797" w:type="dxa"/>
          </w:tcPr>
          <w:p w14:paraId="607589FF" w14:textId="007AD700" w:rsidR="008F4EF1" w:rsidRDefault="008F4EF1" w:rsidP="00B8766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FC490D">
              <w:rPr>
                <w:rFonts w:ascii="Century Gothic" w:hAnsi="Century Gothic" w:cstheme="minorHAnsi"/>
                <w:spacing w:val="-2"/>
              </w:rPr>
              <w:t>Evidence of continuing professional development</w:t>
            </w:r>
          </w:p>
        </w:tc>
        <w:tc>
          <w:tcPr>
            <w:tcW w:w="2410" w:type="dxa"/>
          </w:tcPr>
          <w:p w14:paraId="183BD64D" w14:textId="0396CAF6" w:rsidR="008F4EF1" w:rsidRDefault="008F4EF1" w:rsidP="008F4EF1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Desirable </w:t>
            </w:r>
          </w:p>
        </w:tc>
      </w:tr>
      <w:tr w:rsidR="008F4EF1" w14:paraId="7FAAACBF" w14:textId="77777777" w:rsidTr="001004AD">
        <w:tc>
          <w:tcPr>
            <w:tcW w:w="7797" w:type="dxa"/>
          </w:tcPr>
          <w:p w14:paraId="5DF52936" w14:textId="43B4B424" w:rsidR="008F4EF1" w:rsidRDefault="008F4EF1" w:rsidP="008F4EF1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FC490D">
              <w:rPr>
                <w:rFonts w:ascii="Century Gothic" w:hAnsi="Century Gothic" w:cstheme="minorHAnsi"/>
                <w:spacing w:val="-2"/>
              </w:rPr>
              <w:t xml:space="preserve">Information Advice and Guidance qualifications </w:t>
            </w:r>
            <w:r w:rsidR="00BD3F33">
              <w:rPr>
                <w:rFonts w:ascii="Century Gothic" w:hAnsi="Century Gothic" w:cstheme="minorHAnsi"/>
                <w:spacing w:val="-2"/>
              </w:rPr>
              <w:t xml:space="preserve">(Level 2 or Level 3) </w:t>
            </w:r>
            <w:r w:rsidRPr="00FC490D">
              <w:rPr>
                <w:rFonts w:ascii="Century Gothic" w:hAnsi="Century Gothic" w:cstheme="minorHAnsi"/>
                <w:spacing w:val="-2"/>
              </w:rPr>
              <w:t>would be advantage</w:t>
            </w:r>
          </w:p>
        </w:tc>
        <w:tc>
          <w:tcPr>
            <w:tcW w:w="2410" w:type="dxa"/>
          </w:tcPr>
          <w:p w14:paraId="213AEE6F" w14:textId="4AF4ED11" w:rsidR="008F4EF1" w:rsidRDefault="008F4EF1" w:rsidP="008F4EF1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Desirable </w:t>
            </w:r>
          </w:p>
        </w:tc>
      </w:tr>
      <w:tr w:rsidR="008F4EF1" w14:paraId="2B1CF531" w14:textId="77777777" w:rsidTr="001004AD">
        <w:tc>
          <w:tcPr>
            <w:tcW w:w="7797" w:type="dxa"/>
          </w:tcPr>
          <w:p w14:paraId="51B214D8" w14:textId="117AA193" w:rsidR="008F4EF1" w:rsidRDefault="008F4EF1" w:rsidP="008F4EF1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FC490D">
              <w:rPr>
                <w:rFonts w:ascii="Century Gothic" w:hAnsi="Century Gothic" w:cstheme="minorHAnsi"/>
                <w:spacing w:val="-2"/>
              </w:rPr>
              <w:t>Health and Safety qualification would be an advantage</w:t>
            </w:r>
          </w:p>
        </w:tc>
        <w:tc>
          <w:tcPr>
            <w:tcW w:w="2410" w:type="dxa"/>
          </w:tcPr>
          <w:p w14:paraId="37D68D3E" w14:textId="31378A9C" w:rsidR="008F4EF1" w:rsidRDefault="008F4EF1" w:rsidP="008F4EF1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Desirable </w:t>
            </w:r>
          </w:p>
        </w:tc>
      </w:tr>
      <w:tr w:rsidR="008F4EF1" w14:paraId="1621FEDF" w14:textId="77777777" w:rsidTr="008F063A">
        <w:tc>
          <w:tcPr>
            <w:tcW w:w="7797" w:type="dxa"/>
            <w:shd w:val="clear" w:color="auto" w:fill="000000" w:themeFill="text1"/>
          </w:tcPr>
          <w:p w14:paraId="7FFD7D37" w14:textId="77777777" w:rsidR="008F4EF1" w:rsidRDefault="008F4EF1" w:rsidP="008F063A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36011B">
              <w:rPr>
                <w:rFonts w:ascii="Century Gothic" w:hAnsi="Century Gothic" w:cstheme="minorHAnsi"/>
                <w:b/>
                <w:spacing w:val="-2"/>
              </w:rPr>
              <w:t>Knowledge/Experience</w:t>
            </w:r>
          </w:p>
          <w:p w14:paraId="10F72EF9" w14:textId="06FE6EAA" w:rsidR="008F063A" w:rsidRDefault="008F063A" w:rsidP="008F063A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</w:p>
        </w:tc>
        <w:tc>
          <w:tcPr>
            <w:tcW w:w="2410" w:type="dxa"/>
            <w:shd w:val="clear" w:color="auto" w:fill="000000" w:themeFill="text1"/>
          </w:tcPr>
          <w:p w14:paraId="75D1B595" w14:textId="32BE9747" w:rsidR="008F4EF1" w:rsidRDefault="008F4EF1" w:rsidP="008F4EF1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>
              <w:rPr>
                <w:rFonts w:ascii="Century Gothic" w:hAnsi="Century Gothic" w:cstheme="minorHAnsi"/>
                <w:b/>
                <w:bCs/>
                <w:spacing w:val="-2"/>
              </w:rPr>
              <w:t xml:space="preserve">Essential / Desirable </w:t>
            </w:r>
          </w:p>
        </w:tc>
      </w:tr>
      <w:tr w:rsidR="008F4EF1" w14:paraId="57857651" w14:textId="77777777" w:rsidTr="001004AD">
        <w:tc>
          <w:tcPr>
            <w:tcW w:w="7797" w:type="dxa"/>
          </w:tcPr>
          <w:p w14:paraId="18A06F56" w14:textId="443ABE28" w:rsidR="008F4EF1" w:rsidRPr="0036011B" w:rsidRDefault="008F4EF1" w:rsidP="00B8766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587497">
              <w:rPr>
                <w:rFonts w:ascii="Century Gothic" w:hAnsi="Century Gothic" w:cstheme="minorHAnsi"/>
                <w:spacing w:val="-2"/>
              </w:rPr>
              <w:t xml:space="preserve">Experience of working with young people with </w:t>
            </w:r>
            <w:r w:rsidR="000333D4">
              <w:rPr>
                <w:rFonts w:ascii="Century Gothic" w:hAnsi="Century Gothic" w:cstheme="minorHAnsi"/>
                <w:spacing w:val="-2"/>
              </w:rPr>
              <w:t>Inclusion Needs (SEN)</w:t>
            </w:r>
            <w:r w:rsidRPr="00587497">
              <w:rPr>
                <w:rFonts w:ascii="Century Gothic" w:hAnsi="Century Gothic" w:cstheme="minorHAnsi"/>
                <w:spacing w:val="-2"/>
              </w:rPr>
              <w:t xml:space="preserve">. </w:t>
            </w:r>
          </w:p>
        </w:tc>
        <w:tc>
          <w:tcPr>
            <w:tcW w:w="2410" w:type="dxa"/>
          </w:tcPr>
          <w:p w14:paraId="5DDBE24C" w14:textId="546309C3" w:rsidR="008F4EF1" w:rsidRDefault="008F4EF1" w:rsidP="008F4EF1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8D65B5" w14:paraId="0E1A1795" w14:textId="77777777" w:rsidTr="001004AD">
        <w:tc>
          <w:tcPr>
            <w:tcW w:w="7797" w:type="dxa"/>
          </w:tcPr>
          <w:p w14:paraId="50BCE222" w14:textId="7E44E707" w:rsidR="008D65B5" w:rsidRPr="00587497" w:rsidRDefault="008D65B5" w:rsidP="00B8766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spacing w:val="-2"/>
              </w:rPr>
            </w:pPr>
            <w:r>
              <w:rPr>
                <w:rFonts w:ascii="Century Gothic" w:hAnsi="Century Gothic" w:cstheme="minorHAnsi"/>
                <w:spacing w:val="-2"/>
              </w:rPr>
              <w:t xml:space="preserve">Knowledge of safeguarding and its impact on work placements and work experience </w:t>
            </w:r>
          </w:p>
        </w:tc>
        <w:tc>
          <w:tcPr>
            <w:tcW w:w="2410" w:type="dxa"/>
          </w:tcPr>
          <w:p w14:paraId="793C01B3" w14:textId="0BD21C33" w:rsidR="008D65B5" w:rsidRPr="008F4EF1" w:rsidRDefault="008D65B5" w:rsidP="008F4EF1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spacing w:val="-2"/>
              </w:rPr>
            </w:pPr>
            <w:r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8F4EF1" w14:paraId="77C40BFF" w14:textId="77777777" w:rsidTr="001004AD">
        <w:tc>
          <w:tcPr>
            <w:tcW w:w="7797" w:type="dxa"/>
          </w:tcPr>
          <w:p w14:paraId="7EB3DC62" w14:textId="66E30501" w:rsidR="008F4EF1" w:rsidRPr="0036011B" w:rsidRDefault="008F4EF1" w:rsidP="002F645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587497">
              <w:rPr>
                <w:rFonts w:ascii="Century Gothic" w:hAnsi="Century Gothic" w:cstheme="minorHAnsi"/>
                <w:spacing w:val="-2"/>
              </w:rPr>
              <w:t xml:space="preserve">Experience of meeting targets and monitoring progress </w:t>
            </w:r>
          </w:p>
        </w:tc>
        <w:tc>
          <w:tcPr>
            <w:tcW w:w="2410" w:type="dxa"/>
          </w:tcPr>
          <w:p w14:paraId="551A949C" w14:textId="767A5A26" w:rsidR="008F4EF1" w:rsidRDefault="008F4EF1" w:rsidP="008F4EF1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Desirable </w:t>
            </w:r>
          </w:p>
        </w:tc>
      </w:tr>
      <w:tr w:rsidR="008F4EF1" w14:paraId="03BD9652" w14:textId="77777777" w:rsidTr="001004AD">
        <w:tc>
          <w:tcPr>
            <w:tcW w:w="7797" w:type="dxa"/>
          </w:tcPr>
          <w:p w14:paraId="0BD364D3" w14:textId="6A8A3D6A" w:rsidR="008F4EF1" w:rsidRPr="0036011B" w:rsidRDefault="008F4EF1" w:rsidP="002F645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587497">
              <w:rPr>
                <w:rFonts w:ascii="Century Gothic" w:hAnsi="Century Gothic" w:cstheme="minorHAnsi"/>
                <w:spacing w:val="-2"/>
              </w:rPr>
              <w:t xml:space="preserve">Experience of effective team working and promoting relationships between staff, </w:t>
            </w:r>
            <w:r w:rsidR="002F6459" w:rsidRPr="00587497">
              <w:rPr>
                <w:rFonts w:ascii="Century Gothic" w:hAnsi="Century Gothic" w:cstheme="minorHAnsi"/>
                <w:spacing w:val="-2"/>
              </w:rPr>
              <w:t>students,</w:t>
            </w:r>
            <w:r w:rsidRPr="00587497">
              <w:rPr>
                <w:rFonts w:ascii="Century Gothic" w:hAnsi="Century Gothic" w:cstheme="minorHAnsi"/>
                <w:spacing w:val="-2"/>
              </w:rPr>
              <w:t xml:space="preserve"> and the community</w:t>
            </w:r>
          </w:p>
        </w:tc>
        <w:tc>
          <w:tcPr>
            <w:tcW w:w="2410" w:type="dxa"/>
          </w:tcPr>
          <w:p w14:paraId="47CFA36E" w14:textId="4EE15B9D" w:rsidR="008F4EF1" w:rsidRDefault="008F4EF1" w:rsidP="008F4EF1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8F4EF1" w14:paraId="0A396846" w14:textId="77777777" w:rsidTr="008F063A">
        <w:tc>
          <w:tcPr>
            <w:tcW w:w="7797" w:type="dxa"/>
            <w:shd w:val="clear" w:color="auto" w:fill="000000" w:themeFill="text1"/>
          </w:tcPr>
          <w:p w14:paraId="0F1270BB" w14:textId="4DEDA961" w:rsidR="008F4EF1" w:rsidRPr="0036011B" w:rsidRDefault="008F4EF1" w:rsidP="008F4EF1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36011B">
              <w:rPr>
                <w:rFonts w:ascii="Century Gothic" w:hAnsi="Century Gothic" w:cstheme="minorHAnsi"/>
                <w:b/>
                <w:spacing w:val="-2"/>
              </w:rPr>
              <w:t>Skills/Attributes</w:t>
            </w:r>
          </w:p>
        </w:tc>
        <w:tc>
          <w:tcPr>
            <w:tcW w:w="2410" w:type="dxa"/>
            <w:shd w:val="clear" w:color="auto" w:fill="000000" w:themeFill="text1"/>
          </w:tcPr>
          <w:p w14:paraId="517B820F" w14:textId="70EBAAF8" w:rsidR="008F4EF1" w:rsidRDefault="008F4EF1" w:rsidP="008F4EF1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>
              <w:rPr>
                <w:rFonts w:ascii="Century Gothic" w:hAnsi="Century Gothic" w:cstheme="minorHAnsi"/>
                <w:b/>
                <w:bCs/>
                <w:spacing w:val="-2"/>
              </w:rPr>
              <w:t xml:space="preserve">Essential / Desirable </w:t>
            </w:r>
          </w:p>
        </w:tc>
      </w:tr>
      <w:tr w:rsidR="002F6459" w14:paraId="5B4073D8" w14:textId="77777777" w:rsidTr="001004AD">
        <w:tc>
          <w:tcPr>
            <w:tcW w:w="7797" w:type="dxa"/>
          </w:tcPr>
          <w:p w14:paraId="077EB067" w14:textId="2F3FA7EA" w:rsidR="002F6459" w:rsidRPr="0036011B" w:rsidRDefault="002F6459" w:rsidP="002F645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587497">
              <w:rPr>
                <w:rFonts w:ascii="Century Gothic" w:hAnsi="Century Gothic" w:cstheme="minorHAnsi"/>
                <w:spacing w:val="-2"/>
              </w:rPr>
              <w:t>Excellent communication skills.</w:t>
            </w:r>
          </w:p>
        </w:tc>
        <w:tc>
          <w:tcPr>
            <w:tcW w:w="2410" w:type="dxa"/>
          </w:tcPr>
          <w:p w14:paraId="22420EDA" w14:textId="778FD1A6" w:rsidR="002F6459" w:rsidRDefault="002F6459" w:rsidP="002F6459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2F6459" w14:paraId="02AAD848" w14:textId="77777777" w:rsidTr="001004AD">
        <w:tc>
          <w:tcPr>
            <w:tcW w:w="7797" w:type="dxa"/>
          </w:tcPr>
          <w:p w14:paraId="11FAFABE" w14:textId="3E364792" w:rsidR="002F6459" w:rsidRPr="0036011B" w:rsidRDefault="002F6459" w:rsidP="002F645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587497">
              <w:rPr>
                <w:rFonts w:ascii="Century Gothic" w:hAnsi="Century Gothic" w:cstheme="minorHAnsi"/>
                <w:spacing w:val="-2"/>
              </w:rPr>
              <w:t xml:space="preserve">A high level of organisational, numeracy and literacy skills. </w:t>
            </w:r>
          </w:p>
        </w:tc>
        <w:tc>
          <w:tcPr>
            <w:tcW w:w="2410" w:type="dxa"/>
          </w:tcPr>
          <w:p w14:paraId="6471F402" w14:textId="1C9DEEDB" w:rsidR="002F6459" w:rsidRDefault="002F6459" w:rsidP="002F6459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2F6459" w14:paraId="14DDD78B" w14:textId="77777777" w:rsidTr="001004AD">
        <w:tc>
          <w:tcPr>
            <w:tcW w:w="7797" w:type="dxa"/>
          </w:tcPr>
          <w:p w14:paraId="13EDD626" w14:textId="2271E881" w:rsidR="002F6459" w:rsidRPr="0036011B" w:rsidRDefault="002F6459" w:rsidP="002F645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587497">
              <w:rPr>
                <w:rFonts w:ascii="Century Gothic" w:hAnsi="Century Gothic" w:cstheme="minorHAnsi"/>
                <w:spacing w:val="-2"/>
              </w:rPr>
              <w:t>Flexible approach.</w:t>
            </w:r>
          </w:p>
        </w:tc>
        <w:tc>
          <w:tcPr>
            <w:tcW w:w="2410" w:type="dxa"/>
          </w:tcPr>
          <w:p w14:paraId="263D3318" w14:textId="71E117BB" w:rsidR="002F6459" w:rsidRDefault="002F6459" w:rsidP="002F6459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2F6459" w14:paraId="489AE0B6" w14:textId="77777777" w:rsidTr="001004AD">
        <w:tc>
          <w:tcPr>
            <w:tcW w:w="7797" w:type="dxa"/>
          </w:tcPr>
          <w:p w14:paraId="2C175040" w14:textId="61A28EB0" w:rsidR="002F6459" w:rsidRPr="0036011B" w:rsidRDefault="002F6459" w:rsidP="002F645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587497">
              <w:rPr>
                <w:rFonts w:ascii="Century Gothic" w:hAnsi="Century Gothic" w:cstheme="minorHAnsi"/>
                <w:spacing w:val="-2"/>
              </w:rPr>
              <w:t>Customer focused.</w:t>
            </w:r>
          </w:p>
        </w:tc>
        <w:tc>
          <w:tcPr>
            <w:tcW w:w="2410" w:type="dxa"/>
          </w:tcPr>
          <w:p w14:paraId="156E6EBC" w14:textId="63584868" w:rsidR="002F6459" w:rsidRDefault="002F6459" w:rsidP="002F6459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2F6459" w14:paraId="2F9B3399" w14:textId="77777777" w:rsidTr="001004AD">
        <w:tc>
          <w:tcPr>
            <w:tcW w:w="7797" w:type="dxa"/>
          </w:tcPr>
          <w:p w14:paraId="6ED4E49D" w14:textId="78788BD7" w:rsidR="002F6459" w:rsidRPr="0036011B" w:rsidRDefault="002F6459" w:rsidP="002F645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587497">
              <w:rPr>
                <w:rFonts w:ascii="Century Gothic" w:hAnsi="Century Gothic" w:cstheme="minorHAnsi"/>
                <w:spacing w:val="-2"/>
              </w:rPr>
              <w:lastRenderedPageBreak/>
              <w:t>Logical approach to problem solving.</w:t>
            </w:r>
          </w:p>
        </w:tc>
        <w:tc>
          <w:tcPr>
            <w:tcW w:w="2410" w:type="dxa"/>
          </w:tcPr>
          <w:p w14:paraId="785352C4" w14:textId="4CDEB824" w:rsidR="002F6459" w:rsidRDefault="002F6459" w:rsidP="002F6459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2F6459" w14:paraId="22A2057B" w14:textId="77777777" w:rsidTr="001004AD">
        <w:tc>
          <w:tcPr>
            <w:tcW w:w="7797" w:type="dxa"/>
          </w:tcPr>
          <w:p w14:paraId="3B6147C3" w14:textId="163D8026" w:rsidR="002F6459" w:rsidRPr="0036011B" w:rsidRDefault="002F6459" w:rsidP="002F645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b/>
                <w:spacing w:val="-2"/>
              </w:rPr>
            </w:pPr>
            <w:r w:rsidRPr="00587497">
              <w:rPr>
                <w:rFonts w:ascii="Century Gothic" w:hAnsi="Century Gothic" w:cstheme="minorHAnsi"/>
                <w:spacing w:val="-2"/>
              </w:rPr>
              <w:t>Computer literate including use of Microsoft Office applications.</w:t>
            </w:r>
          </w:p>
        </w:tc>
        <w:tc>
          <w:tcPr>
            <w:tcW w:w="2410" w:type="dxa"/>
          </w:tcPr>
          <w:p w14:paraId="1E0AE28D" w14:textId="1DB17989" w:rsidR="002F6459" w:rsidRDefault="002F6459" w:rsidP="002F6459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8F4EF1" w14:paraId="1F81511A" w14:textId="77777777" w:rsidTr="008F063A">
        <w:tc>
          <w:tcPr>
            <w:tcW w:w="7797" w:type="dxa"/>
            <w:shd w:val="clear" w:color="auto" w:fill="000000" w:themeFill="text1"/>
          </w:tcPr>
          <w:p w14:paraId="1B9CD21D" w14:textId="3F4EAB3F" w:rsidR="008F4EF1" w:rsidRPr="00587497" w:rsidRDefault="008F4EF1" w:rsidP="008F4EF1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spacing w:val="-2"/>
              </w:rPr>
            </w:pPr>
            <w:r w:rsidRPr="0036011B">
              <w:rPr>
                <w:rFonts w:ascii="Century Gothic" w:hAnsi="Century Gothic" w:cstheme="minorHAnsi"/>
                <w:b/>
                <w:spacing w:val="-2"/>
              </w:rPr>
              <w:t>Additional Requirements</w:t>
            </w:r>
          </w:p>
        </w:tc>
        <w:tc>
          <w:tcPr>
            <w:tcW w:w="2410" w:type="dxa"/>
            <w:shd w:val="clear" w:color="auto" w:fill="000000" w:themeFill="text1"/>
          </w:tcPr>
          <w:p w14:paraId="6A3572C8" w14:textId="7CB26FC0" w:rsidR="008F4EF1" w:rsidRDefault="008F4EF1" w:rsidP="008F4EF1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/>
                <w:spacing w:val="-2"/>
              </w:rPr>
            </w:pPr>
            <w:r>
              <w:rPr>
                <w:rFonts w:ascii="Century Gothic" w:hAnsi="Century Gothic" w:cstheme="minorHAnsi"/>
                <w:b/>
                <w:bCs/>
                <w:spacing w:val="-2"/>
              </w:rPr>
              <w:t xml:space="preserve">Essential / Desirable </w:t>
            </w:r>
          </w:p>
        </w:tc>
      </w:tr>
      <w:tr w:rsidR="002F6459" w14:paraId="72DB3B9C" w14:textId="77777777" w:rsidTr="001004AD">
        <w:tc>
          <w:tcPr>
            <w:tcW w:w="7797" w:type="dxa"/>
          </w:tcPr>
          <w:p w14:paraId="77C6ACF7" w14:textId="6987F865" w:rsidR="002F6459" w:rsidRPr="00587497" w:rsidRDefault="002F6459" w:rsidP="002F645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spacing w:val="-2"/>
              </w:rPr>
            </w:pPr>
            <w:r w:rsidRPr="00CF5ABB">
              <w:rPr>
                <w:rFonts w:ascii="Century Gothic" w:hAnsi="Century Gothic" w:cstheme="minorHAnsi"/>
                <w:spacing w:val="-2"/>
              </w:rPr>
              <w:t>The successful applicant must hold a full, clean driving licence and their own transport.</w:t>
            </w:r>
          </w:p>
        </w:tc>
        <w:tc>
          <w:tcPr>
            <w:tcW w:w="2410" w:type="dxa"/>
          </w:tcPr>
          <w:p w14:paraId="1BE6731F" w14:textId="0F31E688" w:rsidR="002F6459" w:rsidRPr="002F6459" w:rsidRDefault="002F6459" w:rsidP="002F6459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Cs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2F6459" w14:paraId="5059EF4E" w14:textId="77777777" w:rsidTr="001004AD">
        <w:tc>
          <w:tcPr>
            <w:tcW w:w="7797" w:type="dxa"/>
          </w:tcPr>
          <w:p w14:paraId="1B7390FD" w14:textId="73143FD1" w:rsidR="002F6459" w:rsidRPr="00587497" w:rsidRDefault="002F6459" w:rsidP="002F645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spacing w:val="-2"/>
              </w:rPr>
            </w:pPr>
            <w:r w:rsidRPr="00CF5ABB">
              <w:rPr>
                <w:rFonts w:ascii="Century Gothic" w:hAnsi="Century Gothic" w:cstheme="minorHAnsi"/>
                <w:spacing w:val="-2"/>
              </w:rPr>
              <w:t>Ability to travel as required.</w:t>
            </w:r>
          </w:p>
        </w:tc>
        <w:tc>
          <w:tcPr>
            <w:tcW w:w="2410" w:type="dxa"/>
          </w:tcPr>
          <w:p w14:paraId="3B8DF76D" w14:textId="21C7F5EA" w:rsidR="002F6459" w:rsidRPr="002F6459" w:rsidRDefault="002F6459" w:rsidP="002F6459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Cs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  <w:tr w:rsidR="002F6459" w14:paraId="1E18C43F" w14:textId="77777777" w:rsidTr="001004AD">
        <w:tc>
          <w:tcPr>
            <w:tcW w:w="7797" w:type="dxa"/>
          </w:tcPr>
          <w:p w14:paraId="470C2B99" w14:textId="770A9054" w:rsidR="002F6459" w:rsidRPr="00587497" w:rsidRDefault="002F6459" w:rsidP="002F6459">
            <w:pPr>
              <w:tabs>
                <w:tab w:val="left" w:pos="-720"/>
              </w:tabs>
              <w:suppressAutoHyphens/>
              <w:rPr>
                <w:rFonts w:ascii="Century Gothic" w:hAnsi="Century Gothic" w:cstheme="minorHAnsi"/>
                <w:spacing w:val="-2"/>
              </w:rPr>
            </w:pPr>
            <w:r w:rsidRPr="00CF5ABB">
              <w:rPr>
                <w:rFonts w:ascii="Century Gothic" w:hAnsi="Century Gothic" w:cstheme="minorHAnsi"/>
                <w:spacing w:val="-2"/>
              </w:rPr>
              <w:t>Willingness to work flexible hours.</w:t>
            </w:r>
          </w:p>
        </w:tc>
        <w:tc>
          <w:tcPr>
            <w:tcW w:w="2410" w:type="dxa"/>
          </w:tcPr>
          <w:p w14:paraId="38F15A0F" w14:textId="08659EB1" w:rsidR="002F6459" w:rsidRPr="002F6459" w:rsidRDefault="002F6459" w:rsidP="002F6459">
            <w:pPr>
              <w:tabs>
                <w:tab w:val="left" w:pos="-720"/>
              </w:tabs>
              <w:suppressAutoHyphens/>
              <w:spacing w:line="240" w:lineRule="auto"/>
              <w:contextualSpacing/>
              <w:rPr>
                <w:rFonts w:ascii="Century Gothic" w:hAnsi="Century Gothic" w:cstheme="minorHAnsi"/>
                <w:bCs/>
                <w:spacing w:val="-2"/>
              </w:rPr>
            </w:pPr>
            <w:r w:rsidRPr="008F4EF1">
              <w:rPr>
                <w:rFonts w:ascii="Century Gothic" w:hAnsi="Century Gothic" w:cstheme="minorHAnsi"/>
                <w:spacing w:val="-2"/>
              </w:rPr>
              <w:t xml:space="preserve">Essential </w:t>
            </w:r>
          </w:p>
        </w:tc>
      </w:tr>
    </w:tbl>
    <w:p w14:paraId="6D5314FD" w14:textId="77777777" w:rsidR="007103A8" w:rsidRPr="0036011B" w:rsidRDefault="007103A8" w:rsidP="0036011B">
      <w:pPr>
        <w:tabs>
          <w:tab w:val="left" w:pos="-720"/>
        </w:tabs>
        <w:suppressAutoHyphens/>
        <w:spacing w:line="240" w:lineRule="auto"/>
        <w:contextualSpacing/>
        <w:rPr>
          <w:rFonts w:ascii="Century Gothic" w:hAnsi="Century Gothic" w:cstheme="minorHAnsi"/>
          <w:b/>
          <w:spacing w:val="-2"/>
        </w:rPr>
      </w:pPr>
    </w:p>
    <w:p w14:paraId="04B68E3E" w14:textId="77777777" w:rsidR="008A012C" w:rsidRPr="0036011B" w:rsidRDefault="008A012C" w:rsidP="0036011B">
      <w:pPr>
        <w:tabs>
          <w:tab w:val="left" w:pos="-720"/>
        </w:tabs>
        <w:suppressAutoHyphens/>
        <w:rPr>
          <w:rFonts w:ascii="Century Gothic" w:hAnsi="Century Gothic" w:cstheme="minorHAnsi"/>
          <w:b/>
          <w:spacing w:val="-2"/>
        </w:rPr>
      </w:pPr>
      <w:r w:rsidRPr="0036011B">
        <w:rPr>
          <w:rFonts w:ascii="Century Gothic" w:hAnsi="Century Gothic" w:cstheme="minorHAnsi"/>
          <w:b/>
          <w:spacing w:val="-2"/>
        </w:rPr>
        <w:t>Post Information</w:t>
      </w:r>
    </w:p>
    <w:p w14:paraId="6A7BA169" w14:textId="703DD0AE" w:rsidR="001A007D" w:rsidRPr="0036011B" w:rsidRDefault="001A007D" w:rsidP="0036011B">
      <w:pPr>
        <w:pStyle w:val="ListParagraph"/>
        <w:numPr>
          <w:ilvl w:val="0"/>
          <w:numId w:val="14"/>
        </w:numPr>
        <w:rPr>
          <w:rFonts w:ascii="Century Gothic" w:hAnsi="Century Gothic" w:cstheme="minorHAnsi"/>
        </w:rPr>
      </w:pPr>
      <w:r w:rsidRPr="0036011B">
        <w:rPr>
          <w:rFonts w:ascii="Century Gothic" w:hAnsi="Century Gothic" w:cstheme="minorHAnsi"/>
        </w:rPr>
        <w:t xml:space="preserve">This post is for </w:t>
      </w:r>
      <w:r w:rsidR="00DD7DB1" w:rsidRPr="0036011B">
        <w:rPr>
          <w:rFonts w:ascii="Century Gothic" w:hAnsi="Century Gothic" w:cstheme="minorHAnsi"/>
        </w:rPr>
        <w:t>37</w:t>
      </w:r>
      <w:r w:rsidRPr="0036011B">
        <w:rPr>
          <w:rFonts w:ascii="Century Gothic" w:hAnsi="Century Gothic" w:cstheme="minorHAnsi"/>
        </w:rPr>
        <w:t xml:space="preserve"> hours per week</w:t>
      </w:r>
      <w:r w:rsidR="00A8727D" w:rsidRPr="0036011B">
        <w:rPr>
          <w:rFonts w:ascii="Century Gothic" w:hAnsi="Century Gothic" w:cstheme="minorHAnsi"/>
        </w:rPr>
        <w:t xml:space="preserve">, term time only plus 2 </w:t>
      </w:r>
      <w:r w:rsidR="00AF7A88" w:rsidRPr="0036011B">
        <w:rPr>
          <w:rFonts w:ascii="Century Gothic" w:hAnsi="Century Gothic" w:cstheme="minorHAnsi"/>
        </w:rPr>
        <w:t>weeks.</w:t>
      </w:r>
      <w:r w:rsidR="00A8727D" w:rsidRPr="0036011B">
        <w:rPr>
          <w:rFonts w:ascii="Century Gothic" w:hAnsi="Century Gothic" w:cstheme="minorHAnsi"/>
        </w:rPr>
        <w:t xml:space="preserve"> </w:t>
      </w:r>
    </w:p>
    <w:p w14:paraId="23EC1E86" w14:textId="1DBD7F07" w:rsidR="008A012C" w:rsidRPr="0036011B" w:rsidRDefault="00A8727D" w:rsidP="0036011B">
      <w:pPr>
        <w:pStyle w:val="ListParagraph"/>
        <w:numPr>
          <w:ilvl w:val="0"/>
          <w:numId w:val="14"/>
        </w:numPr>
        <w:rPr>
          <w:rFonts w:ascii="Century Gothic" w:hAnsi="Century Gothic" w:cstheme="minorHAnsi"/>
        </w:rPr>
      </w:pPr>
      <w:r w:rsidRPr="0036011B">
        <w:rPr>
          <w:rFonts w:ascii="Century Gothic" w:hAnsi="Century Gothic" w:cstheme="minorHAnsi"/>
        </w:rPr>
        <w:t xml:space="preserve">Salary:  </w:t>
      </w:r>
      <w:r w:rsidRPr="0036011B">
        <w:rPr>
          <w:rFonts w:ascii="Century Gothic" w:hAnsi="Century Gothic"/>
          <w:sz w:val="24"/>
          <w:szCs w:val="24"/>
          <w:lang w:eastAsia="en-GB"/>
        </w:rPr>
        <w:t>£2</w:t>
      </w:r>
      <w:r w:rsidR="00132CCD" w:rsidRPr="0036011B">
        <w:rPr>
          <w:rFonts w:ascii="Century Gothic" w:hAnsi="Century Gothic"/>
          <w:sz w:val="24"/>
          <w:szCs w:val="24"/>
          <w:lang w:eastAsia="en-GB"/>
        </w:rPr>
        <w:t>2</w:t>
      </w:r>
      <w:r w:rsidRPr="0036011B">
        <w:rPr>
          <w:rFonts w:ascii="Century Gothic" w:hAnsi="Century Gothic"/>
          <w:sz w:val="24"/>
          <w:szCs w:val="24"/>
          <w:lang w:eastAsia="en-GB"/>
        </w:rPr>
        <w:t>,</w:t>
      </w:r>
      <w:r w:rsidR="00132CCD" w:rsidRPr="0036011B">
        <w:rPr>
          <w:rFonts w:ascii="Century Gothic" w:hAnsi="Century Gothic"/>
          <w:sz w:val="24"/>
          <w:szCs w:val="24"/>
          <w:lang w:eastAsia="en-GB"/>
        </w:rPr>
        <w:t>587</w:t>
      </w:r>
      <w:r w:rsidRPr="0036011B">
        <w:rPr>
          <w:rFonts w:ascii="Century Gothic" w:hAnsi="Century Gothic"/>
          <w:sz w:val="24"/>
          <w:szCs w:val="24"/>
          <w:lang w:eastAsia="en-GB"/>
        </w:rPr>
        <w:t xml:space="preserve"> - £2</w:t>
      </w:r>
      <w:r w:rsidR="00132CCD" w:rsidRPr="0036011B">
        <w:rPr>
          <w:rFonts w:ascii="Century Gothic" w:hAnsi="Century Gothic"/>
          <w:sz w:val="24"/>
          <w:szCs w:val="24"/>
          <w:lang w:eastAsia="en-GB"/>
        </w:rPr>
        <w:t>3</w:t>
      </w:r>
      <w:r w:rsidRPr="0036011B">
        <w:rPr>
          <w:rFonts w:ascii="Century Gothic" w:hAnsi="Century Gothic"/>
          <w:sz w:val="24"/>
          <w:szCs w:val="24"/>
          <w:lang w:eastAsia="en-GB"/>
        </w:rPr>
        <w:t>,</w:t>
      </w:r>
      <w:r w:rsidR="00132CCD" w:rsidRPr="0036011B">
        <w:rPr>
          <w:rFonts w:ascii="Century Gothic" w:hAnsi="Century Gothic"/>
          <w:sz w:val="24"/>
          <w:szCs w:val="24"/>
          <w:lang w:eastAsia="en-GB"/>
        </w:rPr>
        <w:t>223</w:t>
      </w:r>
      <w:r w:rsidRPr="0036011B">
        <w:rPr>
          <w:rFonts w:ascii="Century Gothic" w:hAnsi="Century Gothic"/>
          <w:sz w:val="24"/>
          <w:szCs w:val="24"/>
          <w:lang w:eastAsia="en-GB"/>
        </w:rPr>
        <w:t xml:space="preserve"> pro rata </w:t>
      </w:r>
      <w:r w:rsidRPr="0036011B">
        <w:rPr>
          <w:rFonts w:ascii="Century Gothic" w:hAnsi="Century Gothic"/>
          <w:sz w:val="24"/>
          <w:szCs w:val="24"/>
        </w:rPr>
        <w:t xml:space="preserve">(actual salary </w:t>
      </w:r>
      <w:r w:rsidR="00132CCD" w:rsidRPr="0036011B">
        <w:rPr>
          <w:rFonts w:ascii="Century Gothic" w:hAnsi="Century Gothic"/>
          <w:sz w:val="24"/>
          <w:szCs w:val="24"/>
        </w:rPr>
        <w:t xml:space="preserve">£19,752- £20,308 approx.) </w:t>
      </w:r>
    </w:p>
    <w:p w14:paraId="345BCB4E" w14:textId="77777777" w:rsidR="008A012C" w:rsidRPr="0036011B" w:rsidRDefault="008A012C" w:rsidP="0036011B">
      <w:pPr>
        <w:pStyle w:val="ListParagraph"/>
        <w:numPr>
          <w:ilvl w:val="0"/>
          <w:numId w:val="14"/>
        </w:numPr>
        <w:tabs>
          <w:tab w:val="left" w:pos="-720"/>
        </w:tabs>
        <w:suppressAutoHyphens/>
        <w:rPr>
          <w:rFonts w:ascii="Century Gothic" w:hAnsi="Century Gothic" w:cstheme="minorHAnsi"/>
          <w:spacing w:val="-2"/>
        </w:rPr>
      </w:pPr>
      <w:r w:rsidRPr="0036011B">
        <w:rPr>
          <w:rFonts w:ascii="Century Gothic" w:hAnsi="Century Gothic" w:cstheme="minorHAnsi"/>
          <w:spacing w:val="-2"/>
        </w:rPr>
        <w:t>The post holder will undertake all duties and responsibilities in compliance with regulatory, legislative and college procedural requirements.</w:t>
      </w:r>
    </w:p>
    <w:p w14:paraId="409333E5" w14:textId="77777777" w:rsidR="00DE5FDF" w:rsidRPr="0036011B" w:rsidRDefault="00DE5FDF" w:rsidP="0036011B">
      <w:pPr>
        <w:tabs>
          <w:tab w:val="left" w:pos="-720"/>
        </w:tabs>
        <w:suppressAutoHyphens/>
        <w:spacing w:line="240" w:lineRule="auto"/>
        <w:contextualSpacing/>
        <w:rPr>
          <w:rFonts w:ascii="Century Gothic" w:hAnsi="Century Gothic" w:cstheme="minorHAnsi"/>
          <w:spacing w:val="-2"/>
        </w:rPr>
      </w:pPr>
    </w:p>
    <w:sectPr w:rsidR="00DE5FDF" w:rsidRPr="0036011B" w:rsidSect="0036011B">
      <w:headerReference w:type="default" r:id="rId8"/>
      <w:pgSz w:w="11906" w:h="16838"/>
      <w:pgMar w:top="1040" w:right="566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151F" w14:textId="77777777" w:rsidR="00F31359" w:rsidRDefault="00F31359" w:rsidP="00B73611">
      <w:pPr>
        <w:spacing w:after="0" w:line="240" w:lineRule="auto"/>
      </w:pPr>
      <w:r>
        <w:separator/>
      </w:r>
    </w:p>
  </w:endnote>
  <w:endnote w:type="continuationSeparator" w:id="0">
    <w:p w14:paraId="2256F6AD" w14:textId="77777777" w:rsidR="00F31359" w:rsidRDefault="00F31359" w:rsidP="00B7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C327" w14:textId="77777777" w:rsidR="00F31359" w:rsidRDefault="00F31359" w:rsidP="00B73611">
      <w:pPr>
        <w:spacing w:after="0" w:line="240" w:lineRule="auto"/>
      </w:pPr>
      <w:r>
        <w:separator/>
      </w:r>
    </w:p>
  </w:footnote>
  <w:footnote w:type="continuationSeparator" w:id="0">
    <w:p w14:paraId="3640BE36" w14:textId="77777777" w:rsidR="00F31359" w:rsidRDefault="00F31359" w:rsidP="00B7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B9BF" w14:textId="77777777" w:rsidR="00B73611" w:rsidRDefault="00B73611" w:rsidP="00B73611">
    <w:pPr>
      <w:pStyle w:val="Header"/>
      <w:jc w:val="center"/>
    </w:pPr>
    <w:r w:rsidRPr="00D879E0">
      <w:rPr>
        <w:rFonts w:ascii="Calibri" w:hAnsi="Calibri" w:cs="Arial"/>
        <w:noProof/>
        <w:spacing w:val="-3"/>
        <w:lang w:eastAsia="en-GB"/>
      </w:rPr>
      <w:drawing>
        <wp:inline distT="0" distB="0" distL="0" distR="0" wp14:anchorId="3A7869F0" wp14:editId="3884FE92">
          <wp:extent cx="1450975" cy="861695"/>
          <wp:effectExtent l="19050" t="0" r="0" b="0"/>
          <wp:docPr id="1791673982" name="Picture 1791673982" descr="C:\Documents and Settings\kerry.scott\My Documents\My Pictures\Adobe\Other Photos\3774865765\RiversideCollegeCheshi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nts and Settings\kerry.scott\My Documents\My Pictures\Adobe\Other Photos\3774865765\RiversideCollegeCheshir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001" t="16248" r="7001" b="21246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61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4A8"/>
    <w:multiLevelType w:val="hybridMultilevel"/>
    <w:tmpl w:val="7CE28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9BA"/>
    <w:multiLevelType w:val="hybridMultilevel"/>
    <w:tmpl w:val="4C9ED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7FB7"/>
    <w:multiLevelType w:val="hybridMultilevel"/>
    <w:tmpl w:val="D24ADF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2459"/>
    <w:multiLevelType w:val="hybridMultilevel"/>
    <w:tmpl w:val="43848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A60C4"/>
    <w:multiLevelType w:val="hybridMultilevel"/>
    <w:tmpl w:val="289E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C68A3"/>
    <w:multiLevelType w:val="hybridMultilevel"/>
    <w:tmpl w:val="ECE6D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94492"/>
    <w:multiLevelType w:val="hybridMultilevel"/>
    <w:tmpl w:val="B1907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60A10"/>
    <w:multiLevelType w:val="hybridMultilevel"/>
    <w:tmpl w:val="7AA47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17F17"/>
    <w:multiLevelType w:val="hybridMultilevel"/>
    <w:tmpl w:val="C01ED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80C2D"/>
    <w:multiLevelType w:val="hybridMultilevel"/>
    <w:tmpl w:val="9AECE7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F2CA0"/>
    <w:multiLevelType w:val="hybridMultilevel"/>
    <w:tmpl w:val="8776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47ABC"/>
    <w:multiLevelType w:val="hybridMultilevel"/>
    <w:tmpl w:val="932C9AE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A201840"/>
    <w:multiLevelType w:val="hybridMultilevel"/>
    <w:tmpl w:val="0966CA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A3F3D"/>
    <w:multiLevelType w:val="hybridMultilevel"/>
    <w:tmpl w:val="93A0F8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F0C7459"/>
    <w:multiLevelType w:val="hybridMultilevel"/>
    <w:tmpl w:val="9CCEF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79A0"/>
    <w:multiLevelType w:val="hybridMultilevel"/>
    <w:tmpl w:val="96085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7598A"/>
    <w:multiLevelType w:val="hybridMultilevel"/>
    <w:tmpl w:val="9F621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73A4C"/>
    <w:multiLevelType w:val="hybridMultilevel"/>
    <w:tmpl w:val="65D65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60445"/>
    <w:multiLevelType w:val="hybridMultilevel"/>
    <w:tmpl w:val="E8E8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B30F1"/>
    <w:multiLevelType w:val="hybridMultilevel"/>
    <w:tmpl w:val="85245EA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40F0D6C"/>
    <w:multiLevelType w:val="hybridMultilevel"/>
    <w:tmpl w:val="41A8304E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5C894191"/>
    <w:multiLevelType w:val="hybridMultilevel"/>
    <w:tmpl w:val="106C5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57F17"/>
    <w:multiLevelType w:val="hybridMultilevel"/>
    <w:tmpl w:val="DFC88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A7FFB"/>
    <w:multiLevelType w:val="hybridMultilevel"/>
    <w:tmpl w:val="415CD780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4" w15:restartNumberingAfterBreak="0">
    <w:nsid w:val="7A182B14"/>
    <w:multiLevelType w:val="hybridMultilevel"/>
    <w:tmpl w:val="CDC0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433843"/>
    <w:multiLevelType w:val="hybridMultilevel"/>
    <w:tmpl w:val="A0A8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F46A5"/>
    <w:multiLevelType w:val="hybridMultilevel"/>
    <w:tmpl w:val="D478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71986">
    <w:abstractNumId w:val="20"/>
  </w:num>
  <w:num w:numId="2" w16cid:durableId="915355626">
    <w:abstractNumId w:val="13"/>
  </w:num>
  <w:num w:numId="3" w16cid:durableId="2094081388">
    <w:abstractNumId w:val="10"/>
  </w:num>
  <w:num w:numId="4" w16cid:durableId="2044331393">
    <w:abstractNumId w:val="22"/>
  </w:num>
  <w:num w:numId="5" w16cid:durableId="631716660">
    <w:abstractNumId w:val="26"/>
  </w:num>
  <w:num w:numId="6" w16cid:durableId="267154384">
    <w:abstractNumId w:val="18"/>
  </w:num>
  <w:num w:numId="7" w16cid:durableId="2117283634">
    <w:abstractNumId w:val="0"/>
  </w:num>
  <w:num w:numId="8" w16cid:durableId="588579515">
    <w:abstractNumId w:val="21"/>
  </w:num>
  <w:num w:numId="9" w16cid:durableId="2088257658">
    <w:abstractNumId w:val="3"/>
  </w:num>
  <w:num w:numId="10" w16cid:durableId="733285615">
    <w:abstractNumId w:val="7"/>
  </w:num>
  <w:num w:numId="11" w16cid:durableId="1635719043">
    <w:abstractNumId w:val="14"/>
  </w:num>
  <w:num w:numId="12" w16cid:durableId="1970622118">
    <w:abstractNumId w:val="8"/>
  </w:num>
  <w:num w:numId="13" w16cid:durableId="952437942">
    <w:abstractNumId w:val="23"/>
  </w:num>
  <w:num w:numId="14" w16cid:durableId="262496845">
    <w:abstractNumId w:val="25"/>
  </w:num>
  <w:num w:numId="15" w16cid:durableId="545723844">
    <w:abstractNumId w:val="1"/>
  </w:num>
  <w:num w:numId="16" w16cid:durableId="168755552">
    <w:abstractNumId w:val="19"/>
  </w:num>
  <w:num w:numId="17" w16cid:durableId="1470593072">
    <w:abstractNumId w:val="15"/>
  </w:num>
  <w:num w:numId="18" w16cid:durableId="8416789">
    <w:abstractNumId w:val="5"/>
  </w:num>
  <w:num w:numId="19" w16cid:durableId="160972229">
    <w:abstractNumId w:val="4"/>
  </w:num>
  <w:num w:numId="20" w16cid:durableId="2132437185">
    <w:abstractNumId w:val="16"/>
  </w:num>
  <w:num w:numId="21" w16cid:durableId="1458988007">
    <w:abstractNumId w:val="6"/>
  </w:num>
  <w:num w:numId="22" w16cid:durableId="1318731577">
    <w:abstractNumId w:val="24"/>
  </w:num>
  <w:num w:numId="23" w16cid:durableId="1748650514">
    <w:abstractNumId w:val="9"/>
  </w:num>
  <w:num w:numId="24" w16cid:durableId="27221804">
    <w:abstractNumId w:val="12"/>
  </w:num>
  <w:num w:numId="25" w16cid:durableId="1590694683">
    <w:abstractNumId w:val="2"/>
  </w:num>
  <w:num w:numId="26" w16cid:durableId="337083008">
    <w:abstractNumId w:val="11"/>
  </w:num>
  <w:num w:numId="27" w16cid:durableId="7174378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C1"/>
    <w:rsid w:val="00010259"/>
    <w:rsid w:val="00012864"/>
    <w:rsid w:val="000333D4"/>
    <w:rsid w:val="00035E34"/>
    <w:rsid w:val="0003752B"/>
    <w:rsid w:val="00046B4B"/>
    <w:rsid w:val="000615A5"/>
    <w:rsid w:val="00071A94"/>
    <w:rsid w:val="0007478B"/>
    <w:rsid w:val="000810DC"/>
    <w:rsid w:val="00083A58"/>
    <w:rsid w:val="000A2FFE"/>
    <w:rsid w:val="000A4FEB"/>
    <w:rsid w:val="000A7D3C"/>
    <w:rsid w:val="000B160F"/>
    <w:rsid w:val="000C0B52"/>
    <w:rsid w:val="000D24AF"/>
    <w:rsid w:val="000D4A70"/>
    <w:rsid w:val="000E522D"/>
    <w:rsid w:val="001004AD"/>
    <w:rsid w:val="00102724"/>
    <w:rsid w:val="001030D7"/>
    <w:rsid w:val="0011027C"/>
    <w:rsid w:val="00132CCD"/>
    <w:rsid w:val="00137575"/>
    <w:rsid w:val="001444BA"/>
    <w:rsid w:val="00161152"/>
    <w:rsid w:val="00161FD1"/>
    <w:rsid w:val="0017611D"/>
    <w:rsid w:val="0018448C"/>
    <w:rsid w:val="00186003"/>
    <w:rsid w:val="001953D4"/>
    <w:rsid w:val="00197DE3"/>
    <w:rsid w:val="001A007D"/>
    <w:rsid w:val="001A34EC"/>
    <w:rsid w:val="001B060C"/>
    <w:rsid w:val="001B0688"/>
    <w:rsid w:val="001B3059"/>
    <w:rsid w:val="001C0677"/>
    <w:rsid w:val="001C55BA"/>
    <w:rsid w:val="001C7964"/>
    <w:rsid w:val="001E3A3A"/>
    <w:rsid w:val="00217594"/>
    <w:rsid w:val="00224E1A"/>
    <w:rsid w:val="00225314"/>
    <w:rsid w:val="002334D6"/>
    <w:rsid w:val="002419CE"/>
    <w:rsid w:val="002454B3"/>
    <w:rsid w:val="002502FF"/>
    <w:rsid w:val="00285E36"/>
    <w:rsid w:val="002B500D"/>
    <w:rsid w:val="002C0F48"/>
    <w:rsid w:val="002C6719"/>
    <w:rsid w:val="002D7A90"/>
    <w:rsid w:val="002E06B9"/>
    <w:rsid w:val="002E1D07"/>
    <w:rsid w:val="002E2151"/>
    <w:rsid w:val="002F6459"/>
    <w:rsid w:val="0033241A"/>
    <w:rsid w:val="00332CC8"/>
    <w:rsid w:val="00337E99"/>
    <w:rsid w:val="0036011B"/>
    <w:rsid w:val="00375325"/>
    <w:rsid w:val="00395FE2"/>
    <w:rsid w:val="003A584D"/>
    <w:rsid w:val="003B26F8"/>
    <w:rsid w:val="003C4D0F"/>
    <w:rsid w:val="003D6D1D"/>
    <w:rsid w:val="003D7B19"/>
    <w:rsid w:val="003E1BF4"/>
    <w:rsid w:val="003E2A27"/>
    <w:rsid w:val="003E6438"/>
    <w:rsid w:val="003F33E4"/>
    <w:rsid w:val="00401512"/>
    <w:rsid w:val="00404591"/>
    <w:rsid w:val="00413B7F"/>
    <w:rsid w:val="004218BA"/>
    <w:rsid w:val="004366B9"/>
    <w:rsid w:val="00444C96"/>
    <w:rsid w:val="004465C1"/>
    <w:rsid w:val="00454341"/>
    <w:rsid w:val="0045739E"/>
    <w:rsid w:val="004607F8"/>
    <w:rsid w:val="00470EA0"/>
    <w:rsid w:val="0047794F"/>
    <w:rsid w:val="004A0958"/>
    <w:rsid w:val="004A6789"/>
    <w:rsid w:val="004B2427"/>
    <w:rsid w:val="004C1EFF"/>
    <w:rsid w:val="004C2475"/>
    <w:rsid w:val="004C35E4"/>
    <w:rsid w:val="004C45D5"/>
    <w:rsid w:val="004F1178"/>
    <w:rsid w:val="004F287E"/>
    <w:rsid w:val="00520612"/>
    <w:rsid w:val="00526D81"/>
    <w:rsid w:val="0054194A"/>
    <w:rsid w:val="00551D9C"/>
    <w:rsid w:val="00552233"/>
    <w:rsid w:val="005548EF"/>
    <w:rsid w:val="00556724"/>
    <w:rsid w:val="0056328E"/>
    <w:rsid w:val="005641CE"/>
    <w:rsid w:val="00565C23"/>
    <w:rsid w:val="00567BCF"/>
    <w:rsid w:val="00577BFC"/>
    <w:rsid w:val="00582211"/>
    <w:rsid w:val="00587497"/>
    <w:rsid w:val="005902D4"/>
    <w:rsid w:val="00592485"/>
    <w:rsid w:val="005C2A84"/>
    <w:rsid w:val="005D206A"/>
    <w:rsid w:val="005F4A0D"/>
    <w:rsid w:val="005F5EFA"/>
    <w:rsid w:val="006142F9"/>
    <w:rsid w:val="0062338A"/>
    <w:rsid w:val="00625AAE"/>
    <w:rsid w:val="00641D01"/>
    <w:rsid w:val="00643EA5"/>
    <w:rsid w:val="00644F51"/>
    <w:rsid w:val="00645351"/>
    <w:rsid w:val="006629D8"/>
    <w:rsid w:val="00662F27"/>
    <w:rsid w:val="00664D6F"/>
    <w:rsid w:val="006771CB"/>
    <w:rsid w:val="006836FC"/>
    <w:rsid w:val="00690978"/>
    <w:rsid w:val="006A1E61"/>
    <w:rsid w:val="006B557A"/>
    <w:rsid w:val="006B6C7F"/>
    <w:rsid w:val="006B79F5"/>
    <w:rsid w:val="006C210A"/>
    <w:rsid w:val="006C65BB"/>
    <w:rsid w:val="006C6EF7"/>
    <w:rsid w:val="006D6685"/>
    <w:rsid w:val="006D7198"/>
    <w:rsid w:val="006D759F"/>
    <w:rsid w:val="006E1426"/>
    <w:rsid w:val="006F4EE9"/>
    <w:rsid w:val="006F7406"/>
    <w:rsid w:val="00701795"/>
    <w:rsid w:val="00705AB6"/>
    <w:rsid w:val="007103A8"/>
    <w:rsid w:val="00725BAC"/>
    <w:rsid w:val="00747AA5"/>
    <w:rsid w:val="007710D8"/>
    <w:rsid w:val="0077262C"/>
    <w:rsid w:val="00774325"/>
    <w:rsid w:val="007821E7"/>
    <w:rsid w:val="00796FAB"/>
    <w:rsid w:val="007C0FA7"/>
    <w:rsid w:val="007C2768"/>
    <w:rsid w:val="007D244D"/>
    <w:rsid w:val="007F1789"/>
    <w:rsid w:val="008115C1"/>
    <w:rsid w:val="0083603D"/>
    <w:rsid w:val="00837275"/>
    <w:rsid w:val="0084646F"/>
    <w:rsid w:val="00865278"/>
    <w:rsid w:val="008A012C"/>
    <w:rsid w:val="008A7189"/>
    <w:rsid w:val="008A71DE"/>
    <w:rsid w:val="008B6B61"/>
    <w:rsid w:val="008C2258"/>
    <w:rsid w:val="008D3819"/>
    <w:rsid w:val="008D5971"/>
    <w:rsid w:val="008D65B5"/>
    <w:rsid w:val="008D7588"/>
    <w:rsid w:val="008E6F27"/>
    <w:rsid w:val="008E71F6"/>
    <w:rsid w:val="008F063A"/>
    <w:rsid w:val="008F4EF1"/>
    <w:rsid w:val="009113B4"/>
    <w:rsid w:val="00917EAB"/>
    <w:rsid w:val="00927B52"/>
    <w:rsid w:val="0093318F"/>
    <w:rsid w:val="00943EB6"/>
    <w:rsid w:val="0095084B"/>
    <w:rsid w:val="00952001"/>
    <w:rsid w:val="009871F8"/>
    <w:rsid w:val="00993F13"/>
    <w:rsid w:val="00997E84"/>
    <w:rsid w:val="009B38D4"/>
    <w:rsid w:val="009B6DCB"/>
    <w:rsid w:val="009C168D"/>
    <w:rsid w:val="009D4FE4"/>
    <w:rsid w:val="009E0FA4"/>
    <w:rsid w:val="009E1E17"/>
    <w:rsid w:val="00A00124"/>
    <w:rsid w:val="00A119C3"/>
    <w:rsid w:val="00A22B2E"/>
    <w:rsid w:val="00A267C9"/>
    <w:rsid w:val="00A27F55"/>
    <w:rsid w:val="00A46698"/>
    <w:rsid w:val="00A65BD8"/>
    <w:rsid w:val="00A80F5D"/>
    <w:rsid w:val="00A83282"/>
    <w:rsid w:val="00A8727D"/>
    <w:rsid w:val="00AA2C8E"/>
    <w:rsid w:val="00AA5F72"/>
    <w:rsid w:val="00AB448D"/>
    <w:rsid w:val="00AB5BEA"/>
    <w:rsid w:val="00AC5DE6"/>
    <w:rsid w:val="00AE2990"/>
    <w:rsid w:val="00AF07A1"/>
    <w:rsid w:val="00AF7A88"/>
    <w:rsid w:val="00B004BC"/>
    <w:rsid w:val="00B01241"/>
    <w:rsid w:val="00B11168"/>
    <w:rsid w:val="00B1491E"/>
    <w:rsid w:val="00B17F25"/>
    <w:rsid w:val="00B30344"/>
    <w:rsid w:val="00B412AD"/>
    <w:rsid w:val="00B51C65"/>
    <w:rsid w:val="00B52E80"/>
    <w:rsid w:val="00B57431"/>
    <w:rsid w:val="00B73611"/>
    <w:rsid w:val="00B804E0"/>
    <w:rsid w:val="00B87669"/>
    <w:rsid w:val="00BB157F"/>
    <w:rsid w:val="00BC2AE0"/>
    <w:rsid w:val="00BC3FE6"/>
    <w:rsid w:val="00BD3F33"/>
    <w:rsid w:val="00BD54A3"/>
    <w:rsid w:val="00BD64AB"/>
    <w:rsid w:val="00BE05B3"/>
    <w:rsid w:val="00BE3A25"/>
    <w:rsid w:val="00BF1D6C"/>
    <w:rsid w:val="00BF2293"/>
    <w:rsid w:val="00C0762C"/>
    <w:rsid w:val="00C14889"/>
    <w:rsid w:val="00C17B37"/>
    <w:rsid w:val="00C314AA"/>
    <w:rsid w:val="00C31980"/>
    <w:rsid w:val="00C804BA"/>
    <w:rsid w:val="00CA082D"/>
    <w:rsid w:val="00CA752D"/>
    <w:rsid w:val="00CB1C25"/>
    <w:rsid w:val="00CB65EF"/>
    <w:rsid w:val="00CE330E"/>
    <w:rsid w:val="00CE7A68"/>
    <w:rsid w:val="00CF5ABB"/>
    <w:rsid w:val="00D12E91"/>
    <w:rsid w:val="00D2617D"/>
    <w:rsid w:val="00D26A11"/>
    <w:rsid w:val="00D30809"/>
    <w:rsid w:val="00D321EE"/>
    <w:rsid w:val="00D40352"/>
    <w:rsid w:val="00D408D7"/>
    <w:rsid w:val="00D4247B"/>
    <w:rsid w:val="00D43C18"/>
    <w:rsid w:val="00D46267"/>
    <w:rsid w:val="00D50845"/>
    <w:rsid w:val="00D53BB3"/>
    <w:rsid w:val="00D55BB1"/>
    <w:rsid w:val="00D65207"/>
    <w:rsid w:val="00D65A49"/>
    <w:rsid w:val="00D7371C"/>
    <w:rsid w:val="00D855DD"/>
    <w:rsid w:val="00D86B07"/>
    <w:rsid w:val="00D879E0"/>
    <w:rsid w:val="00DB0CE0"/>
    <w:rsid w:val="00DB77FE"/>
    <w:rsid w:val="00DD7DB1"/>
    <w:rsid w:val="00DE0C48"/>
    <w:rsid w:val="00DE5FDF"/>
    <w:rsid w:val="00DF66BA"/>
    <w:rsid w:val="00E06070"/>
    <w:rsid w:val="00E12F1B"/>
    <w:rsid w:val="00E16EF2"/>
    <w:rsid w:val="00E22897"/>
    <w:rsid w:val="00E34D20"/>
    <w:rsid w:val="00E41D44"/>
    <w:rsid w:val="00E459D1"/>
    <w:rsid w:val="00E56CFC"/>
    <w:rsid w:val="00E71466"/>
    <w:rsid w:val="00E7543F"/>
    <w:rsid w:val="00E76480"/>
    <w:rsid w:val="00E7667A"/>
    <w:rsid w:val="00E77AEC"/>
    <w:rsid w:val="00E84CFE"/>
    <w:rsid w:val="00E86893"/>
    <w:rsid w:val="00E8789F"/>
    <w:rsid w:val="00E9246B"/>
    <w:rsid w:val="00EB5E66"/>
    <w:rsid w:val="00EE0CA1"/>
    <w:rsid w:val="00EE524D"/>
    <w:rsid w:val="00EF2CCB"/>
    <w:rsid w:val="00EF6627"/>
    <w:rsid w:val="00F01225"/>
    <w:rsid w:val="00F02C2F"/>
    <w:rsid w:val="00F03EEA"/>
    <w:rsid w:val="00F10650"/>
    <w:rsid w:val="00F31359"/>
    <w:rsid w:val="00F534E3"/>
    <w:rsid w:val="00FA459E"/>
    <w:rsid w:val="00FB5B16"/>
    <w:rsid w:val="00FC490D"/>
    <w:rsid w:val="00FE2AF3"/>
    <w:rsid w:val="00FE6657"/>
    <w:rsid w:val="00FE7600"/>
    <w:rsid w:val="00FF0C9F"/>
    <w:rsid w:val="00FF1C45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9AB235"/>
  <w15:docId w15:val="{5781AF56-36BF-464B-892F-E8C15C1B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5C1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DE5FDF"/>
    <w:pPr>
      <w:keepNext/>
      <w:tabs>
        <w:tab w:val="left" w:pos="-720"/>
      </w:tabs>
      <w:suppressAutoHyphens/>
      <w:spacing w:before="90" w:after="0" w:line="240" w:lineRule="auto"/>
      <w:outlineLvl w:val="1"/>
    </w:pPr>
    <w:rPr>
      <w:rFonts w:ascii="Univers" w:eastAsia="Times New Roman" w:hAnsi="Univers" w:cs="Times New Roman"/>
      <w:b/>
      <w:bCs/>
      <w:spacing w:val="-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57431"/>
  </w:style>
  <w:style w:type="character" w:customStyle="1" w:styleId="Heading2Char">
    <w:name w:val="Heading 2 Char"/>
    <w:basedOn w:val="DefaultParagraphFont"/>
    <w:link w:val="Heading2"/>
    <w:uiPriority w:val="99"/>
    <w:rsid w:val="00DE5FDF"/>
    <w:rPr>
      <w:rFonts w:ascii="Univers" w:eastAsia="Times New Roman" w:hAnsi="Univers" w:cs="Times New Roman"/>
      <w:b/>
      <w:bCs/>
      <w:spacing w:val="-2"/>
      <w:sz w:val="24"/>
      <w:szCs w:val="20"/>
    </w:rPr>
  </w:style>
  <w:style w:type="paragraph" w:styleId="ListParagraph">
    <w:name w:val="List Paragraph"/>
    <w:basedOn w:val="Normal"/>
    <w:uiPriority w:val="34"/>
    <w:qFormat/>
    <w:rsid w:val="00DE5FDF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5F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3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3611"/>
  </w:style>
  <w:style w:type="paragraph" w:styleId="Footer">
    <w:name w:val="footer"/>
    <w:basedOn w:val="Normal"/>
    <w:link w:val="FooterChar"/>
    <w:uiPriority w:val="99"/>
    <w:unhideWhenUsed/>
    <w:rsid w:val="00B73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3611"/>
  </w:style>
  <w:style w:type="table" w:styleId="TableGrid">
    <w:name w:val="Table Grid"/>
    <w:basedOn w:val="TableNormal"/>
    <w:uiPriority w:val="59"/>
    <w:rsid w:val="00FC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C7D0A-46E8-48CA-9591-7DDD6599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989</Words>
  <Characters>5640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College</Company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Rachel</dc:creator>
  <cp:lastModifiedBy>Scott, Kerry</cp:lastModifiedBy>
  <cp:revision>2</cp:revision>
  <cp:lastPrinted>2012-12-18T15:19:00Z</cp:lastPrinted>
  <dcterms:created xsi:type="dcterms:W3CDTF">2023-09-18T11:29:00Z</dcterms:created>
  <dcterms:modified xsi:type="dcterms:W3CDTF">2023-09-18T11:29:00Z</dcterms:modified>
</cp:coreProperties>
</file>