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5527" w14:textId="419485B2" w:rsidR="002D6CD8" w:rsidRDefault="002D6CD8"/>
    <w:p w14:paraId="78143ABC" w14:textId="77777777" w:rsidR="00A15A68" w:rsidRPr="00A15A68" w:rsidRDefault="00A15A68" w:rsidP="00A15A68">
      <w:pPr>
        <w:spacing w:after="240" w:line="240" w:lineRule="auto"/>
        <w:rPr>
          <w:rFonts w:ascii="Arial" w:eastAsia="Times New Roman" w:hAnsi="Arial" w:cs="Arial"/>
          <w:b/>
          <w:color w:val="2E74B5" w:themeColor="accent5" w:themeShade="BF"/>
          <w:sz w:val="24"/>
          <w:szCs w:val="24"/>
          <w:u w:val="single"/>
        </w:rPr>
      </w:pPr>
      <w:r w:rsidRPr="00A15A68">
        <w:rPr>
          <w:rFonts w:ascii="Arial" w:eastAsia="Times New Roman" w:hAnsi="Arial" w:cs="Arial"/>
          <w:b/>
          <w:color w:val="2E74B5" w:themeColor="accent5" w:themeShade="BF"/>
          <w:sz w:val="24"/>
          <w:szCs w:val="24"/>
          <w:u w:val="single"/>
        </w:rPr>
        <w:t>Person Specification</w:t>
      </w:r>
    </w:p>
    <w:p w14:paraId="3B1E25EC" w14:textId="77777777" w:rsidR="00A15A68" w:rsidRPr="00BD2A12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lang w:eastAsia="en-GB"/>
        </w:rPr>
      </w:pPr>
      <w:r w:rsidRPr="00BD2A12">
        <w:rPr>
          <w:rFonts w:ascii="Arial" w:eastAsia="Times New Roman" w:hAnsi="Arial" w:cs="Arial"/>
          <w:color w:val="382E2C"/>
          <w:lang w:eastAsia="en-GB"/>
        </w:rPr>
        <w:t>Educated to degree level standard or equivalent</w:t>
      </w:r>
    </w:p>
    <w:p w14:paraId="0EA1B0AB" w14:textId="77777777" w:rsidR="00A15A68" w:rsidRPr="00BD2A12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lang w:eastAsia="en-GB"/>
        </w:rPr>
      </w:pPr>
      <w:r w:rsidRPr="00BD2A12">
        <w:rPr>
          <w:rFonts w:ascii="Arial" w:eastAsia="Times New Roman" w:hAnsi="Arial" w:cs="Arial"/>
          <w:color w:val="382E2C"/>
          <w:lang w:eastAsia="en-GB"/>
        </w:rPr>
        <w:t>High-level </w:t>
      </w:r>
      <w:hyperlink r:id="rId7" w:tooltip="Communication skills" w:history="1">
        <w:r w:rsidRPr="00BD2A12">
          <w:rPr>
            <w:rFonts w:ascii="Arial" w:eastAsia="Times New Roman" w:hAnsi="Arial" w:cs="Arial"/>
            <w:lang w:eastAsia="en-GB"/>
          </w:rPr>
          <w:t xml:space="preserve">communication skills           </w:t>
        </w:r>
      </w:hyperlink>
    </w:p>
    <w:p w14:paraId="6C03531B" w14:textId="77777777" w:rsidR="00A15A68" w:rsidRPr="003D7573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82E2C"/>
          <w:lang w:eastAsia="en-GB"/>
        </w:rPr>
      </w:pPr>
      <w:r w:rsidRPr="003D7573">
        <w:rPr>
          <w:rFonts w:ascii="Arial" w:eastAsia="Times New Roman" w:hAnsi="Arial" w:cs="Arial"/>
          <w:color w:val="382E2C"/>
          <w:lang w:eastAsia="en-GB"/>
        </w:rPr>
        <w:t>High-level organisational and planning skills</w:t>
      </w:r>
    </w:p>
    <w:p w14:paraId="56981B7B" w14:textId="77777777" w:rsidR="00A15A68" w:rsidRPr="003D7573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82E2C"/>
          <w:lang w:eastAsia="en-GB"/>
        </w:rPr>
      </w:pPr>
      <w:r w:rsidRPr="003D7573">
        <w:rPr>
          <w:rFonts w:ascii="Arial" w:eastAsia="Times New Roman" w:hAnsi="Arial" w:cs="Arial"/>
          <w:color w:val="382E2C"/>
          <w:lang w:eastAsia="en-GB"/>
        </w:rPr>
        <w:t>Stakeholder management skills/customer service and sales</w:t>
      </w:r>
    </w:p>
    <w:p w14:paraId="24633472" w14:textId="77777777" w:rsidR="00A15A68" w:rsidRPr="003D7573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82E2C"/>
          <w:lang w:eastAsia="en-GB"/>
        </w:rPr>
      </w:pPr>
      <w:r w:rsidRPr="003D7573">
        <w:rPr>
          <w:rFonts w:ascii="Arial" w:eastAsia="Times New Roman" w:hAnsi="Arial" w:cs="Arial"/>
          <w:color w:val="382E2C"/>
          <w:lang w:eastAsia="en-GB"/>
        </w:rPr>
        <w:t xml:space="preserve">Proven ability to negotiate </w:t>
      </w:r>
    </w:p>
    <w:p w14:paraId="0CDFCF6F" w14:textId="77777777" w:rsidR="00A15A68" w:rsidRPr="003D7573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82E2C"/>
          <w:lang w:eastAsia="en-GB"/>
        </w:rPr>
      </w:pPr>
      <w:r w:rsidRPr="003D7573">
        <w:rPr>
          <w:rFonts w:ascii="Arial" w:eastAsia="Times New Roman" w:hAnsi="Arial" w:cs="Arial"/>
          <w:color w:val="382E2C"/>
          <w:lang w:eastAsia="en-GB"/>
        </w:rPr>
        <w:t>Experience with design and implementation of business development strategy</w:t>
      </w:r>
    </w:p>
    <w:p w14:paraId="01259CE3" w14:textId="77777777" w:rsidR="00A15A68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82E2C"/>
          <w:lang w:eastAsia="en-GB"/>
        </w:rPr>
      </w:pPr>
      <w:r w:rsidRPr="003D7573">
        <w:rPr>
          <w:rFonts w:ascii="Arial" w:eastAsia="Times New Roman" w:hAnsi="Arial" w:cs="Arial"/>
          <w:color w:val="382E2C"/>
          <w:lang w:eastAsia="en-GB"/>
        </w:rPr>
        <w:t>Knowledge of the adult curriculum</w:t>
      </w:r>
    </w:p>
    <w:p w14:paraId="1B004F7D" w14:textId="77777777" w:rsidR="00A15A68" w:rsidRPr="003D7573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82E2C"/>
          <w:lang w:eastAsia="en-GB"/>
        </w:rPr>
      </w:pPr>
      <w:r>
        <w:rPr>
          <w:rFonts w:ascii="Arial" w:eastAsia="Times New Roman" w:hAnsi="Arial" w:cs="Arial"/>
          <w:color w:val="382E2C"/>
          <w:lang w:eastAsia="en-GB"/>
        </w:rPr>
        <w:t xml:space="preserve">Experience of working in a commercial environment </w:t>
      </w:r>
    </w:p>
    <w:p w14:paraId="75F62987" w14:textId="77777777" w:rsidR="00A15A68" w:rsidRPr="003D7573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82E2C"/>
          <w:lang w:eastAsia="en-GB"/>
        </w:rPr>
      </w:pPr>
      <w:r w:rsidRPr="003D7573">
        <w:rPr>
          <w:rFonts w:ascii="Arial" w:eastAsia="Times New Roman" w:hAnsi="Arial" w:cs="Arial"/>
          <w:color w:val="382E2C"/>
          <w:lang w:eastAsia="en-GB"/>
        </w:rPr>
        <w:t>The ability to self-motivate</w:t>
      </w:r>
    </w:p>
    <w:p w14:paraId="7FA41172" w14:textId="77777777" w:rsidR="00A15A68" w:rsidRPr="003D7573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82E2C"/>
          <w:lang w:eastAsia="en-GB"/>
        </w:rPr>
      </w:pPr>
      <w:r w:rsidRPr="003D7573">
        <w:rPr>
          <w:rFonts w:ascii="Arial" w:eastAsia="Times New Roman" w:hAnsi="Arial" w:cs="Arial"/>
          <w:color w:val="382E2C"/>
          <w:lang w:eastAsia="en-GB"/>
        </w:rPr>
        <w:t>Ability to work cross-College with a variety of teams</w:t>
      </w:r>
    </w:p>
    <w:p w14:paraId="543E2C23" w14:textId="77777777" w:rsidR="00A15A68" w:rsidRPr="003D7573" w:rsidRDefault="00A15A68" w:rsidP="00A15A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82E2C"/>
          <w:lang w:eastAsia="en-GB"/>
        </w:rPr>
      </w:pPr>
      <w:r w:rsidRPr="003D7573">
        <w:rPr>
          <w:rFonts w:ascii="Arial" w:eastAsia="Times New Roman" w:hAnsi="Arial" w:cs="Arial"/>
          <w:color w:val="382E2C"/>
          <w:lang w:eastAsia="en-GB"/>
        </w:rPr>
        <w:t>Experience working to and exceeding targets</w:t>
      </w:r>
    </w:p>
    <w:p w14:paraId="6AD13CBE" w14:textId="77777777" w:rsidR="00A15A68" w:rsidRDefault="00A15A68"/>
    <w:sectPr w:rsidR="00A15A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C5CCE" w14:textId="77777777" w:rsidR="00A15A68" w:rsidRDefault="00A15A68" w:rsidP="00A15A68">
      <w:pPr>
        <w:spacing w:after="0" w:line="240" w:lineRule="auto"/>
      </w:pPr>
      <w:r>
        <w:separator/>
      </w:r>
    </w:p>
  </w:endnote>
  <w:endnote w:type="continuationSeparator" w:id="0">
    <w:p w14:paraId="131C57CC" w14:textId="77777777" w:rsidR="00A15A68" w:rsidRDefault="00A15A68" w:rsidP="00A1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C100" w14:textId="77777777" w:rsidR="00A15A68" w:rsidRDefault="00A15A68" w:rsidP="00A15A68">
      <w:pPr>
        <w:spacing w:after="0" w:line="240" w:lineRule="auto"/>
      </w:pPr>
      <w:r>
        <w:separator/>
      </w:r>
    </w:p>
  </w:footnote>
  <w:footnote w:type="continuationSeparator" w:id="0">
    <w:p w14:paraId="692FC754" w14:textId="77777777" w:rsidR="00A15A68" w:rsidRDefault="00A15A68" w:rsidP="00A1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6B5F" w14:textId="6946F71F" w:rsidR="00A15A68" w:rsidRDefault="00A15A68">
    <w:pPr>
      <w:pStyle w:val="Header"/>
    </w:pPr>
    <w:r>
      <w:rPr>
        <w:rFonts w:ascii="Arial" w:hAnsi="Arial" w:cs="Arial"/>
        <w:b/>
        <w:noProof/>
        <w:color w:val="2E74B5" w:themeColor="accent5" w:themeShade="BF"/>
        <w:szCs w:val="24"/>
      </w:rPr>
      <w:drawing>
        <wp:anchor distT="0" distB="0" distL="114300" distR="114300" simplePos="0" relativeHeight="251659264" behindDoc="0" locked="0" layoutInCell="1" allowOverlap="0" wp14:anchorId="6283608A" wp14:editId="21AEBC3E">
          <wp:simplePos x="0" y="0"/>
          <wp:positionH relativeFrom="margin">
            <wp:posOffset>3648075</wp:posOffset>
          </wp:positionH>
          <wp:positionV relativeFrom="line">
            <wp:posOffset>-230505</wp:posOffset>
          </wp:positionV>
          <wp:extent cx="2276475" cy="615315"/>
          <wp:effectExtent l="0" t="0" r="9525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7526F"/>
    <w:multiLevelType w:val="multilevel"/>
    <w:tmpl w:val="55EE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68"/>
    <w:rsid w:val="002D6CD8"/>
    <w:rsid w:val="00A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005DB"/>
  <w15:chartTrackingRefBased/>
  <w15:docId w15:val="{E9A05C8F-C077-4DDA-A128-71A9DC84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A68"/>
  </w:style>
  <w:style w:type="paragraph" w:styleId="Footer">
    <w:name w:val="footer"/>
    <w:basedOn w:val="Normal"/>
    <w:link w:val="FooterChar"/>
    <w:uiPriority w:val="99"/>
    <w:unhideWhenUsed/>
    <w:rsid w:val="00A1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roberthalf.com.au/career-advice/career-development/communication-skill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5CD1E-8FCD-4D4C-A9BB-83DAFCDAFB3F}"/>
</file>

<file path=customXml/itemProps2.xml><?xml version="1.0" encoding="utf-8"?>
<ds:datastoreItem xmlns:ds="http://schemas.openxmlformats.org/officeDocument/2006/customXml" ds:itemID="{F05F535E-87A8-4250-87F0-6428190A3C82}"/>
</file>

<file path=customXml/itemProps3.xml><?xml version="1.0" encoding="utf-8"?>
<ds:datastoreItem xmlns:ds="http://schemas.openxmlformats.org/officeDocument/2006/customXml" ds:itemID="{F6AC944C-A1DD-400A-9883-C6C2F5050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Haynes</dc:creator>
  <cp:keywords/>
  <dc:description/>
  <cp:lastModifiedBy>Michelle Haynes</cp:lastModifiedBy>
  <cp:revision>1</cp:revision>
  <dcterms:created xsi:type="dcterms:W3CDTF">2021-03-23T13:56:00Z</dcterms:created>
  <dcterms:modified xsi:type="dcterms:W3CDTF">2021-03-23T14:00:00Z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