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28B3" w14:textId="77777777" w:rsidR="00242684" w:rsidRPr="008F75AB" w:rsidRDefault="00F842E2" w:rsidP="00F842E2">
      <w:pPr>
        <w:suppressAutoHyphens/>
        <w:jc w:val="center"/>
        <w:rPr>
          <w:rFonts w:ascii="Arial" w:hAnsi="Arial" w:cs="Arial"/>
          <w:b/>
          <w:spacing w:val="-2"/>
          <w:sz w:val="22"/>
          <w:szCs w:val="22"/>
        </w:rPr>
      </w:pPr>
      <w:r w:rsidRPr="008F75AB">
        <w:rPr>
          <w:rFonts w:ascii="Arial" w:hAnsi="Arial" w:cs="Arial"/>
          <w:b/>
          <w:spacing w:val="-2"/>
          <w:sz w:val="22"/>
          <w:szCs w:val="22"/>
        </w:rPr>
        <w:t>Job Description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248F" w:rsidRPr="008F75AB" w14:paraId="07312A26" w14:textId="77777777" w:rsidTr="753B63D7">
        <w:tc>
          <w:tcPr>
            <w:tcW w:w="8522" w:type="dxa"/>
          </w:tcPr>
          <w:p w14:paraId="0DE4B5B7" w14:textId="77777777" w:rsidR="00F6248F" w:rsidRPr="008F75AB" w:rsidRDefault="00F6248F">
            <w:pPr>
              <w:rPr>
                <w:rFonts w:ascii="Arial" w:hAnsi="Arial" w:cs="Arial"/>
                <w:sz w:val="22"/>
                <w:szCs w:val="22"/>
              </w:rPr>
            </w:pPr>
          </w:p>
          <w:p w14:paraId="307CA71B" w14:textId="77777777" w:rsidR="00F6248F" w:rsidRPr="008F75AB" w:rsidRDefault="00F6248F" w:rsidP="753B63D7">
            <w:pPr>
              <w:rPr>
                <w:rFonts w:ascii="Arial" w:hAnsi="Arial" w:cs="Arial"/>
                <w:b/>
                <w:bCs/>
                <w:sz w:val="22"/>
                <w:szCs w:val="22"/>
              </w:rPr>
            </w:pPr>
            <w:r w:rsidRPr="753B63D7">
              <w:rPr>
                <w:rFonts w:ascii="Arial" w:hAnsi="Arial" w:cs="Arial"/>
                <w:b/>
                <w:bCs/>
                <w:sz w:val="22"/>
                <w:szCs w:val="22"/>
              </w:rPr>
              <w:t>Area/Section:</w:t>
            </w:r>
            <w:r w:rsidRPr="008F75AB">
              <w:rPr>
                <w:rFonts w:ascii="Arial" w:hAnsi="Arial" w:cs="Arial"/>
                <w:b/>
                <w:sz w:val="22"/>
                <w:szCs w:val="22"/>
              </w:rPr>
              <w:tab/>
            </w:r>
            <w:r w:rsidRPr="008F75AB">
              <w:rPr>
                <w:rFonts w:ascii="Arial" w:hAnsi="Arial" w:cs="Arial"/>
                <w:b/>
                <w:sz w:val="22"/>
                <w:szCs w:val="22"/>
              </w:rPr>
              <w:tab/>
            </w:r>
            <w:r w:rsidR="00C97F8F" w:rsidRPr="753B63D7">
              <w:rPr>
                <w:rFonts w:ascii="Arial" w:hAnsi="Arial" w:cs="Arial"/>
                <w:b/>
                <w:bCs/>
                <w:sz w:val="22"/>
                <w:szCs w:val="22"/>
              </w:rPr>
              <w:t xml:space="preserve"> Management Information Services</w:t>
            </w:r>
          </w:p>
          <w:p w14:paraId="66204FF1" w14:textId="77777777" w:rsidR="00F6248F" w:rsidRPr="008F75AB" w:rsidRDefault="00F6248F" w:rsidP="008B5CBC">
            <w:pPr>
              <w:rPr>
                <w:rFonts w:ascii="Arial" w:hAnsi="Arial" w:cs="Arial"/>
                <w:b/>
                <w:sz w:val="22"/>
                <w:szCs w:val="22"/>
              </w:rPr>
            </w:pPr>
          </w:p>
          <w:p w14:paraId="09EC5058" w14:textId="54675944" w:rsidR="00F6248F" w:rsidRPr="008F75AB" w:rsidRDefault="00F6248F" w:rsidP="753B63D7">
            <w:pPr>
              <w:rPr>
                <w:rFonts w:ascii="Arial" w:hAnsi="Arial" w:cs="Arial"/>
                <w:b/>
                <w:bCs/>
                <w:sz w:val="22"/>
                <w:szCs w:val="22"/>
              </w:rPr>
            </w:pPr>
            <w:r w:rsidRPr="753B63D7">
              <w:rPr>
                <w:rFonts w:ascii="Arial" w:hAnsi="Arial" w:cs="Arial"/>
                <w:b/>
                <w:bCs/>
                <w:sz w:val="22"/>
                <w:szCs w:val="22"/>
              </w:rPr>
              <w:t xml:space="preserve">Post Title: </w:t>
            </w:r>
            <w:r w:rsidRPr="008F75AB">
              <w:rPr>
                <w:rFonts w:ascii="Arial" w:hAnsi="Arial" w:cs="Arial"/>
                <w:b/>
                <w:sz w:val="22"/>
                <w:szCs w:val="22"/>
              </w:rPr>
              <w:tab/>
            </w:r>
            <w:r w:rsidRPr="008F75AB">
              <w:rPr>
                <w:rFonts w:ascii="Arial" w:hAnsi="Arial" w:cs="Arial"/>
                <w:b/>
                <w:sz w:val="22"/>
                <w:szCs w:val="22"/>
              </w:rPr>
              <w:tab/>
            </w:r>
            <w:r w:rsidR="003C64C0" w:rsidRPr="753B63D7">
              <w:rPr>
                <w:rFonts w:ascii="Arial" w:hAnsi="Arial" w:cs="Arial"/>
                <w:b/>
                <w:bCs/>
                <w:sz w:val="22"/>
                <w:szCs w:val="22"/>
              </w:rPr>
              <w:t xml:space="preserve">Management </w:t>
            </w:r>
            <w:r w:rsidR="00C97F8F" w:rsidRPr="753B63D7">
              <w:rPr>
                <w:rFonts w:ascii="Arial" w:hAnsi="Arial" w:cs="Arial"/>
                <w:b/>
                <w:bCs/>
                <w:sz w:val="22"/>
                <w:szCs w:val="22"/>
              </w:rPr>
              <w:t>Information Systems Officer</w:t>
            </w:r>
            <w:r w:rsidRPr="008F75AB">
              <w:rPr>
                <w:rFonts w:ascii="Arial" w:hAnsi="Arial" w:cs="Arial"/>
                <w:b/>
                <w:sz w:val="22"/>
                <w:szCs w:val="22"/>
              </w:rPr>
              <w:tab/>
            </w:r>
          </w:p>
          <w:p w14:paraId="6B62F1B3" w14:textId="77777777" w:rsidR="00F6248F" w:rsidRPr="008F75AB" w:rsidRDefault="00F6248F" w:rsidP="008B5CBC">
            <w:pPr>
              <w:rPr>
                <w:rFonts w:ascii="Arial" w:hAnsi="Arial" w:cs="Arial"/>
                <w:b/>
                <w:sz w:val="22"/>
                <w:szCs w:val="22"/>
              </w:rPr>
            </w:pPr>
          </w:p>
          <w:p w14:paraId="4672DE13" w14:textId="77777777" w:rsidR="00F6248F" w:rsidRDefault="00F6248F" w:rsidP="753B63D7">
            <w:pPr>
              <w:rPr>
                <w:rFonts w:ascii="Arial" w:hAnsi="Arial" w:cs="Arial"/>
                <w:b/>
                <w:bCs/>
                <w:sz w:val="22"/>
                <w:szCs w:val="22"/>
              </w:rPr>
            </w:pPr>
            <w:r w:rsidRPr="753B63D7">
              <w:rPr>
                <w:rFonts w:ascii="Arial" w:hAnsi="Arial" w:cs="Arial"/>
                <w:b/>
                <w:bCs/>
                <w:sz w:val="22"/>
                <w:szCs w:val="22"/>
              </w:rPr>
              <w:t xml:space="preserve">Responsible to: </w:t>
            </w:r>
            <w:r w:rsidRPr="008F75AB">
              <w:rPr>
                <w:rFonts w:ascii="Arial" w:hAnsi="Arial" w:cs="Arial"/>
                <w:b/>
                <w:sz w:val="22"/>
                <w:szCs w:val="22"/>
              </w:rPr>
              <w:tab/>
            </w:r>
            <w:r w:rsidR="003C64C0" w:rsidRPr="753B63D7">
              <w:rPr>
                <w:rFonts w:ascii="Arial" w:hAnsi="Arial" w:cs="Arial"/>
                <w:b/>
                <w:bCs/>
                <w:sz w:val="22"/>
                <w:szCs w:val="22"/>
              </w:rPr>
              <w:t>Head of Management Information Services</w:t>
            </w:r>
          </w:p>
          <w:p w14:paraId="680A4E5D" w14:textId="335606C4" w:rsidR="00F6248F" w:rsidRPr="008F75AB" w:rsidRDefault="00F6248F" w:rsidP="007766BC">
            <w:pPr>
              <w:rPr>
                <w:rFonts w:ascii="Arial" w:hAnsi="Arial" w:cs="Arial"/>
                <w:sz w:val="22"/>
                <w:szCs w:val="22"/>
              </w:rPr>
            </w:pPr>
          </w:p>
        </w:tc>
      </w:tr>
      <w:tr w:rsidR="00F6248F" w:rsidRPr="008F75AB" w14:paraId="2F02B002" w14:textId="77777777" w:rsidTr="753B63D7">
        <w:tc>
          <w:tcPr>
            <w:tcW w:w="8522" w:type="dxa"/>
          </w:tcPr>
          <w:p w14:paraId="1DF6F8B2" w14:textId="77777777" w:rsidR="00F6248F" w:rsidRPr="008F75AB" w:rsidRDefault="00F6248F">
            <w:pPr>
              <w:rPr>
                <w:rFonts w:ascii="Arial" w:hAnsi="Arial" w:cs="Arial"/>
                <w:b/>
                <w:i/>
                <w:sz w:val="22"/>
                <w:szCs w:val="22"/>
              </w:rPr>
            </w:pPr>
            <w:r w:rsidRPr="008F75AB">
              <w:rPr>
                <w:rFonts w:ascii="Arial" w:hAnsi="Arial" w:cs="Arial"/>
                <w:b/>
                <w:i/>
                <w:sz w:val="22"/>
                <w:szCs w:val="22"/>
                <w:u w:val="single"/>
              </w:rPr>
              <w:t>OUTCOMES</w:t>
            </w:r>
          </w:p>
          <w:p w14:paraId="19219836" w14:textId="77777777" w:rsidR="00F6248F" w:rsidRPr="003C64C0" w:rsidRDefault="00F6248F">
            <w:pPr>
              <w:rPr>
                <w:rFonts w:ascii="Arial" w:hAnsi="Arial" w:cs="Arial"/>
                <w:b/>
                <w:i/>
                <w:sz w:val="22"/>
                <w:szCs w:val="22"/>
              </w:rPr>
            </w:pPr>
          </w:p>
          <w:p w14:paraId="523C8103" w14:textId="78DB2E74" w:rsidR="000F31D3" w:rsidRPr="003C64C0" w:rsidRDefault="753B63D7" w:rsidP="753B63D7">
            <w:pPr>
              <w:numPr>
                <w:ilvl w:val="0"/>
                <w:numId w:val="1"/>
              </w:numPr>
              <w:rPr>
                <w:rFonts w:ascii="Arial" w:hAnsi="Arial" w:cs="Arial"/>
                <w:b/>
                <w:bCs/>
                <w:i/>
                <w:iCs/>
                <w:sz w:val="22"/>
                <w:szCs w:val="22"/>
              </w:rPr>
            </w:pPr>
            <w:r w:rsidRPr="753B63D7">
              <w:rPr>
                <w:rFonts w:ascii="Arial" w:hAnsi="Arial" w:cs="Arial"/>
                <w:b/>
                <w:bCs/>
                <w:i/>
                <w:iCs/>
                <w:sz w:val="22"/>
                <w:szCs w:val="22"/>
              </w:rPr>
              <w:t>To provide a flexible, efficient and comprehensive support service for the management information systems across the College</w:t>
            </w:r>
          </w:p>
          <w:p w14:paraId="341B060A" w14:textId="318F1DAA" w:rsidR="000F31D3" w:rsidRPr="003C64C0" w:rsidRDefault="753B63D7" w:rsidP="753B63D7">
            <w:pPr>
              <w:numPr>
                <w:ilvl w:val="0"/>
                <w:numId w:val="1"/>
              </w:numPr>
              <w:rPr>
                <w:rFonts w:ascii="Arial" w:hAnsi="Arial" w:cs="Arial"/>
                <w:b/>
                <w:bCs/>
                <w:i/>
                <w:iCs/>
                <w:color w:val="000000" w:themeColor="text1"/>
                <w:sz w:val="22"/>
                <w:szCs w:val="22"/>
              </w:rPr>
            </w:pPr>
            <w:r w:rsidRPr="753B63D7">
              <w:rPr>
                <w:rFonts w:ascii="Arial" w:hAnsi="Arial" w:cs="Arial"/>
                <w:b/>
                <w:bCs/>
                <w:i/>
                <w:iCs/>
                <w:sz w:val="22"/>
                <w:szCs w:val="22"/>
              </w:rPr>
              <w:t>To maintain management information system elements including student monitoring, employer engagement, key college indicator dashboards, student portal, curriculum planning, and ILR data analyser</w:t>
            </w:r>
          </w:p>
          <w:p w14:paraId="53E4A319" w14:textId="5160943C" w:rsidR="00C97F8F" w:rsidRPr="003C64C0" w:rsidRDefault="753B63D7" w:rsidP="753B63D7">
            <w:pPr>
              <w:numPr>
                <w:ilvl w:val="0"/>
                <w:numId w:val="1"/>
              </w:numPr>
              <w:rPr>
                <w:rFonts w:ascii="Arial" w:hAnsi="Arial" w:cs="Arial"/>
                <w:b/>
                <w:bCs/>
                <w:i/>
                <w:iCs/>
                <w:sz w:val="22"/>
                <w:szCs w:val="22"/>
              </w:rPr>
            </w:pPr>
            <w:r w:rsidRPr="753B63D7">
              <w:rPr>
                <w:rFonts w:ascii="Arial" w:hAnsi="Arial" w:cs="Arial"/>
                <w:b/>
                <w:bCs/>
                <w:i/>
                <w:iCs/>
                <w:sz w:val="22"/>
                <w:szCs w:val="22"/>
              </w:rPr>
              <w:t>To assist the Head of MIS in the production of timely and accurate management information and returns</w:t>
            </w:r>
          </w:p>
          <w:p w14:paraId="771792F1" w14:textId="281F3E04" w:rsidR="00F6248F" w:rsidRPr="003C64C0" w:rsidRDefault="753B63D7" w:rsidP="753B63D7">
            <w:pPr>
              <w:numPr>
                <w:ilvl w:val="0"/>
                <w:numId w:val="1"/>
              </w:numPr>
              <w:rPr>
                <w:rFonts w:ascii="Arial" w:hAnsi="Arial" w:cs="Arial"/>
                <w:b/>
                <w:bCs/>
                <w:i/>
                <w:iCs/>
                <w:sz w:val="22"/>
                <w:szCs w:val="22"/>
              </w:rPr>
            </w:pPr>
            <w:r w:rsidRPr="753B63D7">
              <w:rPr>
                <w:rFonts w:ascii="Arial" w:hAnsi="Arial" w:cs="Arial"/>
                <w:b/>
                <w:bCs/>
                <w:i/>
                <w:iCs/>
                <w:sz w:val="22"/>
                <w:szCs w:val="22"/>
              </w:rPr>
              <w:t>To deputise for the Head of MIS for matters relating to curriculum offer, employer engagement, and student monitoring systems</w:t>
            </w:r>
          </w:p>
        </w:tc>
      </w:tr>
    </w:tbl>
    <w:p w14:paraId="296FEF7D" w14:textId="77777777" w:rsidR="00F6248F" w:rsidRPr="008F75AB" w:rsidRDefault="00F6248F">
      <w:pPr>
        <w:rPr>
          <w:rFonts w:ascii="Arial" w:hAnsi="Arial" w:cs="Arial"/>
          <w:sz w:val="22"/>
          <w:szCs w:val="22"/>
        </w:rPr>
      </w:pPr>
    </w:p>
    <w:p w14:paraId="33DA0E17" w14:textId="77777777" w:rsidR="00F6248F" w:rsidRPr="008F75AB" w:rsidRDefault="00F6248F">
      <w:pPr>
        <w:rPr>
          <w:rFonts w:ascii="Arial" w:hAnsi="Arial" w:cs="Arial"/>
          <w:sz w:val="22"/>
          <w:szCs w:val="22"/>
        </w:rPr>
      </w:pPr>
      <w:r w:rsidRPr="008F75AB">
        <w:rPr>
          <w:rFonts w:ascii="Arial" w:hAnsi="Arial" w:cs="Arial"/>
          <w:b/>
          <w:sz w:val="22"/>
          <w:szCs w:val="22"/>
          <w:u w:val="single"/>
        </w:rPr>
        <w:t>MAIN DUTIES AND RESPONSIBILITIES</w:t>
      </w:r>
    </w:p>
    <w:p w14:paraId="7194DBDC" w14:textId="77777777" w:rsidR="00F6248F" w:rsidRPr="008F75AB" w:rsidRDefault="00F6248F" w:rsidP="00E74C21">
      <w:pPr>
        <w:jc w:val="both"/>
        <w:rPr>
          <w:rFonts w:ascii="Arial" w:hAnsi="Arial" w:cs="Arial"/>
          <w:sz w:val="22"/>
          <w:szCs w:val="22"/>
        </w:rPr>
      </w:pPr>
    </w:p>
    <w:p w14:paraId="01053063" w14:textId="43FA97BD" w:rsidR="0059798A" w:rsidRPr="0059798A" w:rsidRDefault="753B63D7" w:rsidP="00E74C21">
      <w:pPr>
        <w:numPr>
          <w:ilvl w:val="0"/>
          <w:numId w:val="9"/>
        </w:numPr>
        <w:ind w:left="0"/>
        <w:jc w:val="both"/>
        <w:rPr>
          <w:rFonts w:ascii="Arial" w:hAnsi="Arial" w:cs="Arial"/>
          <w:sz w:val="22"/>
          <w:szCs w:val="22"/>
        </w:rPr>
      </w:pPr>
      <w:r w:rsidRPr="753B63D7">
        <w:rPr>
          <w:rFonts w:ascii="Arial" w:hAnsi="Arial" w:cs="Arial"/>
          <w:sz w:val="22"/>
          <w:szCs w:val="22"/>
        </w:rPr>
        <w:t>To develop an understanding of the curriculum and its implications for College funding and the College’s management information systems.</w:t>
      </w:r>
    </w:p>
    <w:p w14:paraId="769D0D3C" w14:textId="77777777" w:rsidR="0059798A" w:rsidRPr="0059798A" w:rsidRDefault="0059798A" w:rsidP="0059798A">
      <w:pPr>
        <w:jc w:val="both"/>
        <w:rPr>
          <w:rFonts w:ascii="Arial" w:hAnsi="Arial" w:cs="Arial"/>
          <w:sz w:val="22"/>
          <w:szCs w:val="22"/>
        </w:rPr>
      </w:pPr>
    </w:p>
    <w:p w14:paraId="1C4D7807" w14:textId="6C179C2B" w:rsidR="0059798A" w:rsidRPr="004745E0" w:rsidRDefault="20FE3EDE" w:rsidP="0059798A">
      <w:pPr>
        <w:numPr>
          <w:ilvl w:val="0"/>
          <w:numId w:val="12"/>
        </w:numPr>
        <w:tabs>
          <w:tab w:val="clear" w:pos="360"/>
        </w:tabs>
        <w:ind w:left="0"/>
        <w:rPr>
          <w:rFonts w:ascii="Arial" w:hAnsi="Arial" w:cs="Arial"/>
          <w:sz w:val="22"/>
          <w:szCs w:val="22"/>
        </w:rPr>
      </w:pPr>
      <w:r w:rsidRPr="20FE3EDE">
        <w:rPr>
          <w:rFonts w:ascii="Arial" w:hAnsi="Arial" w:cs="Arial"/>
          <w:sz w:val="22"/>
          <w:szCs w:val="22"/>
        </w:rPr>
        <w:t>To monitor and review workloads, roles and responsibilities in close liaison with the Head of MIS and Senior Management Information Systems Officer ensuring all departmental priorities and procedures are understood and implemented to a high standard.</w:t>
      </w:r>
    </w:p>
    <w:p w14:paraId="1231BE67" w14:textId="5460AD91" w:rsidR="002E5E0A" w:rsidRPr="004745E0" w:rsidRDefault="002E5E0A" w:rsidP="002E5E0A">
      <w:pPr>
        <w:pStyle w:val="ListParagraph"/>
        <w:rPr>
          <w:rFonts w:ascii="Arial" w:hAnsi="Arial" w:cs="Arial"/>
          <w:sz w:val="22"/>
          <w:szCs w:val="22"/>
        </w:rPr>
      </w:pPr>
    </w:p>
    <w:p w14:paraId="6E246165" w14:textId="77777777" w:rsidR="00F6248F" w:rsidRDefault="002E5E0A" w:rsidP="002E5E0A">
      <w:pPr>
        <w:numPr>
          <w:ilvl w:val="0"/>
          <w:numId w:val="12"/>
        </w:numPr>
        <w:tabs>
          <w:tab w:val="clear" w:pos="360"/>
        </w:tabs>
        <w:ind w:left="0"/>
        <w:rPr>
          <w:rFonts w:ascii="Arial" w:hAnsi="Arial" w:cs="Arial"/>
          <w:sz w:val="22"/>
          <w:szCs w:val="22"/>
        </w:rPr>
      </w:pPr>
      <w:r w:rsidRPr="004745E0">
        <w:rPr>
          <w:rFonts w:ascii="Arial" w:hAnsi="Arial" w:cs="Arial"/>
          <w:sz w:val="22"/>
          <w:szCs w:val="22"/>
        </w:rPr>
        <w:t>To work with other support teams to set up robust end to end processes to support curriculum areas and identify improvements to working practices.</w:t>
      </w:r>
      <w:r w:rsidR="00F6248F" w:rsidRPr="004745E0">
        <w:rPr>
          <w:rFonts w:ascii="Arial" w:hAnsi="Arial" w:cs="Arial"/>
          <w:sz w:val="22"/>
          <w:szCs w:val="22"/>
        </w:rPr>
        <w:tab/>
      </w:r>
    </w:p>
    <w:p w14:paraId="36FEB5B0" w14:textId="77777777" w:rsidR="004745E0" w:rsidRDefault="004745E0" w:rsidP="004745E0">
      <w:pPr>
        <w:pStyle w:val="ListParagraph"/>
        <w:rPr>
          <w:rFonts w:ascii="Arial" w:hAnsi="Arial" w:cs="Arial"/>
          <w:sz w:val="22"/>
          <w:szCs w:val="22"/>
        </w:rPr>
      </w:pPr>
    </w:p>
    <w:p w14:paraId="69E38C4B" w14:textId="19949E1A" w:rsidR="004745E0" w:rsidRPr="004745E0" w:rsidRDefault="696A63EE" w:rsidP="004745E0">
      <w:pPr>
        <w:numPr>
          <w:ilvl w:val="0"/>
          <w:numId w:val="12"/>
        </w:numPr>
        <w:tabs>
          <w:tab w:val="clear" w:pos="360"/>
        </w:tabs>
        <w:ind w:left="0"/>
        <w:jc w:val="both"/>
        <w:rPr>
          <w:rFonts w:ascii="Arial" w:hAnsi="Arial" w:cs="Arial"/>
          <w:sz w:val="22"/>
          <w:szCs w:val="22"/>
        </w:rPr>
      </w:pPr>
      <w:r w:rsidRPr="696A63EE">
        <w:rPr>
          <w:rFonts w:ascii="Arial" w:hAnsi="Arial" w:cs="Arial"/>
          <w:sz w:val="22"/>
          <w:szCs w:val="22"/>
        </w:rPr>
        <w:t>To assist with the front-end development of relevant systems and procedures within the College.</w:t>
      </w:r>
    </w:p>
    <w:p w14:paraId="30D7AA69" w14:textId="77777777" w:rsidR="00F6248F" w:rsidRPr="004745E0" w:rsidRDefault="00F6248F" w:rsidP="00E74C21">
      <w:pPr>
        <w:jc w:val="both"/>
        <w:rPr>
          <w:rFonts w:ascii="Arial" w:hAnsi="Arial" w:cs="Arial"/>
          <w:sz w:val="22"/>
          <w:szCs w:val="22"/>
        </w:rPr>
      </w:pPr>
    </w:p>
    <w:p w14:paraId="1FCF5614" w14:textId="77777777" w:rsidR="00884C57" w:rsidRPr="004745E0" w:rsidRDefault="00884C57" w:rsidP="00884C57">
      <w:pPr>
        <w:pStyle w:val="ListParagraph"/>
        <w:numPr>
          <w:ilvl w:val="0"/>
          <w:numId w:val="9"/>
        </w:numPr>
        <w:ind w:left="0"/>
        <w:jc w:val="both"/>
        <w:rPr>
          <w:rFonts w:ascii="Arial" w:hAnsi="Arial" w:cs="Arial"/>
          <w:sz w:val="22"/>
          <w:szCs w:val="22"/>
        </w:rPr>
      </w:pPr>
      <w:r w:rsidRPr="004745E0">
        <w:rPr>
          <w:rFonts w:ascii="Arial" w:hAnsi="Arial" w:cs="Arial"/>
          <w:sz w:val="22"/>
          <w:szCs w:val="22"/>
        </w:rPr>
        <w:t>To develop and maintain knowledge of regulations and guidance relating to funding and returns in order to ensure accurate interpretation, implementation and compliance.</w:t>
      </w:r>
    </w:p>
    <w:p w14:paraId="7196D064" w14:textId="77777777" w:rsidR="00884C57" w:rsidRPr="004745E0" w:rsidRDefault="00884C57" w:rsidP="00884C57">
      <w:pPr>
        <w:pStyle w:val="ListParagraph"/>
        <w:ind w:left="0"/>
        <w:jc w:val="both"/>
        <w:rPr>
          <w:rFonts w:ascii="Arial" w:hAnsi="Arial" w:cs="Arial"/>
          <w:sz w:val="22"/>
          <w:szCs w:val="22"/>
        </w:rPr>
      </w:pPr>
    </w:p>
    <w:p w14:paraId="5286D33A" w14:textId="784C1F40" w:rsidR="000F31D3" w:rsidRPr="0059798A" w:rsidRDefault="753B63D7" w:rsidP="00E74C21">
      <w:pPr>
        <w:numPr>
          <w:ilvl w:val="0"/>
          <w:numId w:val="9"/>
        </w:numPr>
        <w:ind w:left="0"/>
        <w:jc w:val="both"/>
        <w:rPr>
          <w:rFonts w:ascii="Arial" w:hAnsi="Arial" w:cs="Arial"/>
          <w:sz w:val="22"/>
          <w:szCs w:val="22"/>
        </w:rPr>
      </w:pPr>
      <w:r w:rsidRPr="753B63D7">
        <w:rPr>
          <w:rFonts w:ascii="Arial" w:hAnsi="Arial" w:cs="Arial"/>
          <w:sz w:val="22"/>
          <w:szCs w:val="22"/>
        </w:rPr>
        <w:t>To maintain the College’s Offer in liaison with Vice Principals and Curriculum Managers to ensure accuracy and identify required developments.</w:t>
      </w:r>
    </w:p>
    <w:p w14:paraId="34FF1C98" w14:textId="77777777" w:rsidR="000F31D3" w:rsidRPr="0059798A" w:rsidRDefault="000F31D3" w:rsidP="00E74C21">
      <w:pPr>
        <w:jc w:val="both"/>
        <w:rPr>
          <w:rFonts w:ascii="Arial" w:hAnsi="Arial" w:cs="Arial"/>
          <w:sz w:val="22"/>
          <w:szCs w:val="22"/>
        </w:rPr>
      </w:pPr>
    </w:p>
    <w:p w14:paraId="738B583C" w14:textId="2D669425" w:rsidR="000F31D3" w:rsidRPr="0059798A" w:rsidRDefault="753B63D7" w:rsidP="00E74C21">
      <w:pPr>
        <w:numPr>
          <w:ilvl w:val="0"/>
          <w:numId w:val="9"/>
        </w:numPr>
        <w:ind w:left="0"/>
        <w:jc w:val="both"/>
        <w:rPr>
          <w:rFonts w:ascii="Arial" w:hAnsi="Arial" w:cs="Arial"/>
          <w:sz w:val="22"/>
          <w:szCs w:val="22"/>
        </w:rPr>
      </w:pPr>
      <w:r w:rsidRPr="753B63D7">
        <w:rPr>
          <w:rFonts w:ascii="Arial" w:hAnsi="Arial" w:cs="Arial"/>
          <w:sz w:val="22"/>
          <w:szCs w:val="22"/>
        </w:rPr>
        <w:t>To share responsibility for the input and maintenance of curriculum/course data on the student system and for resolving course queries including those relating to course structures.</w:t>
      </w:r>
    </w:p>
    <w:p w14:paraId="6D072C0D" w14:textId="77777777" w:rsidR="00E74C21" w:rsidRPr="00E74C21" w:rsidRDefault="00E74C21" w:rsidP="00E74C21">
      <w:pPr>
        <w:jc w:val="both"/>
        <w:rPr>
          <w:rFonts w:ascii="Arial" w:hAnsi="Arial" w:cs="Arial"/>
          <w:sz w:val="22"/>
          <w:szCs w:val="22"/>
        </w:rPr>
      </w:pPr>
    </w:p>
    <w:p w14:paraId="035E8C50" w14:textId="77777777" w:rsidR="00E74C21" w:rsidRPr="00E74C21" w:rsidRDefault="00E74C21" w:rsidP="00E74C21">
      <w:pPr>
        <w:pStyle w:val="ListParagraph"/>
        <w:numPr>
          <w:ilvl w:val="0"/>
          <w:numId w:val="9"/>
        </w:numPr>
        <w:ind w:left="0"/>
        <w:jc w:val="both"/>
        <w:rPr>
          <w:rFonts w:ascii="Arial" w:hAnsi="Arial" w:cs="Arial"/>
          <w:sz w:val="22"/>
          <w:szCs w:val="22"/>
        </w:rPr>
      </w:pPr>
      <w:r w:rsidRPr="00E74C21">
        <w:rPr>
          <w:rFonts w:ascii="Arial" w:hAnsi="Arial" w:cs="Arial"/>
          <w:sz w:val="22"/>
          <w:szCs w:val="22"/>
        </w:rPr>
        <w:t>To ensure that student data and other statistical returns are submitted to the relevant external bodies to the specified format and deadlines.</w:t>
      </w:r>
    </w:p>
    <w:p w14:paraId="48A21919" w14:textId="77777777" w:rsidR="00E74C21" w:rsidRPr="00E74C21" w:rsidRDefault="00E74C21" w:rsidP="00E74C21">
      <w:pPr>
        <w:pStyle w:val="ListParagraph"/>
        <w:ind w:left="0"/>
        <w:jc w:val="both"/>
        <w:rPr>
          <w:rFonts w:ascii="Arial" w:hAnsi="Arial" w:cs="Arial"/>
          <w:sz w:val="22"/>
          <w:szCs w:val="22"/>
        </w:rPr>
      </w:pPr>
    </w:p>
    <w:p w14:paraId="5D3ECAAD" w14:textId="22720381" w:rsidR="00E74C21" w:rsidRPr="00E74C21" w:rsidRDefault="753B63D7" w:rsidP="00E74C21">
      <w:pPr>
        <w:pStyle w:val="ListParagraph"/>
        <w:numPr>
          <w:ilvl w:val="0"/>
          <w:numId w:val="9"/>
        </w:numPr>
        <w:ind w:left="0"/>
        <w:jc w:val="both"/>
        <w:rPr>
          <w:rFonts w:ascii="Arial" w:hAnsi="Arial" w:cs="Arial"/>
          <w:sz w:val="22"/>
          <w:szCs w:val="22"/>
        </w:rPr>
      </w:pPr>
      <w:r w:rsidRPr="753B63D7">
        <w:rPr>
          <w:rFonts w:ascii="Arial" w:hAnsi="Arial" w:cs="Arial"/>
          <w:sz w:val="22"/>
          <w:szCs w:val="22"/>
        </w:rPr>
        <w:t>To assist with the validation, reconciliation and cleansing of data recorded within College systems to ensure its accuracy and completeness.</w:t>
      </w:r>
    </w:p>
    <w:p w14:paraId="6BD18F9B" w14:textId="77777777" w:rsidR="00E74C21" w:rsidRPr="00E74C21" w:rsidRDefault="00E74C21" w:rsidP="00E74C21">
      <w:pPr>
        <w:pStyle w:val="ListParagraph"/>
        <w:ind w:left="0"/>
        <w:jc w:val="both"/>
        <w:rPr>
          <w:rFonts w:ascii="Arial" w:hAnsi="Arial" w:cs="Arial"/>
          <w:sz w:val="22"/>
          <w:szCs w:val="22"/>
        </w:rPr>
      </w:pPr>
    </w:p>
    <w:p w14:paraId="732CF93E" w14:textId="77777777" w:rsidR="00E74C21" w:rsidRPr="00E74C21" w:rsidRDefault="00E74C21" w:rsidP="00E74C21">
      <w:pPr>
        <w:numPr>
          <w:ilvl w:val="0"/>
          <w:numId w:val="9"/>
        </w:numPr>
        <w:ind w:left="0"/>
        <w:jc w:val="both"/>
        <w:rPr>
          <w:rFonts w:ascii="Arial" w:hAnsi="Arial" w:cs="Arial"/>
          <w:sz w:val="22"/>
          <w:szCs w:val="22"/>
        </w:rPr>
      </w:pPr>
      <w:r w:rsidRPr="00E74C21">
        <w:rPr>
          <w:rFonts w:ascii="Arial" w:hAnsi="Arial" w:cs="Arial"/>
          <w:sz w:val="22"/>
          <w:szCs w:val="22"/>
        </w:rPr>
        <w:t xml:space="preserve">To utilise </w:t>
      </w:r>
      <w:r>
        <w:rPr>
          <w:rFonts w:ascii="Arial" w:hAnsi="Arial" w:cs="Arial"/>
          <w:sz w:val="22"/>
          <w:szCs w:val="22"/>
        </w:rPr>
        <w:t xml:space="preserve">and maintain </w:t>
      </w:r>
      <w:r w:rsidRPr="00E74C21">
        <w:rPr>
          <w:rFonts w:ascii="Arial" w:hAnsi="Arial" w:cs="Arial"/>
          <w:sz w:val="22"/>
          <w:szCs w:val="22"/>
        </w:rPr>
        <w:t xml:space="preserve">other </w:t>
      </w:r>
      <w:r>
        <w:rPr>
          <w:rFonts w:ascii="Arial" w:hAnsi="Arial" w:cs="Arial"/>
          <w:sz w:val="22"/>
          <w:szCs w:val="22"/>
        </w:rPr>
        <w:t>3</w:t>
      </w:r>
      <w:r w:rsidRPr="00E74C21">
        <w:rPr>
          <w:rFonts w:ascii="Arial" w:hAnsi="Arial" w:cs="Arial"/>
          <w:sz w:val="22"/>
          <w:szCs w:val="22"/>
          <w:vertAlign w:val="superscript"/>
        </w:rPr>
        <w:t>rd</w:t>
      </w:r>
      <w:r>
        <w:rPr>
          <w:rFonts w:ascii="Arial" w:hAnsi="Arial" w:cs="Arial"/>
          <w:sz w:val="22"/>
          <w:szCs w:val="22"/>
        </w:rPr>
        <w:t xml:space="preserve"> party systems</w:t>
      </w:r>
      <w:r w:rsidRPr="00E74C21">
        <w:rPr>
          <w:rFonts w:ascii="Arial" w:hAnsi="Arial" w:cs="Arial"/>
          <w:sz w:val="22"/>
          <w:szCs w:val="22"/>
        </w:rPr>
        <w:t xml:space="preserve"> as appropriate for the processing and analysis of College data.</w:t>
      </w:r>
    </w:p>
    <w:p w14:paraId="238601FE" w14:textId="77777777" w:rsidR="00E74C21" w:rsidRPr="00E74C21" w:rsidRDefault="00E74C21" w:rsidP="00E74C21">
      <w:pPr>
        <w:jc w:val="both"/>
        <w:rPr>
          <w:rFonts w:ascii="Arial" w:hAnsi="Arial" w:cs="Arial"/>
          <w:sz w:val="22"/>
          <w:szCs w:val="22"/>
        </w:rPr>
      </w:pPr>
    </w:p>
    <w:p w14:paraId="5EDC7479" w14:textId="14E84FD0" w:rsidR="000F31D3" w:rsidRPr="00E74C21" w:rsidRDefault="753B63D7" w:rsidP="00E74C21">
      <w:pPr>
        <w:pStyle w:val="ListParagraph"/>
        <w:numPr>
          <w:ilvl w:val="0"/>
          <w:numId w:val="9"/>
        </w:numPr>
        <w:ind w:left="0"/>
        <w:jc w:val="both"/>
        <w:rPr>
          <w:rFonts w:ascii="Arial" w:hAnsi="Arial" w:cs="Arial"/>
          <w:sz w:val="22"/>
          <w:szCs w:val="22"/>
        </w:rPr>
      </w:pPr>
      <w:r w:rsidRPr="753B63D7">
        <w:rPr>
          <w:rFonts w:ascii="Arial" w:hAnsi="Arial" w:cs="Arial"/>
          <w:sz w:val="22"/>
          <w:szCs w:val="22"/>
        </w:rPr>
        <w:t>To extract, analyse, interpret and present data for the provision of regular management reports, statistics and performance indicators utilising report writing tools to ensure their accurate and timely production.</w:t>
      </w:r>
    </w:p>
    <w:p w14:paraId="0F3CABC7" w14:textId="77777777" w:rsidR="000F31D3" w:rsidRPr="00E74C21" w:rsidRDefault="000F31D3" w:rsidP="00E74C21">
      <w:pPr>
        <w:pStyle w:val="ListParagraph"/>
        <w:ind w:left="0"/>
        <w:jc w:val="both"/>
        <w:rPr>
          <w:rFonts w:ascii="Arial" w:hAnsi="Arial" w:cs="Arial"/>
          <w:sz w:val="22"/>
          <w:szCs w:val="22"/>
        </w:rPr>
      </w:pPr>
    </w:p>
    <w:p w14:paraId="200A7E0F" w14:textId="01CA13CF" w:rsidR="000F31D3" w:rsidRDefault="753B63D7" w:rsidP="00E74C21">
      <w:pPr>
        <w:pStyle w:val="ListParagraph"/>
        <w:numPr>
          <w:ilvl w:val="0"/>
          <w:numId w:val="9"/>
        </w:numPr>
        <w:ind w:left="0"/>
        <w:jc w:val="both"/>
        <w:rPr>
          <w:rFonts w:ascii="Arial" w:hAnsi="Arial" w:cs="Arial"/>
          <w:sz w:val="22"/>
          <w:szCs w:val="22"/>
        </w:rPr>
      </w:pPr>
      <w:r w:rsidRPr="753B63D7">
        <w:rPr>
          <w:rFonts w:ascii="Arial" w:hAnsi="Arial" w:cs="Arial"/>
          <w:sz w:val="22"/>
          <w:szCs w:val="22"/>
        </w:rPr>
        <w:t>To respond to ad-hoc requests for information, reports and statistics from staff ensuring they are correctly interpreted and complied with.</w:t>
      </w:r>
    </w:p>
    <w:p w14:paraId="5B08B5D1" w14:textId="77777777" w:rsidR="00E74C21" w:rsidRDefault="00E74C21" w:rsidP="00E74C21">
      <w:pPr>
        <w:pStyle w:val="ListParagraph"/>
        <w:rPr>
          <w:rFonts w:ascii="Arial" w:hAnsi="Arial" w:cs="Arial"/>
          <w:sz w:val="22"/>
          <w:szCs w:val="22"/>
        </w:rPr>
      </w:pPr>
    </w:p>
    <w:p w14:paraId="3AB6B195" w14:textId="77777777" w:rsidR="00E74C21" w:rsidRPr="00E74C21" w:rsidRDefault="00E74C21" w:rsidP="00E74C21">
      <w:pPr>
        <w:pStyle w:val="ListParagraph"/>
        <w:numPr>
          <w:ilvl w:val="0"/>
          <w:numId w:val="9"/>
        </w:numPr>
        <w:ind w:left="0"/>
        <w:jc w:val="both"/>
        <w:rPr>
          <w:rFonts w:ascii="Arial" w:hAnsi="Arial" w:cs="Arial"/>
          <w:sz w:val="22"/>
          <w:szCs w:val="22"/>
        </w:rPr>
      </w:pPr>
      <w:r>
        <w:rPr>
          <w:rFonts w:ascii="Arial" w:hAnsi="Arial" w:cs="Arial"/>
          <w:sz w:val="22"/>
          <w:szCs w:val="22"/>
        </w:rPr>
        <w:t>To respond to queries and refer requests for information as appropriate to provide an effective, user-friendly and professional service to colleagues across the college.</w:t>
      </w:r>
    </w:p>
    <w:p w14:paraId="16DEB4AB" w14:textId="77777777" w:rsidR="00F6248F" w:rsidRPr="00E74C21" w:rsidRDefault="00F6248F" w:rsidP="00E74C21">
      <w:pPr>
        <w:jc w:val="both"/>
        <w:rPr>
          <w:rFonts w:ascii="Arial" w:hAnsi="Arial" w:cs="Arial"/>
          <w:sz w:val="22"/>
          <w:szCs w:val="22"/>
        </w:rPr>
      </w:pPr>
    </w:p>
    <w:p w14:paraId="7A1FACD6" w14:textId="3643B9D2" w:rsidR="00F6248F" w:rsidRPr="00E74C21" w:rsidRDefault="753B63D7" w:rsidP="00E74C21">
      <w:pPr>
        <w:numPr>
          <w:ilvl w:val="0"/>
          <w:numId w:val="9"/>
        </w:numPr>
        <w:ind w:left="0"/>
        <w:jc w:val="both"/>
        <w:rPr>
          <w:rFonts w:ascii="Arial" w:hAnsi="Arial" w:cs="Arial"/>
          <w:sz w:val="22"/>
          <w:szCs w:val="22"/>
        </w:rPr>
      </w:pPr>
      <w:r w:rsidRPr="753B63D7">
        <w:rPr>
          <w:rFonts w:ascii="Arial" w:hAnsi="Arial" w:cs="Arial"/>
          <w:sz w:val="22"/>
          <w:szCs w:val="22"/>
        </w:rPr>
        <w:t>To train staff in the use of software and reporting databases, as appropriate.</w:t>
      </w:r>
    </w:p>
    <w:p w14:paraId="0AD9C6F4" w14:textId="77777777" w:rsidR="00F6248F" w:rsidRPr="00E74C21" w:rsidRDefault="00F6248F" w:rsidP="00E74C21">
      <w:pPr>
        <w:jc w:val="both"/>
        <w:rPr>
          <w:rFonts w:ascii="Arial" w:hAnsi="Arial" w:cs="Arial"/>
          <w:sz w:val="22"/>
          <w:szCs w:val="22"/>
        </w:rPr>
      </w:pPr>
    </w:p>
    <w:p w14:paraId="7A46814A" w14:textId="77777777" w:rsidR="00F6248F" w:rsidRPr="00E74C21" w:rsidRDefault="00E073D7" w:rsidP="00E74C21">
      <w:pPr>
        <w:numPr>
          <w:ilvl w:val="0"/>
          <w:numId w:val="9"/>
        </w:numPr>
        <w:ind w:left="0"/>
        <w:jc w:val="both"/>
        <w:rPr>
          <w:rFonts w:ascii="Arial" w:hAnsi="Arial" w:cs="Arial"/>
          <w:sz w:val="22"/>
          <w:szCs w:val="22"/>
        </w:rPr>
      </w:pPr>
      <w:r w:rsidRPr="00E74C21">
        <w:rPr>
          <w:rFonts w:ascii="Arial" w:hAnsi="Arial" w:cs="Arial"/>
          <w:sz w:val="22"/>
          <w:szCs w:val="22"/>
        </w:rPr>
        <w:t>To assist in preparation for internal and external audit.</w:t>
      </w:r>
    </w:p>
    <w:p w14:paraId="4B1F511A" w14:textId="77777777" w:rsidR="00E073D7" w:rsidRPr="00E74C21" w:rsidRDefault="00E073D7" w:rsidP="00E74C21">
      <w:pPr>
        <w:jc w:val="both"/>
        <w:rPr>
          <w:rFonts w:ascii="Arial" w:hAnsi="Arial" w:cs="Arial"/>
          <w:sz w:val="22"/>
          <w:szCs w:val="22"/>
        </w:rPr>
      </w:pPr>
    </w:p>
    <w:p w14:paraId="5271F0F6" w14:textId="77777777" w:rsidR="00E073D7" w:rsidRPr="00E74C21" w:rsidRDefault="00E073D7" w:rsidP="00E74C21">
      <w:pPr>
        <w:numPr>
          <w:ilvl w:val="0"/>
          <w:numId w:val="9"/>
        </w:numPr>
        <w:ind w:left="0"/>
        <w:jc w:val="both"/>
        <w:rPr>
          <w:rFonts w:ascii="Arial" w:hAnsi="Arial" w:cs="Arial"/>
          <w:sz w:val="22"/>
          <w:szCs w:val="22"/>
        </w:rPr>
      </w:pPr>
      <w:r w:rsidRPr="00E74C21">
        <w:rPr>
          <w:rFonts w:ascii="Arial" w:hAnsi="Arial" w:cs="Arial"/>
          <w:sz w:val="22"/>
          <w:szCs w:val="22"/>
        </w:rPr>
        <w:t xml:space="preserve">To be responsible for the maintenance of relevant filing and records systems including appropriate procedures manuals and files. </w:t>
      </w:r>
    </w:p>
    <w:p w14:paraId="65F9C3DC" w14:textId="77777777" w:rsidR="00E073D7" w:rsidRPr="00E74C21" w:rsidRDefault="00E073D7" w:rsidP="00E74C21">
      <w:pPr>
        <w:jc w:val="both"/>
        <w:rPr>
          <w:rFonts w:ascii="Arial" w:hAnsi="Arial" w:cs="Arial"/>
          <w:sz w:val="22"/>
          <w:szCs w:val="22"/>
        </w:rPr>
      </w:pPr>
    </w:p>
    <w:p w14:paraId="270C60CC" w14:textId="4DA4DBA4" w:rsidR="00E073D7" w:rsidRPr="00E74C21" w:rsidRDefault="753B63D7" w:rsidP="00E74C21">
      <w:pPr>
        <w:numPr>
          <w:ilvl w:val="0"/>
          <w:numId w:val="9"/>
        </w:numPr>
        <w:ind w:left="0"/>
        <w:jc w:val="both"/>
        <w:rPr>
          <w:rFonts w:ascii="Arial" w:hAnsi="Arial" w:cs="Arial"/>
          <w:sz w:val="22"/>
          <w:szCs w:val="22"/>
        </w:rPr>
      </w:pPr>
      <w:r w:rsidRPr="753B63D7">
        <w:rPr>
          <w:rFonts w:ascii="Arial" w:hAnsi="Arial" w:cs="Arial"/>
          <w:sz w:val="22"/>
          <w:szCs w:val="22"/>
        </w:rPr>
        <w:t>To deputise for the Head of MIS as appropriate.</w:t>
      </w:r>
    </w:p>
    <w:p w14:paraId="5023141B" w14:textId="77777777" w:rsidR="00E073D7" w:rsidRPr="00E74C21" w:rsidRDefault="00E073D7" w:rsidP="00E74C21">
      <w:pPr>
        <w:jc w:val="both"/>
        <w:rPr>
          <w:rFonts w:ascii="Arial" w:hAnsi="Arial" w:cs="Arial"/>
          <w:sz w:val="22"/>
          <w:szCs w:val="22"/>
        </w:rPr>
      </w:pPr>
    </w:p>
    <w:p w14:paraId="36A91390" w14:textId="19082C35" w:rsidR="00E073D7" w:rsidRPr="00E74C21" w:rsidRDefault="753B63D7" w:rsidP="00E74C21">
      <w:pPr>
        <w:numPr>
          <w:ilvl w:val="0"/>
          <w:numId w:val="9"/>
        </w:numPr>
        <w:ind w:left="0"/>
        <w:jc w:val="both"/>
        <w:rPr>
          <w:rFonts w:ascii="Arial" w:hAnsi="Arial" w:cs="Arial"/>
          <w:sz w:val="22"/>
          <w:szCs w:val="22"/>
        </w:rPr>
      </w:pPr>
      <w:r w:rsidRPr="753B63D7">
        <w:rPr>
          <w:rFonts w:ascii="Arial" w:hAnsi="Arial" w:cs="Arial"/>
          <w:sz w:val="22"/>
          <w:szCs w:val="22"/>
        </w:rPr>
        <w:t>To assist in other areas of the College as required by the Head of MIS.</w:t>
      </w:r>
    </w:p>
    <w:p w14:paraId="1F3B1409" w14:textId="77777777" w:rsidR="00F6248F" w:rsidRPr="00E74C21" w:rsidRDefault="00F6248F" w:rsidP="00E74C21">
      <w:pPr>
        <w:jc w:val="both"/>
        <w:rPr>
          <w:rFonts w:ascii="Arial" w:hAnsi="Arial" w:cs="Arial"/>
          <w:sz w:val="22"/>
          <w:szCs w:val="22"/>
        </w:rPr>
      </w:pPr>
    </w:p>
    <w:p w14:paraId="30F88094" w14:textId="77777777" w:rsidR="00F6248F" w:rsidRPr="00E74C21" w:rsidRDefault="00F6248F" w:rsidP="00E74C21">
      <w:pPr>
        <w:numPr>
          <w:ilvl w:val="0"/>
          <w:numId w:val="9"/>
        </w:numPr>
        <w:ind w:left="0"/>
        <w:jc w:val="both"/>
        <w:rPr>
          <w:rFonts w:ascii="Arial" w:hAnsi="Arial" w:cs="Arial"/>
          <w:sz w:val="22"/>
          <w:szCs w:val="22"/>
        </w:rPr>
      </w:pPr>
      <w:r w:rsidRPr="00E74C21">
        <w:rPr>
          <w:rFonts w:ascii="Arial" w:hAnsi="Arial" w:cs="Arial"/>
          <w:sz w:val="22"/>
          <w:szCs w:val="22"/>
        </w:rPr>
        <w:t>To participate in the College’s appraisal scheme.</w:t>
      </w:r>
    </w:p>
    <w:p w14:paraId="562C75D1" w14:textId="77777777" w:rsidR="00F6248F" w:rsidRPr="00E74C21" w:rsidRDefault="00F6248F" w:rsidP="00E74C21">
      <w:pPr>
        <w:jc w:val="both"/>
        <w:rPr>
          <w:rFonts w:ascii="Arial" w:hAnsi="Arial" w:cs="Arial"/>
          <w:sz w:val="22"/>
          <w:szCs w:val="22"/>
        </w:rPr>
      </w:pPr>
    </w:p>
    <w:p w14:paraId="2D549D55" w14:textId="77777777" w:rsidR="00F6248F" w:rsidRPr="00E74C21" w:rsidRDefault="00F6248F" w:rsidP="00E74C21">
      <w:pPr>
        <w:numPr>
          <w:ilvl w:val="0"/>
          <w:numId w:val="9"/>
        </w:numPr>
        <w:ind w:left="0"/>
        <w:jc w:val="both"/>
        <w:rPr>
          <w:rFonts w:ascii="Arial" w:hAnsi="Arial" w:cs="Arial"/>
          <w:sz w:val="22"/>
          <w:szCs w:val="22"/>
        </w:rPr>
      </w:pPr>
      <w:r w:rsidRPr="00E74C21">
        <w:rPr>
          <w:rFonts w:ascii="Arial" w:hAnsi="Arial" w:cs="Arial"/>
          <w:sz w:val="22"/>
          <w:szCs w:val="22"/>
        </w:rPr>
        <w:t>To actively promote the equality of opportunity for staff and students at all times.</w:t>
      </w:r>
    </w:p>
    <w:p w14:paraId="664355AD" w14:textId="77777777" w:rsidR="00F6248F" w:rsidRPr="00E74C21" w:rsidRDefault="00F6248F" w:rsidP="00E74C21">
      <w:pPr>
        <w:jc w:val="both"/>
        <w:rPr>
          <w:rFonts w:ascii="Arial" w:hAnsi="Arial" w:cs="Arial"/>
          <w:sz w:val="22"/>
          <w:szCs w:val="22"/>
        </w:rPr>
      </w:pPr>
    </w:p>
    <w:p w14:paraId="71C5A7B1" w14:textId="77777777" w:rsidR="00F6248F" w:rsidRPr="00E74C21" w:rsidRDefault="00F6248F" w:rsidP="00E74C21">
      <w:pPr>
        <w:numPr>
          <w:ilvl w:val="0"/>
          <w:numId w:val="9"/>
        </w:numPr>
        <w:ind w:left="0"/>
        <w:jc w:val="both"/>
        <w:rPr>
          <w:rFonts w:ascii="Arial" w:hAnsi="Arial" w:cs="Arial"/>
          <w:sz w:val="22"/>
          <w:szCs w:val="22"/>
        </w:rPr>
      </w:pPr>
      <w:r w:rsidRPr="00E74C21">
        <w:rPr>
          <w:rFonts w:ascii="Arial" w:hAnsi="Arial" w:cs="Arial"/>
          <w:sz w:val="22"/>
          <w:szCs w:val="22"/>
        </w:rPr>
        <w:t>To undertake any other such duties and responsibilities which may fall within the purview of such a post and grade.</w:t>
      </w:r>
    </w:p>
    <w:p w14:paraId="1A965116" w14:textId="77777777" w:rsidR="00E073D7" w:rsidRPr="00E74C21" w:rsidRDefault="00E073D7" w:rsidP="00E74C21">
      <w:pPr>
        <w:jc w:val="both"/>
        <w:rPr>
          <w:rFonts w:ascii="Arial" w:hAnsi="Arial" w:cs="Arial"/>
          <w:sz w:val="22"/>
          <w:szCs w:val="22"/>
        </w:rPr>
      </w:pPr>
    </w:p>
    <w:p w14:paraId="0A790E16" w14:textId="77777777" w:rsidR="00E073D7" w:rsidRPr="00E74C21" w:rsidRDefault="001F00A0" w:rsidP="00E74C21">
      <w:pPr>
        <w:numPr>
          <w:ilvl w:val="0"/>
          <w:numId w:val="9"/>
        </w:numPr>
        <w:ind w:left="0"/>
        <w:jc w:val="both"/>
        <w:rPr>
          <w:rFonts w:ascii="Arial" w:hAnsi="Arial" w:cs="Arial"/>
          <w:sz w:val="22"/>
          <w:szCs w:val="22"/>
        </w:rPr>
      </w:pPr>
      <w:r w:rsidRPr="00E74C21">
        <w:rPr>
          <w:rFonts w:ascii="Arial" w:hAnsi="Arial" w:cs="Arial"/>
          <w:sz w:val="22"/>
          <w:szCs w:val="22"/>
        </w:rPr>
        <w:t>To ensure compliance with Data Protection Act.</w:t>
      </w:r>
    </w:p>
    <w:p w14:paraId="7DF4E37C" w14:textId="77777777" w:rsidR="001F00A0" w:rsidRPr="00E74C21" w:rsidRDefault="001F00A0" w:rsidP="00E74C21">
      <w:pPr>
        <w:jc w:val="both"/>
        <w:rPr>
          <w:rFonts w:ascii="Arial" w:hAnsi="Arial" w:cs="Arial"/>
          <w:sz w:val="22"/>
          <w:szCs w:val="22"/>
        </w:rPr>
      </w:pPr>
    </w:p>
    <w:p w14:paraId="7ED47434" w14:textId="77777777" w:rsidR="001F00A0" w:rsidRPr="00E74C21" w:rsidRDefault="001F00A0" w:rsidP="00E74C21">
      <w:pPr>
        <w:numPr>
          <w:ilvl w:val="0"/>
          <w:numId w:val="9"/>
        </w:numPr>
        <w:ind w:left="0"/>
        <w:jc w:val="both"/>
        <w:rPr>
          <w:rFonts w:ascii="Arial" w:hAnsi="Arial" w:cs="Arial"/>
          <w:sz w:val="22"/>
          <w:szCs w:val="22"/>
        </w:rPr>
      </w:pPr>
      <w:r w:rsidRPr="00E74C21">
        <w:rPr>
          <w:rFonts w:ascii="Arial" w:hAnsi="Arial" w:cs="Arial"/>
          <w:sz w:val="22"/>
          <w:szCs w:val="22"/>
        </w:rPr>
        <w:t>To comply with the College’s published policies, in particular those regarding health and safety and equal opportunities.</w:t>
      </w:r>
    </w:p>
    <w:p w14:paraId="44FB30F8" w14:textId="77777777" w:rsidR="00F6248F" w:rsidRPr="008F75AB" w:rsidRDefault="00F6248F" w:rsidP="00E74C21">
      <w:pPr>
        <w:jc w:val="both"/>
        <w:rPr>
          <w:rFonts w:ascii="Arial" w:hAnsi="Arial" w:cs="Arial"/>
          <w:sz w:val="22"/>
          <w:szCs w:val="22"/>
        </w:rPr>
      </w:pPr>
    </w:p>
    <w:p w14:paraId="1DA6542E" w14:textId="77777777" w:rsidR="00F6248F" w:rsidRPr="008F75AB" w:rsidRDefault="00F6248F">
      <w:pPr>
        <w:rPr>
          <w:rFonts w:ascii="Arial" w:hAnsi="Arial" w:cs="Arial"/>
          <w:sz w:val="22"/>
          <w:szCs w:val="22"/>
        </w:rPr>
      </w:pPr>
      <w:r w:rsidRPr="008F75AB">
        <w:rPr>
          <w:rFonts w:ascii="Arial" w:hAnsi="Arial" w:cs="Arial"/>
          <w:sz w:val="22"/>
          <w:szCs w:val="22"/>
        </w:rPr>
        <w:tab/>
      </w:r>
    </w:p>
    <w:p w14:paraId="2BBC5774" w14:textId="77777777" w:rsidR="00F842E2" w:rsidRPr="008F75AB" w:rsidRDefault="00F842E2" w:rsidP="00F842E2">
      <w:pPr>
        <w:jc w:val="both"/>
        <w:rPr>
          <w:rFonts w:ascii="Arial" w:hAnsi="Arial" w:cs="Arial"/>
          <w:b/>
          <w:bCs/>
          <w:spacing w:val="-2"/>
          <w:sz w:val="22"/>
          <w:szCs w:val="22"/>
        </w:rPr>
      </w:pPr>
      <w:r w:rsidRPr="008F75AB">
        <w:rPr>
          <w:rFonts w:ascii="Arial" w:hAnsi="Arial" w:cs="Arial"/>
          <w:b/>
          <w:bCs/>
          <w:spacing w:val="-2"/>
          <w:sz w:val="22"/>
          <w:szCs w:val="22"/>
        </w:rPr>
        <w:t>Eastleigh College is committed to safeguarding and promoting the welfare of children and young people and expects all staff and volunteers to share this commitment.</w:t>
      </w:r>
    </w:p>
    <w:p w14:paraId="3041E394" w14:textId="77777777" w:rsidR="001F00A0" w:rsidRDefault="001F00A0">
      <w:pPr>
        <w:rPr>
          <w:rFonts w:ascii="Arial" w:hAnsi="Arial" w:cs="Arial"/>
          <w:sz w:val="22"/>
          <w:szCs w:val="22"/>
        </w:rPr>
      </w:pPr>
    </w:p>
    <w:p w14:paraId="722B00AE" w14:textId="77777777" w:rsidR="008B5CBC" w:rsidRDefault="008B5CBC">
      <w:pPr>
        <w:rPr>
          <w:rFonts w:ascii="Arial" w:hAnsi="Arial" w:cs="Arial"/>
          <w:sz w:val="22"/>
          <w:szCs w:val="22"/>
        </w:rPr>
      </w:pPr>
    </w:p>
    <w:p w14:paraId="42C6D796" w14:textId="77777777" w:rsidR="008B5CBC" w:rsidRDefault="008B5CBC">
      <w:pPr>
        <w:rPr>
          <w:rFonts w:ascii="Arial" w:hAnsi="Arial" w:cs="Arial"/>
          <w:sz w:val="22"/>
          <w:szCs w:val="22"/>
        </w:rPr>
      </w:pPr>
    </w:p>
    <w:p w14:paraId="6E1831B3" w14:textId="77777777" w:rsidR="008B5CBC" w:rsidRDefault="008B5CBC">
      <w:pPr>
        <w:rPr>
          <w:rFonts w:ascii="Arial" w:hAnsi="Arial" w:cs="Arial"/>
          <w:sz w:val="22"/>
          <w:szCs w:val="22"/>
        </w:rPr>
      </w:pPr>
    </w:p>
    <w:p w14:paraId="54E11D2A" w14:textId="77777777" w:rsidR="008B5CBC" w:rsidRPr="008F75AB" w:rsidRDefault="008B5CBC">
      <w:pPr>
        <w:rPr>
          <w:rFonts w:ascii="Arial" w:hAnsi="Arial" w:cs="Arial"/>
          <w:sz w:val="22"/>
          <w:szCs w:val="22"/>
        </w:rPr>
      </w:pPr>
    </w:p>
    <w:p w14:paraId="67C95AA6" w14:textId="77777777" w:rsidR="007766BC" w:rsidRDefault="007766BC">
      <w:pPr>
        <w:rPr>
          <w:rFonts w:ascii="Arial" w:hAnsi="Arial" w:cs="Arial"/>
          <w:b/>
          <w:bCs/>
          <w:sz w:val="18"/>
          <w:szCs w:val="18"/>
        </w:rPr>
      </w:pPr>
      <w:r>
        <w:rPr>
          <w:rFonts w:ascii="Arial" w:hAnsi="Arial" w:cs="Arial"/>
          <w:b/>
          <w:bCs/>
          <w:sz w:val="18"/>
          <w:szCs w:val="18"/>
        </w:rPr>
        <w:br w:type="page"/>
      </w:r>
    </w:p>
    <w:p w14:paraId="6AEA5908" w14:textId="22C7D880" w:rsidR="008B5CBC" w:rsidRPr="008B5CBC" w:rsidRDefault="008B5CBC" w:rsidP="008B5CBC">
      <w:pPr>
        <w:widowControl w:val="0"/>
        <w:tabs>
          <w:tab w:val="left" w:leader="dot" w:pos="729"/>
        </w:tabs>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lastRenderedPageBreak/>
        <w:t>The College Competencies.</w:t>
      </w:r>
    </w:p>
    <w:p w14:paraId="1E2A97C6" w14:textId="77777777" w:rsidR="008B5CBC" w:rsidRPr="008B5CBC" w:rsidRDefault="008B5CBC" w:rsidP="008B5CBC">
      <w:pPr>
        <w:widowControl w:val="0"/>
        <w:tabs>
          <w:tab w:val="left" w:leader="dot" w:pos="729"/>
        </w:tabs>
        <w:autoSpaceDE w:val="0"/>
        <w:autoSpaceDN w:val="0"/>
        <w:adjustRightInd w:val="0"/>
        <w:rPr>
          <w:rFonts w:ascii="Arial" w:hAnsi="Arial" w:cs="Arial"/>
          <w:bCs/>
          <w:sz w:val="18"/>
          <w:szCs w:val="18"/>
        </w:rPr>
      </w:pPr>
      <w:r w:rsidRPr="008B5CBC">
        <w:rPr>
          <w:rFonts w:ascii="Arial" w:hAnsi="Arial" w:cs="Arial"/>
          <w:bCs/>
          <w:sz w:val="18"/>
          <w:szCs w:val="18"/>
        </w:rPr>
        <w:t xml:space="preserve">Listed below are the college competencies – these are the abilities based on behaviour that the college expects all employees to possess to a high standard.  They are descriptions of behaviours i.e. demonstrate how a person does their job.  They are not used in isolation from skills or experience but as an aid to judge the potential of applicants to contribute positively to the college’s performance.  </w:t>
      </w:r>
    </w:p>
    <w:p w14:paraId="31126E5D" w14:textId="77777777" w:rsidR="008B5CBC" w:rsidRPr="008B5CBC" w:rsidRDefault="008B5CBC" w:rsidP="008B5CBC">
      <w:pPr>
        <w:rPr>
          <w:rFonts w:ascii="Arial" w:hAnsi="Arial" w:cs="Arial"/>
          <w:b/>
          <w:sz w:val="18"/>
          <w:szCs w:val="18"/>
        </w:rPr>
      </w:pPr>
    </w:p>
    <w:p w14:paraId="031F07A0" w14:textId="77777777" w:rsidR="008B5CBC" w:rsidRPr="008B5CBC" w:rsidRDefault="008B5CBC" w:rsidP="008B5CBC">
      <w:pPr>
        <w:widowControl w:val="0"/>
        <w:tabs>
          <w:tab w:val="left" w:leader="dot" w:pos="729"/>
        </w:tabs>
        <w:autoSpaceDE w:val="0"/>
        <w:autoSpaceDN w:val="0"/>
        <w:adjustRightInd w:val="0"/>
        <w:rPr>
          <w:rFonts w:ascii="Arial" w:hAnsi="Arial" w:cs="Arial"/>
          <w:b/>
          <w:bCs/>
          <w:sz w:val="18"/>
          <w:szCs w:val="18"/>
        </w:rPr>
      </w:pPr>
      <w:r w:rsidRPr="008B5CBC">
        <w:rPr>
          <w:rFonts w:ascii="Arial" w:hAnsi="Arial" w:cs="Arial"/>
          <w:b/>
          <w:bCs/>
          <w:sz w:val="18"/>
          <w:szCs w:val="18"/>
        </w:rPr>
        <w:t xml:space="preserve">The job description attached will specify those competencies that are key to the role for which you are applying.  When you are completing the section on ‘further information’ it would be helpful if you give examples of when you have demonstrated one or more of these ‘key’ competencies. </w:t>
      </w:r>
    </w:p>
    <w:p w14:paraId="2DE403A5" w14:textId="77777777" w:rsidR="008B5CBC" w:rsidRPr="008B5CBC" w:rsidRDefault="008B5CBC" w:rsidP="008B5CBC">
      <w:pPr>
        <w:widowControl w:val="0"/>
        <w:tabs>
          <w:tab w:val="left" w:leader="dot" w:pos="729"/>
        </w:tabs>
        <w:autoSpaceDE w:val="0"/>
        <w:autoSpaceDN w:val="0"/>
        <w:adjustRightInd w:val="0"/>
        <w:spacing w:line="360" w:lineRule="auto"/>
        <w:rPr>
          <w:rFonts w:ascii="Arial" w:hAnsi="Arial" w:cs="Arial"/>
          <w:b/>
          <w:bCs/>
          <w:sz w:val="18"/>
          <w:szCs w:val="18"/>
        </w:rPr>
      </w:pPr>
    </w:p>
    <w:p w14:paraId="2C70AA28" w14:textId="77777777" w:rsidR="008B5CBC" w:rsidRPr="008B5CBC" w:rsidRDefault="008B5CBC" w:rsidP="008B5CBC">
      <w:pPr>
        <w:widowControl w:val="0"/>
        <w:tabs>
          <w:tab w:val="left" w:leader="dot" w:pos="729"/>
        </w:tabs>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t>Communicating</w:t>
      </w:r>
    </w:p>
    <w:p w14:paraId="783775FB" w14:textId="77777777" w:rsidR="008B5CBC" w:rsidRPr="008B5CBC" w:rsidRDefault="008B5CBC" w:rsidP="008B5CBC">
      <w:pPr>
        <w:widowControl w:val="0"/>
        <w:tabs>
          <w:tab w:val="left" w:leader="dot" w:pos="729"/>
        </w:tabs>
        <w:autoSpaceDE w:val="0"/>
        <w:autoSpaceDN w:val="0"/>
        <w:adjustRightInd w:val="0"/>
        <w:spacing w:line="360" w:lineRule="auto"/>
        <w:rPr>
          <w:rFonts w:ascii="Arial" w:hAnsi="Arial" w:cs="Arial"/>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Imparting or exchange of information, ideas and feelings using appropriate methods.  Anticipating and making provision for the communication needs of others.</w:t>
      </w:r>
    </w:p>
    <w:p w14:paraId="62431CDC"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p>
    <w:p w14:paraId="0A27076B"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t>Customer/Student Care</w:t>
      </w:r>
    </w:p>
    <w:p w14:paraId="7E0932DC" w14:textId="77777777" w:rsidR="008B5CBC" w:rsidRDefault="008B5CBC" w:rsidP="008B5CBC">
      <w:pPr>
        <w:widowControl w:val="0"/>
        <w:autoSpaceDE w:val="0"/>
        <w:autoSpaceDN w:val="0"/>
        <w:adjustRightInd w:val="0"/>
        <w:spacing w:line="360" w:lineRule="auto"/>
        <w:rPr>
          <w:rFonts w:ascii="Arial" w:hAnsi="Arial" w:cs="Arial"/>
          <w:bCs/>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bCs/>
          <w:sz w:val="18"/>
          <w:szCs w:val="18"/>
        </w:rPr>
        <w:t>Identifying the needs of internal and external customers and works to exceed the customers’ expectations by delivering a high standard of serve or soluti</w:t>
      </w:r>
      <w:r>
        <w:rPr>
          <w:rFonts w:ascii="Arial" w:hAnsi="Arial" w:cs="Arial"/>
          <w:bCs/>
          <w:sz w:val="18"/>
          <w:szCs w:val="18"/>
        </w:rPr>
        <w:t>ons.</w:t>
      </w:r>
    </w:p>
    <w:p w14:paraId="49E398E2" w14:textId="77777777" w:rsidR="008B5CBC" w:rsidRDefault="008B5CBC" w:rsidP="008B5CBC">
      <w:pPr>
        <w:widowControl w:val="0"/>
        <w:autoSpaceDE w:val="0"/>
        <w:autoSpaceDN w:val="0"/>
        <w:adjustRightInd w:val="0"/>
        <w:spacing w:line="360" w:lineRule="auto"/>
        <w:rPr>
          <w:rFonts w:ascii="Arial" w:hAnsi="Arial" w:cs="Arial"/>
          <w:bCs/>
          <w:sz w:val="18"/>
          <w:szCs w:val="18"/>
        </w:rPr>
      </w:pPr>
    </w:p>
    <w:p w14:paraId="03471AA6"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t>Developing Self and/or Others</w:t>
      </w:r>
    </w:p>
    <w:p w14:paraId="144D68B4" w14:textId="77777777" w:rsidR="008B5CBC" w:rsidRPr="008B5CBC" w:rsidRDefault="008B5CBC" w:rsidP="008B5CBC">
      <w:pPr>
        <w:widowControl w:val="0"/>
        <w:autoSpaceDE w:val="0"/>
        <w:autoSpaceDN w:val="0"/>
        <w:adjustRightInd w:val="0"/>
        <w:spacing w:line="360" w:lineRule="auto"/>
        <w:rPr>
          <w:rFonts w:ascii="Arial" w:hAnsi="Arial" w:cs="Arial"/>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The ability to maintain a high standard of professionalism and performance by identifying and creating development opportunities</w:t>
      </w:r>
    </w:p>
    <w:p w14:paraId="16287F21" w14:textId="77777777" w:rsidR="008B5CBC" w:rsidRPr="008B5CBC" w:rsidRDefault="008B5CBC" w:rsidP="008B5CBC">
      <w:pPr>
        <w:spacing w:line="360" w:lineRule="auto"/>
        <w:rPr>
          <w:rFonts w:ascii="Arial" w:hAnsi="Arial" w:cs="Arial"/>
          <w:b/>
          <w:bCs/>
          <w:sz w:val="18"/>
          <w:szCs w:val="18"/>
        </w:rPr>
      </w:pPr>
    </w:p>
    <w:p w14:paraId="2A7718C5" w14:textId="77777777" w:rsidR="008B5CBC" w:rsidRPr="008B5CBC" w:rsidRDefault="008B5CBC" w:rsidP="008B5CBC">
      <w:pPr>
        <w:spacing w:line="360" w:lineRule="auto"/>
        <w:rPr>
          <w:rFonts w:ascii="Arial" w:hAnsi="Arial" w:cs="Arial"/>
          <w:b/>
          <w:bCs/>
          <w:sz w:val="18"/>
          <w:szCs w:val="18"/>
        </w:rPr>
      </w:pPr>
      <w:r w:rsidRPr="008B5CBC">
        <w:rPr>
          <w:rFonts w:ascii="Arial" w:hAnsi="Arial" w:cs="Arial"/>
          <w:b/>
          <w:bCs/>
          <w:sz w:val="18"/>
          <w:szCs w:val="18"/>
        </w:rPr>
        <w:t>Managing (Time, Resources, People as appropriate)</w:t>
      </w:r>
    </w:p>
    <w:p w14:paraId="39F10046" w14:textId="77777777" w:rsidR="008B5CBC" w:rsidRPr="008B5CBC" w:rsidRDefault="008B5CBC" w:rsidP="008B5CBC">
      <w:pPr>
        <w:spacing w:line="360" w:lineRule="auto"/>
        <w:rPr>
          <w:rFonts w:ascii="Arial" w:hAnsi="Arial" w:cs="Arial"/>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The ability to manage time, resources and/or people to create the right climate in which college and personal objectives are reached.</w:t>
      </w:r>
    </w:p>
    <w:p w14:paraId="5BE93A62" w14:textId="77777777" w:rsidR="008B5CBC" w:rsidRPr="008B5CBC" w:rsidRDefault="008B5CBC" w:rsidP="008B5CBC">
      <w:pPr>
        <w:spacing w:line="360" w:lineRule="auto"/>
        <w:rPr>
          <w:rFonts w:ascii="Arial" w:hAnsi="Arial" w:cs="Arial"/>
          <w:b/>
          <w:bCs/>
          <w:sz w:val="18"/>
          <w:szCs w:val="18"/>
        </w:rPr>
      </w:pPr>
    </w:p>
    <w:p w14:paraId="6752B632" w14:textId="77777777" w:rsidR="008B5CBC" w:rsidRPr="008B5CBC" w:rsidRDefault="008B5CBC" w:rsidP="008B5CBC">
      <w:pPr>
        <w:spacing w:line="360" w:lineRule="auto"/>
        <w:rPr>
          <w:rFonts w:ascii="Arial" w:hAnsi="Arial" w:cs="Arial"/>
          <w:b/>
          <w:bCs/>
          <w:sz w:val="18"/>
          <w:szCs w:val="18"/>
        </w:rPr>
      </w:pPr>
      <w:r w:rsidRPr="008B5CBC">
        <w:rPr>
          <w:rFonts w:ascii="Arial" w:hAnsi="Arial" w:cs="Arial"/>
          <w:b/>
          <w:bCs/>
          <w:sz w:val="18"/>
          <w:szCs w:val="18"/>
        </w:rPr>
        <w:t>Planning and Organising</w:t>
      </w:r>
    </w:p>
    <w:p w14:paraId="19059FA4"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 xml:space="preserve">Establishing an appropriate course of action for self and/or others to accomplish a goal.  Acquiring and using the necessary resources (e.g. materials, people, </w:t>
      </w:r>
      <w:proofErr w:type="spellStart"/>
      <w:r w:rsidRPr="008B5CBC">
        <w:rPr>
          <w:rFonts w:ascii="Arial" w:hAnsi="Arial" w:cs="Arial"/>
          <w:sz w:val="18"/>
          <w:szCs w:val="18"/>
        </w:rPr>
        <w:t>location</w:t>
      </w:r>
      <w:proofErr w:type="gramStart"/>
      <w:r w:rsidRPr="008B5CBC">
        <w:rPr>
          <w:rFonts w:ascii="Arial" w:hAnsi="Arial" w:cs="Arial"/>
          <w:sz w:val="18"/>
          <w:szCs w:val="18"/>
        </w:rPr>
        <w:t>,time</w:t>
      </w:r>
      <w:proofErr w:type="spellEnd"/>
      <w:proofErr w:type="gramEnd"/>
      <w:r w:rsidRPr="008B5CBC">
        <w:rPr>
          <w:rFonts w:ascii="Arial" w:hAnsi="Arial" w:cs="Arial"/>
          <w:sz w:val="18"/>
          <w:szCs w:val="18"/>
        </w:rPr>
        <w:t>) to reflect priority, number and complexity of activities undertaken</w:t>
      </w:r>
    </w:p>
    <w:p w14:paraId="384BA73E"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p>
    <w:p w14:paraId="3912E7FF"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t>Problem Solving</w:t>
      </w:r>
    </w:p>
    <w:p w14:paraId="0A60841E" w14:textId="77777777" w:rsidR="008B5CBC" w:rsidRPr="008B5CBC" w:rsidRDefault="008B5CBC" w:rsidP="008B5CBC">
      <w:pPr>
        <w:widowControl w:val="0"/>
        <w:autoSpaceDE w:val="0"/>
        <w:autoSpaceDN w:val="0"/>
        <w:adjustRightInd w:val="0"/>
        <w:spacing w:line="360" w:lineRule="auto"/>
        <w:rPr>
          <w:rFonts w:ascii="Arial" w:hAnsi="Arial" w:cs="Arial"/>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Identifying a potential problem, propose solutions that best fit the college and customer needs.</w:t>
      </w:r>
    </w:p>
    <w:p w14:paraId="34B3F2EB" w14:textId="77777777" w:rsidR="008B5CBC" w:rsidRPr="008B5CBC" w:rsidRDefault="008B5CBC" w:rsidP="008B5CBC">
      <w:pPr>
        <w:spacing w:line="360" w:lineRule="auto"/>
        <w:rPr>
          <w:rFonts w:ascii="Arial" w:hAnsi="Arial" w:cs="Arial"/>
          <w:b/>
          <w:bCs/>
          <w:sz w:val="18"/>
          <w:szCs w:val="18"/>
        </w:rPr>
      </w:pPr>
    </w:p>
    <w:p w14:paraId="48058BAB" w14:textId="77777777" w:rsidR="008B5CBC" w:rsidRPr="008B5CBC" w:rsidRDefault="008B5CBC" w:rsidP="008B5CBC">
      <w:pPr>
        <w:spacing w:line="360" w:lineRule="auto"/>
        <w:rPr>
          <w:rFonts w:ascii="Arial" w:hAnsi="Arial" w:cs="Arial"/>
          <w:b/>
          <w:bCs/>
          <w:sz w:val="18"/>
          <w:szCs w:val="18"/>
        </w:rPr>
      </w:pPr>
      <w:r w:rsidRPr="008B5CBC">
        <w:rPr>
          <w:rFonts w:ascii="Arial" w:hAnsi="Arial" w:cs="Arial"/>
          <w:b/>
          <w:bCs/>
          <w:sz w:val="18"/>
          <w:szCs w:val="18"/>
        </w:rPr>
        <w:t>Valuing Diversity</w:t>
      </w:r>
    </w:p>
    <w:p w14:paraId="7F2F9CF8" w14:textId="77777777" w:rsidR="008B5CBC" w:rsidRPr="008B5CBC" w:rsidRDefault="008B5CBC" w:rsidP="008B5CBC">
      <w:pPr>
        <w:widowControl w:val="0"/>
        <w:autoSpaceDE w:val="0"/>
        <w:autoSpaceDN w:val="0"/>
        <w:adjustRightInd w:val="0"/>
        <w:spacing w:line="360" w:lineRule="auto"/>
        <w:rPr>
          <w:rFonts w:ascii="Arial" w:hAnsi="Arial" w:cs="Arial"/>
          <w:sz w:val="18"/>
          <w:szCs w:val="18"/>
        </w:r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Responds sensitively to cultural differences within the team and wider working environment, remains flexible and open minded to others views and experiences</w:t>
      </w:r>
    </w:p>
    <w:p w14:paraId="7D34F5C7" w14:textId="77777777" w:rsidR="008B5CBC" w:rsidRPr="008B5CBC" w:rsidRDefault="008B5CBC" w:rsidP="008B5CBC">
      <w:pPr>
        <w:widowControl w:val="0"/>
        <w:autoSpaceDE w:val="0"/>
        <w:autoSpaceDN w:val="0"/>
        <w:adjustRightInd w:val="0"/>
        <w:spacing w:line="360" w:lineRule="auto"/>
        <w:rPr>
          <w:rFonts w:ascii="Arial" w:hAnsi="Arial" w:cs="Arial"/>
          <w:sz w:val="18"/>
          <w:szCs w:val="18"/>
        </w:rPr>
      </w:pPr>
    </w:p>
    <w:p w14:paraId="5DD07A9B" w14:textId="77777777" w:rsidR="008B5CBC" w:rsidRPr="008B5CBC" w:rsidRDefault="008B5CBC" w:rsidP="008B5CBC">
      <w:pPr>
        <w:widowControl w:val="0"/>
        <w:autoSpaceDE w:val="0"/>
        <w:autoSpaceDN w:val="0"/>
        <w:adjustRightInd w:val="0"/>
        <w:spacing w:line="360" w:lineRule="auto"/>
        <w:rPr>
          <w:rFonts w:ascii="Arial" w:hAnsi="Arial" w:cs="Arial"/>
          <w:b/>
          <w:bCs/>
          <w:sz w:val="18"/>
          <w:szCs w:val="18"/>
        </w:rPr>
      </w:pPr>
      <w:r w:rsidRPr="008B5CBC">
        <w:rPr>
          <w:rFonts w:ascii="Arial" w:hAnsi="Arial" w:cs="Arial"/>
          <w:b/>
          <w:bCs/>
          <w:sz w:val="18"/>
          <w:szCs w:val="18"/>
        </w:rPr>
        <w:t>Working with Others</w:t>
      </w:r>
    </w:p>
    <w:p w14:paraId="38292AFE" w14:textId="77777777" w:rsidR="008B5CBC" w:rsidRPr="008B5CBC" w:rsidRDefault="008B5CBC" w:rsidP="008B5CBC">
      <w:pPr>
        <w:spacing w:line="360" w:lineRule="auto"/>
        <w:rPr>
          <w:rFonts w:ascii="Arial" w:hAnsi="Arial" w:cs="Arial"/>
          <w:b/>
          <w:bCs/>
          <w:sz w:val="18"/>
          <w:szCs w:val="18"/>
        </w:rPr>
        <w:sectPr w:rsidR="008B5CBC" w:rsidRPr="008B5CBC" w:rsidSect="004745E0">
          <w:headerReference w:type="default" r:id="rId7"/>
          <w:footerReference w:type="default" r:id="rId8"/>
          <w:pgSz w:w="12242" w:h="15842"/>
          <w:pgMar w:top="1440" w:right="1440" w:bottom="1276" w:left="1440" w:header="720" w:footer="720" w:gutter="0"/>
          <w:cols w:space="720"/>
          <w:noEndnote/>
          <w:docGrid w:linePitch="326"/>
        </w:sectPr>
      </w:pPr>
      <w:r w:rsidRPr="008B5CBC">
        <w:rPr>
          <w:rFonts w:ascii="Arial" w:hAnsi="Arial" w:cs="Arial"/>
          <w:b/>
          <w:bCs/>
          <w:sz w:val="18"/>
          <w:szCs w:val="18"/>
        </w:rPr>
        <w:t>Definition</w:t>
      </w:r>
      <w:proofErr w:type="gramStart"/>
      <w:r w:rsidRPr="008B5CBC">
        <w:rPr>
          <w:rFonts w:ascii="Arial" w:hAnsi="Arial" w:cs="Arial"/>
          <w:b/>
          <w:bCs/>
          <w:sz w:val="18"/>
          <w:szCs w:val="18"/>
        </w:rPr>
        <w:t>:-</w:t>
      </w:r>
      <w:proofErr w:type="gramEnd"/>
      <w:r w:rsidRPr="008B5CBC">
        <w:rPr>
          <w:rFonts w:ascii="Arial" w:hAnsi="Arial" w:cs="Arial"/>
          <w:b/>
          <w:bCs/>
          <w:sz w:val="18"/>
          <w:szCs w:val="18"/>
        </w:rPr>
        <w:t xml:space="preserve"> </w:t>
      </w:r>
      <w:r w:rsidRPr="008B5CBC">
        <w:rPr>
          <w:rFonts w:ascii="Arial" w:hAnsi="Arial" w:cs="Arial"/>
          <w:sz w:val="18"/>
          <w:szCs w:val="18"/>
        </w:rPr>
        <w:t>Being able to work in a team environment, employing a keen and professional attitude and showing respect for othe</w:t>
      </w:r>
      <w:r>
        <w:rPr>
          <w:rFonts w:ascii="Arial" w:hAnsi="Arial" w:cs="Arial"/>
          <w:sz w:val="18"/>
          <w:szCs w:val="18"/>
        </w:rPr>
        <w:t>rs.</w:t>
      </w:r>
    </w:p>
    <w:p w14:paraId="0B4020A7" w14:textId="77777777" w:rsidR="008B0823" w:rsidRDefault="008B0823">
      <w:pPr>
        <w:rPr>
          <w:rFonts w:ascii="Arial" w:hAnsi="Arial" w:cs="Arial"/>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8B0823" w:rsidRPr="00ED2341" w14:paraId="03BEFD73" w14:textId="77777777" w:rsidTr="008B0823">
        <w:tc>
          <w:tcPr>
            <w:tcW w:w="10916" w:type="dxa"/>
          </w:tcPr>
          <w:p w14:paraId="338D96D1" w14:textId="77777777" w:rsidR="008B0823" w:rsidRPr="00ED2341" w:rsidRDefault="008B0823" w:rsidP="00225824">
            <w:pPr>
              <w:rPr>
                <w:rFonts w:ascii="Arial" w:hAnsi="Arial" w:cs="Arial"/>
                <w:b/>
                <w:sz w:val="16"/>
                <w:szCs w:val="16"/>
              </w:rPr>
            </w:pPr>
            <w:r w:rsidRPr="00ED2341">
              <w:rPr>
                <w:rFonts w:ascii="Arial" w:hAnsi="Arial" w:cs="Arial"/>
                <w:b/>
              </w:rPr>
              <w:t>Performance Indicator</w:t>
            </w:r>
            <w:r w:rsidRPr="00ED2341">
              <w:rPr>
                <w:rFonts w:ascii="Arial" w:hAnsi="Arial" w:cs="Arial"/>
              </w:rPr>
              <w:t xml:space="preserve"> </w:t>
            </w:r>
            <w:r w:rsidRPr="00ED2341">
              <w:rPr>
                <w:rFonts w:ascii="Arial" w:hAnsi="Arial" w:cs="Arial"/>
                <w:b/>
              </w:rPr>
              <w:t>3</w:t>
            </w:r>
          </w:p>
        </w:tc>
      </w:tr>
      <w:tr w:rsidR="008B0823" w:rsidRPr="00ED2341" w14:paraId="2A594C26" w14:textId="77777777" w:rsidTr="008B0823">
        <w:tc>
          <w:tcPr>
            <w:tcW w:w="10916" w:type="dxa"/>
          </w:tcPr>
          <w:p w14:paraId="6B2FE16D" w14:textId="77777777" w:rsidR="008B0823" w:rsidRPr="00ED2341" w:rsidRDefault="008B0823" w:rsidP="00225824">
            <w:pPr>
              <w:rPr>
                <w:rFonts w:ascii="Arial" w:hAnsi="Arial" w:cs="Arial"/>
                <w:b/>
                <w:sz w:val="16"/>
                <w:szCs w:val="16"/>
              </w:rPr>
            </w:pPr>
            <w:r w:rsidRPr="00ED2341">
              <w:rPr>
                <w:rFonts w:ascii="Arial" w:hAnsi="Arial" w:cs="Arial"/>
                <w:b/>
                <w:sz w:val="16"/>
                <w:szCs w:val="16"/>
              </w:rPr>
              <w:t>Imparting or exchange of information, ideas, feelings using appropriate methods.  Anticipating and making provision for the communication needs of others.</w:t>
            </w:r>
          </w:p>
          <w:p w14:paraId="5309D3A3"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469E6F98"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Clarifies by asking questions and probes carefully to build up an accurate picture.</w:t>
            </w:r>
          </w:p>
          <w:p w14:paraId="4632ACB1" w14:textId="77777777" w:rsidR="008B0823" w:rsidRPr="00ED2341" w:rsidRDefault="008B0823" w:rsidP="00225824">
            <w:pPr>
              <w:rPr>
                <w:rFonts w:ascii="Arial" w:hAnsi="Arial" w:cs="Arial"/>
                <w:sz w:val="16"/>
                <w:szCs w:val="16"/>
              </w:rPr>
            </w:pPr>
            <w:r w:rsidRPr="00ED2341">
              <w:rPr>
                <w:rFonts w:ascii="Arial" w:hAnsi="Arial" w:cs="Arial"/>
                <w:sz w:val="16"/>
                <w:szCs w:val="16"/>
              </w:rPr>
              <w:t xml:space="preserve">Keeps people up-to-date with information. </w:t>
            </w:r>
          </w:p>
          <w:p w14:paraId="5F7749E1" w14:textId="77777777" w:rsidR="008B0823" w:rsidRPr="00ED2341" w:rsidRDefault="008B0823" w:rsidP="00225824">
            <w:pPr>
              <w:rPr>
                <w:rFonts w:ascii="Arial" w:hAnsi="Arial" w:cs="Arial"/>
                <w:sz w:val="16"/>
                <w:szCs w:val="16"/>
              </w:rPr>
            </w:pPr>
            <w:r w:rsidRPr="00ED2341">
              <w:rPr>
                <w:rFonts w:ascii="Arial" w:hAnsi="Arial" w:cs="Arial"/>
                <w:sz w:val="16"/>
                <w:szCs w:val="16"/>
              </w:rPr>
              <w:t>Able to talk to different people at all levels and demonstrates good presentation skills.</w:t>
            </w:r>
          </w:p>
          <w:p w14:paraId="16856280" w14:textId="77777777" w:rsidR="008B0823" w:rsidRPr="00ED2341" w:rsidRDefault="008B0823" w:rsidP="00225824">
            <w:pPr>
              <w:framePr w:hSpace="180" w:wrap="around" w:hAnchor="margin" w:y="555"/>
              <w:widowControl w:val="0"/>
              <w:autoSpaceDE w:val="0"/>
              <w:autoSpaceDN w:val="0"/>
              <w:adjustRightInd w:val="0"/>
              <w:rPr>
                <w:rFonts w:ascii="Arial" w:hAnsi="Arial" w:cs="Arial"/>
                <w:sz w:val="16"/>
                <w:szCs w:val="16"/>
              </w:rPr>
            </w:pPr>
            <w:r w:rsidRPr="00ED2341">
              <w:rPr>
                <w:rFonts w:ascii="Arial" w:hAnsi="Arial" w:cs="Arial"/>
                <w:sz w:val="16"/>
                <w:szCs w:val="16"/>
              </w:rPr>
              <w:t>Uses appropriate language and tone, avoids or explains jargon</w:t>
            </w:r>
          </w:p>
          <w:p w14:paraId="75B1A0F9" w14:textId="77777777" w:rsidR="008B0823" w:rsidRPr="00ED2341" w:rsidRDefault="008B0823" w:rsidP="00225824">
            <w:pPr>
              <w:widowControl w:val="0"/>
              <w:autoSpaceDE w:val="0"/>
              <w:autoSpaceDN w:val="0"/>
              <w:adjustRightInd w:val="0"/>
              <w:rPr>
                <w:sz w:val="16"/>
                <w:szCs w:val="16"/>
              </w:rPr>
            </w:pPr>
            <w:r w:rsidRPr="00ED2341">
              <w:rPr>
                <w:rFonts w:ascii="Arial" w:hAnsi="Arial" w:cs="Arial"/>
                <w:sz w:val="16"/>
                <w:szCs w:val="16"/>
              </w:rPr>
              <w:t xml:space="preserve">Checks own and others understanding. </w:t>
            </w:r>
          </w:p>
        </w:tc>
      </w:tr>
      <w:tr w:rsidR="008B0823" w:rsidRPr="00ED2341" w14:paraId="610DE015" w14:textId="77777777" w:rsidTr="008B0823">
        <w:tc>
          <w:tcPr>
            <w:tcW w:w="10916" w:type="dxa"/>
          </w:tcPr>
          <w:p w14:paraId="55E95D76" w14:textId="77777777" w:rsidR="008B0823" w:rsidRPr="00ED2341" w:rsidRDefault="008B0823" w:rsidP="00225824">
            <w:pPr>
              <w:rPr>
                <w:rFonts w:ascii="Arial" w:hAnsi="Arial" w:cs="Arial"/>
                <w:b/>
                <w:bCs/>
                <w:sz w:val="16"/>
                <w:szCs w:val="16"/>
              </w:rPr>
            </w:pPr>
            <w:r w:rsidRPr="00ED2341">
              <w:rPr>
                <w:rFonts w:ascii="Arial" w:hAnsi="Arial" w:cs="Arial"/>
                <w:b/>
                <w:bCs/>
                <w:sz w:val="16"/>
                <w:szCs w:val="16"/>
              </w:rPr>
              <w:t>Identifying the needs of internal and external customers and works to exceed the customers’ expectations by delivering a high standard of service or solution.</w:t>
            </w:r>
          </w:p>
          <w:p w14:paraId="4E5DE2B2"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540A7267"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 xml:space="preserve">Implements solutions to customer/student care problems </w:t>
            </w:r>
          </w:p>
          <w:p w14:paraId="65A613F9"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Identifies and takes action to avoid the repetition of customer/student care issues</w:t>
            </w:r>
          </w:p>
          <w:p w14:paraId="417FFDBE" w14:textId="77777777" w:rsidR="008B0823" w:rsidRPr="00ED2341" w:rsidRDefault="008B0823" w:rsidP="00225824">
            <w:pPr>
              <w:rPr>
                <w:sz w:val="16"/>
                <w:szCs w:val="16"/>
              </w:rPr>
            </w:pPr>
            <w:r w:rsidRPr="00ED2341">
              <w:rPr>
                <w:rFonts w:ascii="Arial" w:hAnsi="Arial" w:cs="Arial"/>
                <w:sz w:val="16"/>
                <w:szCs w:val="16"/>
              </w:rPr>
              <w:t>Uses feedback to identify potential customer/student care issues.</w:t>
            </w:r>
          </w:p>
        </w:tc>
      </w:tr>
      <w:tr w:rsidR="008B0823" w:rsidRPr="00ED2341" w14:paraId="6DD080DE" w14:textId="77777777" w:rsidTr="008B0823">
        <w:tc>
          <w:tcPr>
            <w:tcW w:w="10916" w:type="dxa"/>
          </w:tcPr>
          <w:p w14:paraId="4DA229A6" w14:textId="77777777" w:rsidR="008B0823" w:rsidRPr="00ED2341" w:rsidRDefault="008B0823" w:rsidP="00225824">
            <w:pPr>
              <w:rPr>
                <w:rFonts w:ascii="Arial" w:hAnsi="Arial" w:cs="Arial"/>
                <w:b/>
                <w:sz w:val="16"/>
                <w:szCs w:val="16"/>
              </w:rPr>
            </w:pPr>
            <w:r w:rsidRPr="00ED2341">
              <w:rPr>
                <w:rFonts w:ascii="Arial" w:hAnsi="Arial" w:cs="Arial"/>
                <w:b/>
                <w:sz w:val="16"/>
                <w:szCs w:val="16"/>
              </w:rPr>
              <w:t>The ability to maintain a high standard of professionalism and performance by identifying and creating development opportunities for oneself and/or for others</w:t>
            </w:r>
          </w:p>
          <w:p w14:paraId="531689C7"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52A23651"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Regularly reviews and identifies own strengths and weaknesses against objectives</w:t>
            </w:r>
          </w:p>
          <w:p w14:paraId="5FF5B8D1" w14:textId="77777777" w:rsidR="008B0823" w:rsidRPr="00ED2341" w:rsidRDefault="008B0823" w:rsidP="00225824">
            <w:pPr>
              <w:rPr>
                <w:rFonts w:ascii="Arial" w:hAnsi="Arial" w:cs="Arial"/>
                <w:sz w:val="16"/>
                <w:szCs w:val="16"/>
              </w:rPr>
            </w:pPr>
            <w:r w:rsidRPr="00ED2341">
              <w:rPr>
                <w:rFonts w:ascii="Arial" w:hAnsi="Arial" w:cs="Arial"/>
                <w:sz w:val="16"/>
                <w:szCs w:val="16"/>
              </w:rPr>
              <w:t xml:space="preserve">Ensures others comply with legal requirements, regulations, college policies and codes </w:t>
            </w:r>
          </w:p>
          <w:p w14:paraId="63E8C5D3"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Shares knowledge and experience readily with others and encourages others to do so.</w:t>
            </w:r>
          </w:p>
          <w:p w14:paraId="2567E924" w14:textId="77777777" w:rsidR="008B0823" w:rsidRPr="00ED2341" w:rsidRDefault="008B0823" w:rsidP="00225824">
            <w:pPr>
              <w:rPr>
                <w:rFonts w:ascii="Arial" w:hAnsi="Arial" w:cs="Arial"/>
                <w:sz w:val="16"/>
                <w:szCs w:val="16"/>
              </w:rPr>
            </w:pPr>
            <w:r w:rsidRPr="00ED2341">
              <w:rPr>
                <w:rFonts w:ascii="Arial" w:hAnsi="Arial" w:cs="Arial"/>
                <w:sz w:val="16"/>
                <w:szCs w:val="16"/>
              </w:rPr>
              <w:t>Encourages and supports others to make the best use of their abilities</w:t>
            </w:r>
          </w:p>
          <w:p w14:paraId="3467798B" w14:textId="77777777" w:rsidR="008B0823" w:rsidRPr="00ED2341" w:rsidRDefault="008B0823" w:rsidP="00225824">
            <w:pPr>
              <w:rPr>
                <w:rFonts w:ascii="Arial" w:hAnsi="Arial" w:cs="Arial"/>
                <w:sz w:val="16"/>
                <w:szCs w:val="16"/>
              </w:rPr>
            </w:pPr>
            <w:r w:rsidRPr="00ED2341">
              <w:rPr>
                <w:rFonts w:ascii="Arial" w:hAnsi="Arial" w:cs="Arial"/>
                <w:sz w:val="16"/>
                <w:szCs w:val="16"/>
              </w:rPr>
              <w:t xml:space="preserve">Caters for learning differences </w:t>
            </w:r>
          </w:p>
          <w:p w14:paraId="0F731BD7" w14:textId="77777777" w:rsidR="008B0823" w:rsidRPr="00ED2341" w:rsidRDefault="008B0823" w:rsidP="00225824">
            <w:pPr>
              <w:rPr>
                <w:rFonts w:ascii="Arial" w:hAnsi="Arial" w:cs="Arial"/>
                <w:sz w:val="16"/>
                <w:szCs w:val="16"/>
              </w:rPr>
            </w:pPr>
            <w:r w:rsidRPr="00ED2341">
              <w:rPr>
                <w:rFonts w:ascii="Arial" w:hAnsi="Arial" w:cs="Arial"/>
                <w:color w:val="000000"/>
                <w:sz w:val="16"/>
                <w:szCs w:val="16"/>
              </w:rPr>
              <w:t>Develops and/or evaluates projects designed to enhance the quality of learning</w:t>
            </w:r>
          </w:p>
          <w:p w14:paraId="5B98E03B"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Provides a clear and empathetic learning environment.</w:t>
            </w:r>
          </w:p>
          <w:p w14:paraId="01FF0313" w14:textId="77777777" w:rsidR="008B0823" w:rsidRPr="00ED2341" w:rsidRDefault="008B0823" w:rsidP="00225824">
            <w:pPr>
              <w:widowControl w:val="0"/>
              <w:autoSpaceDE w:val="0"/>
              <w:autoSpaceDN w:val="0"/>
              <w:adjustRightInd w:val="0"/>
              <w:rPr>
                <w:sz w:val="16"/>
                <w:szCs w:val="16"/>
              </w:rPr>
            </w:pPr>
            <w:r w:rsidRPr="00ED2341">
              <w:rPr>
                <w:rFonts w:ascii="Arial" w:hAnsi="Arial" w:cs="Arial"/>
                <w:color w:val="000000"/>
                <w:sz w:val="16"/>
                <w:szCs w:val="16"/>
              </w:rPr>
              <w:t xml:space="preserve">Supports the professional development of colleagues through mentoring, collegial and collaborative working relationships </w:t>
            </w:r>
          </w:p>
        </w:tc>
      </w:tr>
      <w:tr w:rsidR="008B0823" w:rsidRPr="00ED2341" w14:paraId="3396C828" w14:textId="77777777" w:rsidTr="008B0823">
        <w:tc>
          <w:tcPr>
            <w:tcW w:w="10916" w:type="dxa"/>
          </w:tcPr>
          <w:p w14:paraId="4941185F" w14:textId="77777777" w:rsidR="008B0823" w:rsidRPr="00ED2341" w:rsidRDefault="008B0823" w:rsidP="00225824">
            <w:pPr>
              <w:rPr>
                <w:rFonts w:ascii="Arial" w:hAnsi="Arial" w:cs="Arial"/>
                <w:b/>
                <w:sz w:val="16"/>
                <w:szCs w:val="16"/>
              </w:rPr>
            </w:pPr>
            <w:r w:rsidRPr="00ED2341">
              <w:rPr>
                <w:rFonts w:ascii="Arial" w:hAnsi="Arial" w:cs="Arial"/>
                <w:b/>
                <w:sz w:val="16"/>
                <w:szCs w:val="16"/>
              </w:rPr>
              <w:t>The ability to manage time, resources and/or people to create the right climate in which college and personal objectives are reached.</w:t>
            </w:r>
          </w:p>
          <w:p w14:paraId="2F0CB42E"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49FE88AB"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Questions others about activities and priorities to get information on the big picture</w:t>
            </w:r>
          </w:p>
          <w:p w14:paraId="079C7331" w14:textId="77777777" w:rsidR="008B0823" w:rsidRPr="00ED2341" w:rsidRDefault="008B0823" w:rsidP="00225824">
            <w:pPr>
              <w:rPr>
                <w:rFonts w:ascii="Arial" w:hAnsi="Arial" w:cs="Arial"/>
                <w:sz w:val="16"/>
                <w:szCs w:val="16"/>
              </w:rPr>
            </w:pPr>
            <w:r w:rsidRPr="00ED2341">
              <w:rPr>
                <w:rFonts w:ascii="Arial" w:hAnsi="Arial" w:cs="Arial"/>
                <w:sz w:val="16"/>
                <w:szCs w:val="16"/>
              </w:rPr>
              <w:t>Adopts a collaborative management style.  Values the team’s inputs ideas &amp;contributions.</w:t>
            </w:r>
          </w:p>
          <w:p w14:paraId="7039727B" w14:textId="77777777" w:rsidR="008B0823" w:rsidRPr="00ED2341" w:rsidRDefault="008B0823" w:rsidP="00225824">
            <w:pPr>
              <w:rPr>
                <w:rFonts w:ascii="Arial" w:hAnsi="Arial" w:cs="Arial"/>
                <w:sz w:val="16"/>
                <w:szCs w:val="16"/>
              </w:rPr>
            </w:pPr>
            <w:r w:rsidRPr="00ED2341">
              <w:rPr>
                <w:rFonts w:ascii="Arial" w:hAnsi="Arial" w:cs="Arial"/>
                <w:sz w:val="16"/>
                <w:szCs w:val="16"/>
              </w:rPr>
              <w:t>Encourages others to persevere and to strive to achieve objectives despite setbacks or unexpected challenges.</w:t>
            </w:r>
          </w:p>
          <w:p w14:paraId="134B7F79" w14:textId="77777777" w:rsidR="008B0823" w:rsidRPr="00ED2341" w:rsidRDefault="008B0823" w:rsidP="00225824">
            <w:pPr>
              <w:rPr>
                <w:rFonts w:ascii="Arial" w:hAnsi="Arial" w:cs="Arial"/>
                <w:sz w:val="16"/>
                <w:szCs w:val="16"/>
              </w:rPr>
            </w:pPr>
            <w:r w:rsidRPr="00ED2341">
              <w:rPr>
                <w:rFonts w:ascii="Arial" w:hAnsi="Arial" w:cs="Arial"/>
                <w:sz w:val="16"/>
                <w:szCs w:val="16"/>
              </w:rPr>
              <w:t xml:space="preserve">Develops constructive working relationships &amp; discourages destructive attitudes &amp; behaviour. </w:t>
            </w:r>
          </w:p>
          <w:p w14:paraId="3933D1B8"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Inspires trust in others by being fair, open and accessible</w:t>
            </w:r>
          </w:p>
          <w:p w14:paraId="773364EE" w14:textId="77777777" w:rsidR="008B0823" w:rsidRPr="00ED2341" w:rsidRDefault="008B0823" w:rsidP="00225824">
            <w:pPr>
              <w:rPr>
                <w:rFonts w:ascii="Arial" w:hAnsi="Arial" w:cs="Arial"/>
                <w:sz w:val="16"/>
                <w:szCs w:val="16"/>
              </w:rPr>
            </w:pPr>
            <w:r w:rsidRPr="00ED2341">
              <w:rPr>
                <w:rFonts w:ascii="Arial" w:hAnsi="Arial" w:cs="Arial"/>
                <w:sz w:val="16"/>
                <w:szCs w:val="16"/>
              </w:rPr>
              <w:t>Identifies potential conflict &amp; ensures conflicts within the team are fully resolved.</w:t>
            </w:r>
          </w:p>
          <w:p w14:paraId="0B0C8007" w14:textId="77777777" w:rsidR="008B0823" w:rsidRPr="00ED2341" w:rsidRDefault="008B0823" w:rsidP="00225824">
            <w:pPr>
              <w:rPr>
                <w:rFonts w:ascii="Arial" w:hAnsi="Arial" w:cs="Arial"/>
                <w:sz w:val="16"/>
                <w:szCs w:val="16"/>
              </w:rPr>
            </w:pPr>
            <w:r w:rsidRPr="00ED2341">
              <w:rPr>
                <w:rFonts w:ascii="Arial" w:hAnsi="Arial" w:cs="Arial"/>
                <w:sz w:val="16"/>
                <w:szCs w:val="16"/>
              </w:rPr>
              <w:t xml:space="preserve">Celebrates team &amp; individual success; gives praise and promotes a positive atmosphere </w:t>
            </w:r>
          </w:p>
          <w:p w14:paraId="7DB3B80A" w14:textId="77777777" w:rsidR="008B0823" w:rsidRPr="00ED2341" w:rsidRDefault="008B0823" w:rsidP="00225824">
            <w:pPr>
              <w:rPr>
                <w:sz w:val="16"/>
                <w:szCs w:val="16"/>
              </w:rPr>
            </w:pPr>
            <w:r w:rsidRPr="00ED2341">
              <w:rPr>
                <w:rFonts w:ascii="Arial" w:hAnsi="Arial" w:cs="Arial"/>
                <w:sz w:val="16"/>
                <w:szCs w:val="16"/>
              </w:rPr>
              <w:t>Generates commitment &amp; effort from staff by creating the right working environment.</w:t>
            </w:r>
          </w:p>
        </w:tc>
      </w:tr>
      <w:tr w:rsidR="008B0823" w:rsidRPr="00ED2341" w14:paraId="0C588F28" w14:textId="77777777" w:rsidTr="008B0823">
        <w:tc>
          <w:tcPr>
            <w:tcW w:w="10916" w:type="dxa"/>
          </w:tcPr>
          <w:p w14:paraId="213D00FB" w14:textId="77777777" w:rsidR="008B0823" w:rsidRPr="00ED2341" w:rsidRDefault="008B0823" w:rsidP="00225824">
            <w:pPr>
              <w:rPr>
                <w:rFonts w:ascii="Arial" w:hAnsi="Arial" w:cs="Arial"/>
                <w:b/>
                <w:sz w:val="16"/>
                <w:szCs w:val="16"/>
              </w:rPr>
            </w:pPr>
            <w:r w:rsidRPr="00ED2341">
              <w:rPr>
                <w:rFonts w:ascii="Arial" w:hAnsi="Arial" w:cs="Arial"/>
                <w:b/>
                <w:sz w:val="16"/>
                <w:szCs w:val="16"/>
              </w:rPr>
              <w:t>Establishing an appropriate course of action for self and/or others to accomplish a goal.  Acquiring and using the necessary resources (e.g. materials, people, location, time) to reflect priority, number and complexity of activities undertaken</w:t>
            </w:r>
          </w:p>
          <w:p w14:paraId="5803F329"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2B1AE882"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Determines and agrees plans for the completion of tasks and goals</w:t>
            </w:r>
          </w:p>
          <w:p w14:paraId="080CAE1B"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 xml:space="preserve">Plans/organises work for others, receives regular updates on progress &amp; against plan </w:t>
            </w:r>
          </w:p>
          <w:p w14:paraId="0B5864E9"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Rapidly responds to changing operational requirements</w:t>
            </w:r>
          </w:p>
          <w:p w14:paraId="0EE5060C" w14:textId="77777777" w:rsidR="008B0823" w:rsidRPr="00ED2341" w:rsidRDefault="008B0823" w:rsidP="00225824">
            <w:pPr>
              <w:widowControl w:val="0"/>
              <w:autoSpaceDE w:val="0"/>
              <w:autoSpaceDN w:val="0"/>
              <w:adjustRightInd w:val="0"/>
              <w:rPr>
                <w:rFonts w:ascii="Arial" w:hAnsi="Arial" w:cs="Arial"/>
                <w:b/>
                <w:sz w:val="16"/>
                <w:szCs w:val="16"/>
              </w:rPr>
            </w:pPr>
            <w:r w:rsidRPr="00ED2341">
              <w:rPr>
                <w:rFonts w:ascii="Arial" w:hAnsi="Arial" w:cs="Arial"/>
                <w:sz w:val="16"/>
                <w:szCs w:val="16"/>
              </w:rPr>
              <w:t xml:space="preserve">Makes the best use of resources available and proactively seeks new sources </w:t>
            </w:r>
          </w:p>
          <w:p w14:paraId="4DA9D906"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 xml:space="preserve">Organises own workload to enable tasks to be prioritised for the department/area </w:t>
            </w:r>
          </w:p>
          <w:p w14:paraId="14EE4E78" w14:textId="77777777" w:rsidR="008B0823" w:rsidRPr="00ED2341" w:rsidRDefault="008B0823" w:rsidP="00225824">
            <w:pPr>
              <w:rPr>
                <w:sz w:val="16"/>
                <w:szCs w:val="16"/>
              </w:rPr>
            </w:pPr>
            <w:r w:rsidRPr="00ED2341">
              <w:rPr>
                <w:rFonts w:ascii="Arial" w:hAnsi="Arial" w:cs="Arial"/>
                <w:sz w:val="16"/>
                <w:szCs w:val="16"/>
              </w:rPr>
              <w:t>Forward plans &amp; sets objectives to meet short, medium and long term needs</w:t>
            </w:r>
          </w:p>
        </w:tc>
      </w:tr>
      <w:tr w:rsidR="008B0823" w:rsidRPr="00ED2341" w14:paraId="06423F55" w14:textId="77777777" w:rsidTr="008B0823">
        <w:tc>
          <w:tcPr>
            <w:tcW w:w="10916" w:type="dxa"/>
          </w:tcPr>
          <w:p w14:paraId="000EDBB6" w14:textId="77777777" w:rsidR="008B0823" w:rsidRPr="00ED2341" w:rsidRDefault="008B0823" w:rsidP="00225824">
            <w:pPr>
              <w:rPr>
                <w:rFonts w:ascii="Arial" w:hAnsi="Arial" w:cs="Arial"/>
                <w:b/>
                <w:sz w:val="16"/>
                <w:szCs w:val="16"/>
              </w:rPr>
            </w:pPr>
            <w:r w:rsidRPr="00ED2341">
              <w:rPr>
                <w:rFonts w:ascii="Arial" w:hAnsi="Arial" w:cs="Arial"/>
                <w:b/>
                <w:sz w:val="16"/>
                <w:szCs w:val="16"/>
              </w:rPr>
              <w:t>Identifying a potential problem, propose solutions that best fit the college and customer/student needs</w:t>
            </w:r>
          </w:p>
          <w:p w14:paraId="04B3BE56"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2CD34150"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Encourages others to adopt a systematic approach to resolving problems</w:t>
            </w:r>
          </w:p>
          <w:p w14:paraId="3AE303EB"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Takes personal ownership of the problem, escalating the problem where necessary</w:t>
            </w:r>
          </w:p>
          <w:p w14:paraId="42CF7914" w14:textId="77777777" w:rsidR="008B0823" w:rsidRPr="00ED2341" w:rsidRDefault="008B0823" w:rsidP="00225824">
            <w:pPr>
              <w:rPr>
                <w:sz w:val="16"/>
                <w:szCs w:val="16"/>
              </w:rPr>
            </w:pPr>
            <w:r w:rsidRPr="00ED2341">
              <w:rPr>
                <w:rFonts w:ascii="Arial" w:hAnsi="Arial" w:cs="Arial"/>
                <w:sz w:val="16"/>
                <w:szCs w:val="16"/>
              </w:rPr>
              <w:t>Generates or sources a variety of possible solutions from self &amp; others to solve problems</w:t>
            </w:r>
          </w:p>
        </w:tc>
      </w:tr>
      <w:tr w:rsidR="008B0823" w:rsidRPr="00ED2341" w14:paraId="6BEB51DB" w14:textId="77777777" w:rsidTr="008B0823">
        <w:tc>
          <w:tcPr>
            <w:tcW w:w="10916" w:type="dxa"/>
          </w:tcPr>
          <w:p w14:paraId="18883F72" w14:textId="77777777" w:rsidR="008B0823" w:rsidRPr="00ED2341" w:rsidRDefault="008B0823" w:rsidP="00225824">
            <w:pPr>
              <w:rPr>
                <w:rFonts w:ascii="Arial" w:hAnsi="Arial" w:cs="Arial"/>
                <w:b/>
                <w:sz w:val="16"/>
                <w:szCs w:val="16"/>
              </w:rPr>
            </w:pPr>
            <w:r w:rsidRPr="00ED2341">
              <w:rPr>
                <w:rFonts w:ascii="Arial" w:hAnsi="Arial" w:cs="Arial"/>
                <w:b/>
                <w:sz w:val="16"/>
                <w:szCs w:val="16"/>
              </w:rPr>
              <w:t>Responds sensitively to cultural differences within the team and wider working environment, remains flexible and open minded to others views and experiences</w:t>
            </w:r>
          </w:p>
          <w:p w14:paraId="60AAFEBC"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16EA1954" w14:textId="77777777" w:rsidR="008B0823" w:rsidRPr="00ED2341" w:rsidRDefault="008B0823" w:rsidP="00225824">
            <w:pPr>
              <w:rPr>
                <w:rFonts w:ascii="Arial" w:hAnsi="Arial" w:cs="Arial"/>
                <w:color w:val="000000"/>
                <w:sz w:val="16"/>
                <w:szCs w:val="16"/>
              </w:rPr>
            </w:pPr>
            <w:r w:rsidRPr="00ED2341">
              <w:rPr>
                <w:rFonts w:ascii="Arial" w:hAnsi="Arial" w:cs="Arial"/>
                <w:color w:val="000000"/>
                <w:sz w:val="16"/>
                <w:szCs w:val="16"/>
              </w:rPr>
              <w:t>Developing actions and interventions to give everyone a chance to contribute and compete on equal terms</w:t>
            </w:r>
          </w:p>
          <w:p w14:paraId="68E250CE" w14:textId="77777777" w:rsidR="008B0823" w:rsidRPr="00ED2341" w:rsidRDefault="008B0823" w:rsidP="00225824">
            <w:pPr>
              <w:rPr>
                <w:b/>
                <w:sz w:val="16"/>
                <w:szCs w:val="16"/>
              </w:rPr>
            </w:pPr>
            <w:r w:rsidRPr="00ED2341">
              <w:rPr>
                <w:rFonts w:ascii="Arial" w:hAnsi="Arial" w:cs="Arial"/>
                <w:sz w:val="16"/>
                <w:szCs w:val="16"/>
              </w:rPr>
              <w:t xml:space="preserve">Recognises the opportunities presented by the diversity of people </w:t>
            </w:r>
          </w:p>
        </w:tc>
      </w:tr>
      <w:tr w:rsidR="008B0823" w:rsidRPr="00ED2341" w14:paraId="6A706757" w14:textId="77777777" w:rsidTr="008B0823">
        <w:trPr>
          <w:trHeight w:val="70"/>
        </w:trPr>
        <w:tc>
          <w:tcPr>
            <w:tcW w:w="10916" w:type="dxa"/>
          </w:tcPr>
          <w:p w14:paraId="0756674E" w14:textId="77777777" w:rsidR="008B0823" w:rsidRPr="00ED2341" w:rsidRDefault="008B0823" w:rsidP="00225824">
            <w:pPr>
              <w:rPr>
                <w:rFonts w:ascii="Arial" w:hAnsi="Arial" w:cs="Arial"/>
                <w:b/>
                <w:sz w:val="16"/>
                <w:szCs w:val="16"/>
              </w:rPr>
            </w:pPr>
            <w:r w:rsidRPr="00ED2341">
              <w:rPr>
                <w:rFonts w:ascii="Arial" w:hAnsi="Arial" w:cs="Arial"/>
                <w:b/>
                <w:sz w:val="16"/>
                <w:szCs w:val="16"/>
              </w:rPr>
              <w:t>Being able to work in a team environment, employing a keen and professional attitude and showing respect for others</w:t>
            </w:r>
          </w:p>
          <w:p w14:paraId="0FF0B173" w14:textId="77777777" w:rsidR="008B0823" w:rsidRPr="00ED2341" w:rsidRDefault="008B0823" w:rsidP="00225824">
            <w:pPr>
              <w:rPr>
                <w:rFonts w:ascii="Arial" w:hAnsi="Arial" w:cs="Arial"/>
                <w:b/>
                <w:sz w:val="16"/>
                <w:szCs w:val="16"/>
              </w:rPr>
            </w:pPr>
            <w:r w:rsidRPr="00ED2341">
              <w:rPr>
                <w:rFonts w:ascii="Arial" w:hAnsi="Arial" w:cs="Arial"/>
                <w:b/>
                <w:sz w:val="16"/>
                <w:szCs w:val="16"/>
              </w:rPr>
              <w:t>Activities which demonstrate competence:</w:t>
            </w:r>
          </w:p>
          <w:p w14:paraId="3C7145EC"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 xml:space="preserve">Develops team working within the </w:t>
            </w:r>
            <w:proofErr w:type="spellStart"/>
            <w:r w:rsidRPr="00ED2341">
              <w:rPr>
                <w:rFonts w:ascii="Arial" w:hAnsi="Arial" w:cs="Arial"/>
                <w:sz w:val="16"/>
                <w:szCs w:val="16"/>
              </w:rPr>
              <w:t>dept</w:t>
            </w:r>
            <w:proofErr w:type="spellEnd"/>
            <w:r w:rsidRPr="00ED2341">
              <w:rPr>
                <w:rFonts w:ascii="Arial" w:hAnsi="Arial" w:cs="Arial"/>
                <w:sz w:val="16"/>
                <w:szCs w:val="16"/>
              </w:rPr>
              <w:t>/area</w:t>
            </w:r>
          </w:p>
          <w:p w14:paraId="66DC89A5"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 xml:space="preserve">Understands and communicates the team’s goals and objectives </w:t>
            </w:r>
          </w:p>
          <w:p w14:paraId="24B6F359"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Recognises and uses individuals’ strengths within the team</w:t>
            </w:r>
          </w:p>
          <w:p w14:paraId="6310FF4F" w14:textId="77777777" w:rsidR="008B0823" w:rsidRPr="00ED2341" w:rsidRDefault="008B0823" w:rsidP="00225824">
            <w:pPr>
              <w:widowControl w:val="0"/>
              <w:autoSpaceDE w:val="0"/>
              <w:autoSpaceDN w:val="0"/>
              <w:adjustRightInd w:val="0"/>
              <w:rPr>
                <w:rFonts w:ascii="Arial" w:hAnsi="Arial" w:cs="Arial"/>
                <w:sz w:val="16"/>
                <w:szCs w:val="16"/>
              </w:rPr>
            </w:pPr>
            <w:r w:rsidRPr="00ED2341">
              <w:rPr>
                <w:rFonts w:ascii="Arial" w:hAnsi="Arial" w:cs="Arial"/>
                <w:sz w:val="16"/>
                <w:szCs w:val="16"/>
              </w:rPr>
              <w:t>Encourages others to participate in team discussions and activities</w:t>
            </w:r>
          </w:p>
          <w:p w14:paraId="14098005" w14:textId="77777777" w:rsidR="008B0823" w:rsidRPr="00ED2341" w:rsidRDefault="008B0823" w:rsidP="00225824">
            <w:pPr>
              <w:rPr>
                <w:rFonts w:ascii="Arial" w:hAnsi="Arial" w:cs="Arial"/>
                <w:sz w:val="16"/>
                <w:szCs w:val="16"/>
              </w:rPr>
            </w:pPr>
            <w:r w:rsidRPr="00ED2341">
              <w:rPr>
                <w:rFonts w:ascii="Arial" w:hAnsi="Arial" w:cs="Arial"/>
                <w:sz w:val="16"/>
                <w:szCs w:val="16"/>
              </w:rPr>
              <w:t>Motivates self and others to achiev</w:t>
            </w:r>
            <w:r>
              <w:rPr>
                <w:rFonts w:ascii="Arial" w:hAnsi="Arial" w:cs="Arial"/>
                <w:sz w:val="16"/>
                <w:szCs w:val="16"/>
              </w:rPr>
              <w:t>e team objectives</w:t>
            </w:r>
          </w:p>
          <w:p w14:paraId="1D7B270A" w14:textId="77777777" w:rsidR="008B0823" w:rsidRPr="00ED2341" w:rsidRDefault="008B0823" w:rsidP="00225824">
            <w:pPr>
              <w:rPr>
                <w:sz w:val="16"/>
                <w:szCs w:val="16"/>
              </w:rPr>
            </w:pPr>
          </w:p>
        </w:tc>
      </w:tr>
    </w:tbl>
    <w:p w14:paraId="4F904CB7" w14:textId="77777777" w:rsidR="008B0823" w:rsidRPr="00C6177C" w:rsidRDefault="008B0823">
      <w:pPr>
        <w:rPr>
          <w:rFonts w:ascii="Arial" w:hAnsi="Arial" w:cs="Arial"/>
          <w:sz w:val="18"/>
          <w:szCs w:val="18"/>
        </w:rPr>
      </w:pPr>
    </w:p>
    <w:p w14:paraId="06971CD3" w14:textId="77777777" w:rsidR="008B0823" w:rsidRDefault="008B0823" w:rsidP="00C136D6">
      <w:pPr>
        <w:jc w:val="center"/>
        <w:rPr>
          <w:rFonts w:ascii="Arial" w:hAnsi="Arial" w:cs="Arial"/>
          <w:b/>
          <w:sz w:val="18"/>
          <w:szCs w:val="18"/>
        </w:rPr>
      </w:pPr>
    </w:p>
    <w:p w14:paraId="2A1F701D" w14:textId="77777777" w:rsidR="008B0823" w:rsidRDefault="008B0823" w:rsidP="00C136D6">
      <w:pPr>
        <w:jc w:val="center"/>
        <w:rPr>
          <w:rFonts w:ascii="Arial" w:hAnsi="Arial" w:cs="Arial"/>
          <w:b/>
          <w:sz w:val="18"/>
          <w:szCs w:val="18"/>
        </w:rPr>
      </w:pPr>
    </w:p>
    <w:p w14:paraId="03EFCA41" w14:textId="77777777" w:rsidR="008B0823" w:rsidRDefault="008B0823" w:rsidP="00C136D6">
      <w:pPr>
        <w:jc w:val="center"/>
        <w:rPr>
          <w:rFonts w:ascii="Arial" w:hAnsi="Arial" w:cs="Arial"/>
          <w:b/>
          <w:sz w:val="18"/>
          <w:szCs w:val="18"/>
        </w:rPr>
      </w:pPr>
    </w:p>
    <w:p w14:paraId="10FE2837" w14:textId="77777777" w:rsidR="007766BC" w:rsidRDefault="007766BC">
      <w:pPr>
        <w:rPr>
          <w:rFonts w:ascii="Arial" w:hAnsi="Arial" w:cs="Arial"/>
          <w:b/>
          <w:sz w:val="18"/>
          <w:szCs w:val="18"/>
        </w:rPr>
      </w:pPr>
      <w:r>
        <w:rPr>
          <w:rFonts w:ascii="Arial" w:hAnsi="Arial" w:cs="Arial"/>
          <w:b/>
          <w:sz w:val="18"/>
          <w:szCs w:val="18"/>
        </w:rPr>
        <w:br w:type="page"/>
      </w:r>
    </w:p>
    <w:p w14:paraId="14F9ED28" w14:textId="4F2D1EA9" w:rsidR="00C136D6" w:rsidRPr="00C6177C" w:rsidRDefault="00C136D6" w:rsidP="00C136D6">
      <w:pPr>
        <w:jc w:val="center"/>
        <w:rPr>
          <w:rFonts w:ascii="Arial" w:hAnsi="Arial" w:cs="Arial"/>
          <w:b/>
          <w:sz w:val="18"/>
          <w:szCs w:val="18"/>
        </w:rPr>
      </w:pPr>
      <w:bookmarkStart w:id="0" w:name="_GoBack"/>
      <w:bookmarkEnd w:id="0"/>
      <w:r w:rsidRPr="00C6177C">
        <w:rPr>
          <w:rFonts w:ascii="Arial" w:hAnsi="Arial" w:cs="Arial"/>
          <w:b/>
          <w:sz w:val="18"/>
          <w:szCs w:val="18"/>
        </w:rPr>
        <w:lastRenderedPageBreak/>
        <w:t>PERSON SPECIFICATION</w:t>
      </w:r>
    </w:p>
    <w:p w14:paraId="5F96A722" w14:textId="77777777" w:rsidR="00C136D6" w:rsidRPr="00C6177C" w:rsidRDefault="00C136D6" w:rsidP="00C136D6">
      <w:pPr>
        <w:jc w:val="center"/>
        <w:rPr>
          <w:rFonts w:ascii="Arial" w:hAnsi="Arial" w:cs="Arial"/>
          <w:b/>
          <w:sz w:val="18"/>
          <w:szCs w:val="18"/>
        </w:rPr>
      </w:pPr>
    </w:p>
    <w:p w14:paraId="23FF716D" w14:textId="77777777" w:rsidR="00C136D6" w:rsidRPr="00C6177C" w:rsidRDefault="00C136D6" w:rsidP="00C136D6">
      <w:pPr>
        <w:rPr>
          <w:rFonts w:ascii="Arial" w:hAnsi="Arial" w:cs="Arial"/>
          <w:b/>
          <w:sz w:val="18"/>
          <w:szCs w:val="18"/>
        </w:rPr>
      </w:pPr>
      <w:r w:rsidRPr="00C6177C">
        <w:rPr>
          <w:rFonts w:ascii="Arial" w:hAnsi="Arial" w:cs="Arial"/>
          <w:b/>
          <w:sz w:val="18"/>
          <w:szCs w:val="18"/>
        </w:rPr>
        <w:t xml:space="preserve">Post Title: </w:t>
      </w:r>
      <w:r w:rsidR="004745E0">
        <w:rPr>
          <w:rFonts w:ascii="Arial" w:hAnsi="Arial" w:cs="Arial"/>
          <w:b/>
          <w:sz w:val="18"/>
          <w:szCs w:val="18"/>
        </w:rPr>
        <w:t xml:space="preserve">SENIOR </w:t>
      </w:r>
      <w:r w:rsidRPr="00C6177C">
        <w:rPr>
          <w:rFonts w:ascii="Arial" w:hAnsi="Arial" w:cs="Arial"/>
          <w:b/>
          <w:sz w:val="18"/>
          <w:szCs w:val="18"/>
        </w:rPr>
        <w:t>INFORMATION SYSTEMS OFFICER</w:t>
      </w:r>
    </w:p>
    <w:tbl>
      <w:tblPr>
        <w:tblpPr w:leftFromText="180" w:rightFromText="180" w:vertAnchor="text" w:horzAnchor="margin" w:tblpY="12"/>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07"/>
        <w:gridCol w:w="1073"/>
        <w:gridCol w:w="1059"/>
        <w:gridCol w:w="1059"/>
      </w:tblGrid>
      <w:tr w:rsidR="00C136D6" w:rsidRPr="00C6177C" w14:paraId="059E42BF" w14:textId="77777777" w:rsidTr="4DC74FCB">
        <w:trPr>
          <w:trHeight w:val="615"/>
        </w:trPr>
        <w:tc>
          <w:tcPr>
            <w:tcW w:w="2268" w:type="dxa"/>
            <w:vMerge w:val="restart"/>
            <w:shd w:val="clear" w:color="auto" w:fill="auto"/>
          </w:tcPr>
          <w:p w14:paraId="5B95CD12" w14:textId="77777777" w:rsidR="00C136D6" w:rsidRPr="00C6177C" w:rsidRDefault="00C136D6" w:rsidP="00E84F7F">
            <w:pPr>
              <w:rPr>
                <w:rFonts w:ascii="Arial" w:hAnsi="Arial" w:cs="Arial"/>
                <w:sz w:val="18"/>
                <w:szCs w:val="18"/>
              </w:rPr>
            </w:pPr>
          </w:p>
          <w:p w14:paraId="69BA4CEB" w14:textId="77777777" w:rsidR="00C136D6" w:rsidRPr="00C6177C" w:rsidRDefault="00C136D6" w:rsidP="00E84F7F">
            <w:pPr>
              <w:rPr>
                <w:rFonts w:ascii="Arial" w:hAnsi="Arial" w:cs="Arial"/>
                <w:sz w:val="18"/>
                <w:szCs w:val="18"/>
              </w:rPr>
            </w:pPr>
            <w:r w:rsidRPr="00C6177C">
              <w:rPr>
                <w:rFonts w:ascii="Arial" w:hAnsi="Arial" w:cs="Arial"/>
                <w:sz w:val="18"/>
                <w:szCs w:val="18"/>
              </w:rPr>
              <w:t xml:space="preserve">1. </w:t>
            </w:r>
          </w:p>
          <w:p w14:paraId="1B86CF82" w14:textId="77777777" w:rsidR="00C136D6" w:rsidRPr="00C6177C" w:rsidRDefault="00C136D6" w:rsidP="00E84F7F">
            <w:pPr>
              <w:rPr>
                <w:rFonts w:ascii="Arial" w:hAnsi="Arial" w:cs="Arial"/>
                <w:sz w:val="18"/>
                <w:szCs w:val="18"/>
              </w:rPr>
            </w:pPr>
            <w:r w:rsidRPr="00C6177C">
              <w:rPr>
                <w:rFonts w:ascii="Arial" w:hAnsi="Arial" w:cs="Arial"/>
                <w:sz w:val="18"/>
                <w:szCs w:val="18"/>
              </w:rPr>
              <w:t>EDUCATION/</w:t>
            </w:r>
          </w:p>
          <w:p w14:paraId="6478B910" w14:textId="77777777" w:rsidR="00C136D6" w:rsidRPr="00C6177C" w:rsidRDefault="00C136D6" w:rsidP="00E84F7F">
            <w:pPr>
              <w:rPr>
                <w:rFonts w:ascii="Arial" w:hAnsi="Arial" w:cs="Arial"/>
                <w:sz w:val="18"/>
                <w:szCs w:val="18"/>
              </w:rPr>
            </w:pPr>
            <w:r w:rsidRPr="00C6177C">
              <w:rPr>
                <w:rFonts w:ascii="Arial" w:hAnsi="Arial" w:cs="Arial"/>
                <w:sz w:val="18"/>
                <w:szCs w:val="18"/>
              </w:rPr>
              <w:t>QUALIFICATIONS</w:t>
            </w:r>
          </w:p>
          <w:p w14:paraId="5220BBB2" w14:textId="77777777" w:rsidR="00C136D6" w:rsidRPr="00C6177C" w:rsidRDefault="00C136D6" w:rsidP="00E84F7F">
            <w:pPr>
              <w:rPr>
                <w:rFonts w:ascii="Arial" w:hAnsi="Arial" w:cs="Arial"/>
                <w:sz w:val="18"/>
                <w:szCs w:val="18"/>
              </w:rPr>
            </w:pPr>
          </w:p>
          <w:p w14:paraId="03B145C6" w14:textId="77777777" w:rsidR="00C136D6" w:rsidRPr="00C6177C" w:rsidRDefault="00C136D6" w:rsidP="00E84F7F">
            <w:pPr>
              <w:rPr>
                <w:rFonts w:ascii="Arial" w:hAnsi="Arial" w:cs="Arial"/>
                <w:i/>
                <w:sz w:val="18"/>
                <w:szCs w:val="18"/>
              </w:rPr>
            </w:pPr>
            <w:r w:rsidRPr="00C6177C">
              <w:rPr>
                <w:rFonts w:ascii="Arial" w:hAnsi="Arial" w:cs="Arial"/>
                <w:i/>
                <w:sz w:val="18"/>
                <w:szCs w:val="18"/>
              </w:rPr>
              <w:t xml:space="preserve">Please mark with * any qualification that is </w:t>
            </w:r>
            <w:proofErr w:type="spellStart"/>
            <w:r w:rsidRPr="00C6177C">
              <w:rPr>
                <w:rFonts w:ascii="Arial" w:hAnsi="Arial" w:cs="Arial"/>
                <w:i/>
                <w:sz w:val="18"/>
                <w:szCs w:val="18"/>
              </w:rPr>
              <w:t>non negotiable</w:t>
            </w:r>
            <w:proofErr w:type="spellEnd"/>
            <w:r w:rsidRPr="00C6177C">
              <w:rPr>
                <w:rFonts w:ascii="Arial" w:hAnsi="Arial" w:cs="Arial"/>
                <w:i/>
                <w:sz w:val="18"/>
                <w:szCs w:val="18"/>
              </w:rPr>
              <w:t xml:space="preserve"> for the role e.g. to satisfy awarding body requirements.</w:t>
            </w:r>
          </w:p>
        </w:tc>
        <w:tc>
          <w:tcPr>
            <w:tcW w:w="4507" w:type="dxa"/>
            <w:vMerge w:val="restart"/>
            <w:shd w:val="clear" w:color="auto" w:fill="auto"/>
          </w:tcPr>
          <w:p w14:paraId="13CB595B" w14:textId="77777777" w:rsidR="00C136D6" w:rsidRPr="00C6177C" w:rsidRDefault="00C136D6" w:rsidP="00E84F7F">
            <w:pPr>
              <w:rPr>
                <w:rFonts w:ascii="Arial" w:hAnsi="Arial" w:cs="Arial"/>
                <w:sz w:val="18"/>
                <w:szCs w:val="18"/>
              </w:rPr>
            </w:pPr>
          </w:p>
        </w:tc>
        <w:tc>
          <w:tcPr>
            <w:tcW w:w="1073" w:type="dxa"/>
            <w:vMerge w:val="restart"/>
            <w:shd w:val="clear" w:color="auto" w:fill="auto"/>
          </w:tcPr>
          <w:p w14:paraId="6D9C8D39" w14:textId="77777777" w:rsidR="00C136D6" w:rsidRPr="00C6177C" w:rsidRDefault="00C136D6" w:rsidP="00E84F7F">
            <w:pPr>
              <w:rPr>
                <w:rFonts w:ascii="Arial" w:hAnsi="Arial" w:cs="Arial"/>
                <w:sz w:val="16"/>
                <w:szCs w:val="16"/>
              </w:rPr>
            </w:pPr>
          </w:p>
          <w:p w14:paraId="4A7CE1D0" w14:textId="77777777" w:rsidR="00C136D6" w:rsidRPr="00C6177C" w:rsidRDefault="00C136D6" w:rsidP="00E84F7F">
            <w:pPr>
              <w:rPr>
                <w:rFonts w:ascii="Arial" w:hAnsi="Arial" w:cs="Arial"/>
                <w:b/>
                <w:sz w:val="16"/>
                <w:szCs w:val="16"/>
              </w:rPr>
            </w:pPr>
            <w:r w:rsidRPr="00C6177C">
              <w:rPr>
                <w:rFonts w:ascii="Arial" w:hAnsi="Arial" w:cs="Arial"/>
                <w:b/>
                <w:sz w:val="16"/>
                <w:szCs w:val="16"/>
              </w:rPr>
              <w:t>Weighting</w:t>
            </w:r>
          </w:p>
        </w:tc>
        <w:tc>
          <w:tcPr>
            <w:tcW w:w="2118" w:type="dxa"/>
            <w:gridSpan w:val="2"/>
            <w:shd w:val="clear" w:color="auto" w:fill="auto"/>
          </w:tcPr>
          <w:p w14:paraId="36E25F67" w14:textId="77777777" w:rsidR="00C136D6" w:rsidRPr="00C6177C" w:rsidRDefault="00C136D6" w:rsidP="00E84F7F">
            <w:pPr>
              <w:rPr>
                <w:rFonts w:ascii="Arial" w:hAnsi="Arial" w:cs="Arial"/>
                <w:i/>
                <w:sz w:val="16"/>
                <w:szCs w:val="16"/>
              </w:rPr>
            </w:pPr>
            <w:r w:rsidRPr="00C6177C">
              <w:rPr>
                <w:rFonts w:ascii="Arial" w:hAnsi="Arial" w:cs="Arial"/>
                <w:b/>
                <w:sz w:val="16"/>
                <w:szCs w:val="16"/>
              </w:rPr>
              <w:t>Where will this be identified?</w:t>
            </w:r>
            <w:r w:rsidRPr="00C6177C">
              <w:rPr>
                <w:rFonts w:ascii="Arial" w:hAnsi="Arial" w:cs="Arial"/>
                <w:b/>
                <w:i/>
                <w:sz w:val="16"/>
                <w:szCs w:val="16"/>
              </w:rPr>
              <w:t xml:space="preserve"> Tick  boxes</w:t>
            </w:r>
          </w:p>
        </w:tc>
      </w:tr>
      <w:tr w:rsidR="00C136D6" w:rsidRPr="00C6177C" w14:paraId="17013EBC" w14:textId="77777777" w:rsidTr="4DC74FCB">
        <w:trPr>
          <w:trHeight w:val="439"/>
        </w:trPr>
        <w:tc>
          <w:tcPr>
            <w:tcW w:w="2268" w:type="dxa"/>
            <w:vMerge/>
          </w:tcPr>
          <w:p w14:paraId="675E05EE" w14:textId="77777777" w:rsidR="00C136D6" w:rsidRPr="00C6177C" w:rsidRDefault="00C136D6" w:rsidP="00E84F7F">
            <w:pPr>
              <w:rPr>
                <w:rFonts w:ascii="Arial" w:hAnsi="Arial" w:cs="Arial"/>
                <w:sz w:val="18"/>
                <w:szCs w:val="18"/>
              </w:rPr>
            </w:pPr>
          </w:p>
        </w:tc>
        <w:tc>
          <w:tcPr>
            <w:tcW w:w="4507" w:type="dxa"/>
            <w:vMerge/>
          </w:tcPr>
          <w:p w14:paraId="2FC17F8B" w14:textId="77777777" w:rsidR="00C136D6" w:rsidRPr="00C6177C" w:rsidRDefault="00C136D6" w:rsidP="00E84F7F">
            <w:pPr>
              <w:rPr>
                <w:rFonts w:ascii="Arial" w:hAnsi="Arial" w:cs="Arial"/>
                <w:sz w:val="18"/>
                <w:szCs w:val="18"/>
              </w:rPr>
            </w:pPr>
          </w:p>
        </w:tc>
        <w:tc>
          <w:tcPr>
            <w:tcW w:w="1073" w:type="dxa"/>
            <w:vMerge/>
          </w:tcPr>
          <w:p w14:paraId="0A4F7224" w14:textId="77777777" w:rsidR="00C136D6" w:rsidRPr="00C6177C" w:rsidRDefault="00C136D6" w:rsidP="00E84F7F">
            <w:pPr>
              <w:rPr>
                <w:rFonts w:ascii="Arial" w:hAnsi="Arial" w:cs="Arial"/>
                <w:sz w:val="16"/>
                <w:szCs w:val="16"/>
              </w:rPr>
            </w:pPr>
          </w:p>
        </w:tc>
        <w:tc>
          <w:tcPr>
            <w:tcW w:w="1059" w:type="dxa"/>
            <w:shd w:val="clear" w:color="auto" w:fill="auto"/>
          </w:tcPr>
          <w:p w14:paraId="258092A0" w14:textId="77777777" w:rsidR="00C136D6" w:rsidRPr="00C6177C" w:rsidRDefault="00C136D6" w:rsidP="00E84F7F">
            <w:pPr>
              <w:rPr>
                <w:rFonts w:ascii="Arial" w:hAnsi="Arial" w:cs="Arial"/>
                <w:b/>
                <w:sz w:val="16"/>
                <w:szCs w:val="16"/>
              </w:rPr>
            </w:pPr>
            <w:r w:rsidRPr="00C6177C">
              <w:rPr>
                <w:rFonts w:ascii="Arial" w:hAnsi="Arial" w:cs="Arial"/>
                <w:b/>
                <w:sz w:val="16"/>
                <w:szCs w:val="16"/>
              </w:rPr>
              <w:t>App</w:t>
            </w:r>
          </w:p>
          <w:p w14:paraId="2B9BC44B" w14:textId="77777777" w:rsidR="00C136D6" w:rsidRPr="00C6177C" w:rsidRDefault="00C136D6" w:rsidP="00E84F7F">
            <w:pPr>
              <w:rPr>
                <w:rFonts w:ascii="Arial" w:hAnsi="Arial" w:cs="Arial"/>
                <w:b/>
                <w:sz w:val="16"/>
                <w:szCs w:val="16"/>
              </w:rPr>
            </w:pPr>
            <w:r w:rsidRPr="00C6177C">
              <w:rPr>
                <w:rFonts w:ascii="Arial" w:hAnsi="Arial" w:cs="Arial"/>
                <w:b/>
                <w:sz w:val="16"/>
                <w:szCs w:val="16"/>
              </w:rPr>
              <w:t>Form</w:t>
            </w:r>
            <w:r w:rsidRPr="00C6177C">
              <w:rPr>
                <w:rFonts w:ascii="Arial" w:hAnsi="Arial" w:cs="Arial"/>
                <w:b/>
                <w:i/>
                <w:sz w:val="16"/>
                <w:szCs w:val="16"/>
              </w:rPr>
              <w:t xml:space="preserve">     </w:t>
            </w:r>
          </w:p>
        </w:tc>
        <w:tc>
          <w:tcPr>
            <w:tcW w:w="1059" w:type="dxa"/>
            <w:shd w:val="clear" w:color="auto" w:fill="auto"/>
          </w:tcPr>
          <w:p w14:paraId="226FE8FF" w14:textId="77777777" w:rsidR="00C136D6" w:rsidRPr="00C6177C" w:rsidRDefault="00C136D6" w:rsidP="00E84F7F">
            <w:pPr>
              <w:rPr>
                <w:rFonts w:ascii="Arial" w:hAnsi="Arial" w:cs="Arial"/>
                <w:b/>
                <w:sz w:val="16"/>
                <w:szCs w:val="16"/>
              </w:rPr>
            </w:pPr>
            <w:r w:rsidRPr="00C6177C">
              <w:rPr>
                <w:rFonts w:ascii="Arial" w:hAnsi="Arial" w:cs="Arial"/>
                <w:b/>
                <w:sz w:val="16"/>
                <w:szCs w:val="16"/>
              </w:rPr>
              <w:t>During</w:t>
            </w:r>
          </w:p>
          <w:p w14:paraId="0B84FC72" w14:textId="77777777" w:rsidR="00C136D6" w:rsidRPr="00C6177C" w:rsidRDefault="00C136D6" w:rsidP="00E84F7F">
            <w:pPr>
              <w:rPr>
                <w:rFonts w:ascii="Arial" w:hAnsi="Arial" w:cs="Arial"/>
                <w:b/>
                <w:i/>
                <w:sz w:val="16"/>
                <w:szCs w:val="16"/>
              </w:rPr>
            </w:pPr>
            <w:r w:rsidRPr="00C6177C">
              <w:rPr>
                <w:rFonts w:ascii="Arial" w:hAnsi="Arial" w:cs="Arial"/>
                <w:b/>
                <w:sz w:val="16"/>
                <w:szCs w:val="16"/>
              </w:rPr>
              <w:t xml:space="preserve">Selection                </w:t>
            </w:r>
            <w:r w:rsidRPr="00C6177C">
              <w:rPr>
                <w:rFonts w:ascii="Arial" w:hAnsi="Arial" w:cs="Arial"/>
                <w:b/>
                <w:i/>
                <w:sz w:val="16"/>
                <w:szCs w:val="16"/>
              </w:rPr>
              <w:t xml:space="preserve">        </w:t>
            </w:r>
          </w:p>
          <w:p w14:paraId="5AE48A43" w14:textId="77777777" w:rsidR="00C136D6" w:rsidRPr="00C6177C" w:rsidRDefault="00C136D6" w:rsidP="00E84F7F">
            <w:pPr>
              <w:rPr>
                <w:rFonts w:ascii="Arial" w:hAnsi="Arial" w:cs="Arial"/>
                <w:b/>
                <w:sz w:val="16"/>
                <w:szCs w:val="16"/>
              </w:rPr>
            </w:pPr>
          </w:p>
        </w:tc>
      </w:tr>
      <w:tr w:rsidR="00C136D6" w:rsidRPr="00C6177C" w14:paraId="4E8366E2" w14:textId="77777777" w:rsidTr="4DC74FCB">
        <w:trPr>
          <w:trHeight w:val="240"/>
        </w:trPr>
        <w:tc>
          <w:tcPr>
            <w:tcW w:w="2268" w:type="dxa"/>
            <w:vMerge/>
          </w:tcPr>
          <w:p w14:paraId="50F40DEB" w14:textId="77777777" w:rsidR="00C136D6" w:rsidRPr="00C6177C" w:rsidRDefault="00C136D6" w:rsidP="00E84F7F">
            <w:pPr>
              <w:rPr>
                <w:rFonts w:ascii="Arial" w:hAnsi="Arial" w:cs="Arial"/>
                <w:sz w:val="18"/>
                <w:szCs w:val="18"/>
              </w:rPr>
            </w:pPr>
          </w:p>
        </w:tc>
        <w:tc>
          <w:tcPr>
            <w:tcW w:w="4507" w:type="dxa"/>
            <w:shd w:val="clear" w:color="auto" w:fill="auto"/>
          </w:tcPr>
          <w:p w14:paraId="67AF5BF9" w14:textId="77777777" w:rsidR="00C136D6" w:rsidRPr="00C6177C" w:rsidRDefault="00C136D6" w:rsidP="00E84F7F">
            <w:pPr>
              <w:rPr>
                <w:rFonts w:ascii="Arial" w:hAnsi="Arial" w:cs="Arial"/>
                <w:sz w:val="18"/>
                <w:szCs w:val="18"/>
              </w:rPr>
            </w:pPr>
            <w:r w:rsidRPr="00C6177C">
              <w:rPr>
                <w:rFonts w:ascii="Arial" w:hAnsi="Arial" w:cs="Arial"/>
                <w:sz w:val="18"/>
                <w:szCs w:val="18"/>
              </w:rPr>
              <w:t>Good standard of education (Level 3 equivalent)</w:t>
            </w:r>
          </w:p>
        </w:tc>
        <w:tc>
          <w:tcPr>
            <w:tcW w:w="1073" w:type="dxa"/>
            <w:shd w:val="clear" w:color="auto" w:fill="auto"/>
          </w:tcPr>
          <w:p w14:paraId="2598DEE6"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4</w:t>
            </w:r>
          </w:p>
        </w:tc>
        <w:tc>
          <w:tcPr>
            <w:tcW w:w="1059" w:type="dxa"/>
            <w:shd w:val="clear" w:color="auto" w:fill="auto"/>
          </w:tcPr>
          <w:p w14:paraId="21EDE7D5"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77A52294" w14:textId="77777777" w:rsidR="00C136D6" w:rsidRPr="00C6177C" w:rsidRDefault="00C136D6" w:rsidP="00E84F7F">
            <w:pPr>
              <w:rPr>
                <w:rFonts w:ascii="Arial" w:hAnsi="Arial" w:cs="Arial"/>
                <w:sz w:val="18"/>
                <w:szCs w:val="18"/>
              </w:rPr>
            </w:pPr>
          </w:p>
        </w:tc>
      </w:tr>
      <w:tr w:rsidR="00C136D6" w:rsidRPr="00C6177C" w14:paraId="5D202637" w14:textId="77777777" w:rsidTr="4DC74FCB">
        <w:trPr>
          <w:trHeight w:val="330"/>
        </w:trPr>
        <w:tc>
          <w:tcPr>
            <w:tcW w:w="2268" w:type="dxa"/>
            <w:vMerge/>
          </w:tcPr>
          <w:p w14:paraId="007DCDA8" w14:textId="77777777" w:rsidR="00C136D6" w:rsidRPr="00C6177C" w:rsidRDefault="00C136D6" w:rsidP="00E84F7F">
            <w:pPr>
              <w:rPr>
                <w:rFonts w:ascii="Arial" w:hAnsi="Arial" w:cs="Arial"/>
                <w:sz w:val="18"/>
                <w:szCs w:val="18"/>
              </w:rPr>
            </w:pPr>
          </w:p>
        </w:tc>
        <w:tc>
          <w:tcPr>
            <w:tcW w:w="4507" w:type="dxa"/>
            <w:shd w:val="clear" w:color="auto" w:fill="auto"/>
          </w:tcPr>
          <w:p w14:paraId="338EC438" w14:textId="77777777" w:rsidR="00C136D6" w:rsidRPr="00C6177C" w:rsidRDefault="00C136D6" w:rsidP="00E84F7F">
            <w:pPr>
              <w:rPr>
                <w:rFonts w:ascii="Arial" w:hAnsi="Arial" w:cs="Arial"/>
                <w:sz w:val="18"/>
                <w:szCs w:val="18"/>
              </w:rPr>
            </w:pPr>
            <w:r w:rsidRPr="00C6177C">
              <w:rPr>
                <w:rFonts w:ascii="Arial" w:hAnsi="Arial" w:cs="Arial"/>
                <w:sz w:val="18"/>
                <w:szCs w:val="18"/>
              </w:rPr>
              <w:t>IT Qualification</w:t>
            </w:r>
          </w:p>
        </w:tc>
        <w:tc>
          <w:tcPr>
            <w:tcW w:w="1073" w:type="dxa"/>
            <w:shd w:val="clear" w:color="auto" w:fill="auto"/>
          </w:tcPr>
          <w:p w14:paraId="649841BE"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1</w:t>
            </w:r>
          </w:p>
        </w:tc>
        <w:tc>
          <w:tcPr>
            <w:tcW w:w="1059" w:type="dxa"/>
            <w:shd w:val="clear" w:color="auto" w:fill="auto"/>
          </w:tcPr>
          <w:p w14:paraId="5EBF5B33"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450EA2D7" w14:textId="77777777" w:rsidR="00C136D6" w:rsidRPr="00C6177C" w:rsidRDefault="00C136D6" w:rsidP="00E84F7F">
            <w:pPr>
              <w:rPr>
                <w:rFonts w:ascii="Arial" w:hAnsi="Arial" w:cs="Arial"/>
                <w:sz w:val="18"/>
                <w:szCs w:val="18"/>
              </w:rPr>
            </w:pPr>
          </w:p>
        </w:tc>
      </w:tr>
      <w:tr w:rsidR="00C136D6" w:rsidRPr="00C6177C" w14:paraId="29BDB4DA" w14:textId="77777777" w:rsidTr="4DC74FCB">
        <w:trPr>
          <w:trHeight w:val="615"/>
        </w:trPr>
        <w:tc>
          <w:tcPr>
            <w:tcW w:w="2268" w:type="dxa"/>
            <w:vMerge w:val="restart"/>
            <w:shd w:val="clear" w:color="auto" w:fill="auto"/>
          </w:tcPr>
          <w:p w14:paraId="39CDDD6A" w14:textId="77777777" w:rsidR="00C136D6" w:rsidRPr="00C6177C" w:rsidRDefault="00C136D6" w:rsidP="00E84F7F">
            <w:pPr>
              <w:rPr>
                <w:rFonts w:ascii="Arial" w:hAnsi="Arial" w:cs="Arial"/>
                <w:sz w:val="18"/>
                <w:szCs w:val="18"/>
              </w:rPr>
            </w:pPr>
            <w:r w:rsidRPr="00C6177C">
              <w:rPr>
                <w:rFonts w:ascii="Arial" w:hAnsi="Arial" w:cs="Arial"/>
                <w:sz w:val="18"/>
                <w:szCs w:val="18"/>
              </w:rPr>
              <w:t xml:space="preserve">2. </w:t>
            </w:r>
          </w:p>
          <w:p w14:paraId="580AAC4C" w14:textId="77777777" w:rsidR="00C136D6" w:rsidRPr="00C6177C" w:rsidRDefault="00C136D6" w:rsidP="00E84F7F">
            <w:pPr>
              <w:rPr>
                <w:rFonts w:ascii="Arial" w:hAnsi="Arial" w:cs="Arial"/>
                <w:sz w:val="18"/>
                <w:szCs w:val="18"/>
              </w:rPr>
            </w:pPr>
            <w:r w:rsidRPr="00C6177C">
              <w:rPr>
                <w:rFonts w:ascii="Arial" w:hAnsi="Arial" w:cs="Arial"/>
                <w:sz w:val="18"/>
                <w:szCs w:val="18"/>
              </w:rPr>
              <w:t xml:space="preserve">SKILLS </w:t>
            </w:r>
          </w:p>
          <w:p w14:paraId="32554799" w14:textId="77777777" w:rsidR="00C136D6" w:rsidRPr="00C6177C" w:rsidRDefault="00C136D6" w:rsidP="00E84F7F">
            <w:pPr>
              <w:rPr>
                <w:rFonts w:ascii="Arial" w:hAnsi="Arial" w:cs="Arial"/>
                <w:sz w:val="18"/>
                <w:szCs w:val="18"/>
              </w:rPr>
            </w:pPr>
            <w:r w:rsidRPr="00C6177C">
              <w:rPr>
                <w:rFonts w:ascii="Arial" w:hAnsi="Arial" w:cs="Arial"/>
                <w:sz w:val="18"/>
                <w:szCs w:val="18"/>
              </w:rPr>
              <w:t>KNOWLEDGE</w:t>
            </w:r>
          </w:p>
          <w:p w14:paraId="7C880F77" w14:textId="77777777" w:rsidR="00C136D6" w:rsidRPr="00C6177C" w:rsidRDefault="00C136D6" w:rsidP="00E84F7F">
            <w:pPr>
              <w:rPr>
                <w:rFonts w:ascii="Arial" w:hAnsi="Arial" w:cs="Arial"/>
                <w:sz w:val="18"/>
                <w:szCs w:val="18"/>
              </w:rPr>
            </w:pPr>
            <w:r w:rsidRPr="00C6177C">
              <w:rPr>
                <w:rFonts w:ascii="Arial" w:hAnsi="Arial" w:cs="Arial"/>
                <w:sz w:val="18"/>
                <w:szCs w:val="18"/>
              </w:rPr>
              <w:t>EXPERIENCE</w:t>
            </w:r>
          </w:p>
          <w:p w14:paraId="3DD355C9" w14:textId="77777777" w:rsidR="00C136D6" w:rsidRPr="00C6177C" w:rsidRDefault="00C136D6" w:rsidP="00E84F7F">
            <w:pPr>
              <w:rPr>
                <w:rFonts w:ascii="Arial" w:hAnsi="Arial" w:cs="Arial"/>
                <w:sz w:val="18"/>
                <w:szCs w:val="18"/>
              </w:rPr>
            </w:pPr>
          </w:p>
          <w:p w14:paraId="114A4C4B" w14:textId="77777777" w:rsidR="00C136D6" w:rsidRPr="00C6177C" w:rsidRDefault="00C136D6" w:rsidP="00E84F7F">
            <w:pPr>
              <w:rPr>
                <w:rFonts w:ascii="Arial" w:hAnsi="Arial" w:cs="Arial"/>
                <w:i/>
                <w:sz w:val="18"/>
                <w:szCs w:val="18"/>
              </w:rPr>
            </w:pPr>
            <w:r w:rsidRPr="00C6177C">
              <w:rPr>
                <w:rFonts w:ascii="Arial" w:hAnsi="Arial" w:cs="Arial"/>
                <w:i/>
                <w:sz w:val="18"/>
                <w:szCs w:val="18"/>
              </w:rPr>
              <w:t xml:space="preserve">Please mark with * any criteria that is </w:t>
            </w:r>
            <w:proofErr w:type="spellStart"/>
            <w:r w:rsidRPr="00C6177C">
              <w:rPr>
                <w:rFonts w:ascii="Arial" w:hAnsi="Arial" w:cs="Arial"/>
                <w:i/>
                <w:sz w:val="18"/>
                <w:szCs w:val="18"/>
              </w:rPr>
              <w:t>non negotiable</w:t>
            </w:r>
            <w:proofErr w:type="spellEnd"/>
            <w:r w:rsidRPr="00C6177C">
              <w:rPr>
                <w:rFonts w:ascii="Arial" w:hAnsi="Arial" w:cs="Arial"/>
                <w:i/>
                <w:sz w:val="18"/>
                <w:szCs w:val="18"/>
              </w:rPr>
              <w:t xml:space="preserve"> for the role e.g. to satisfy awarding body requirements.</w:t>
            </w:r>
          </w:p>
        </w:tc>
        <w:tc>
          <w:tcPr>
            <w:tcW w:w="4507" w:type="dxa"/>
            <w:shd w:val="clear" w:color="auto" w:fill="auto"/>
          </w:tcPr>
          <w:p w14:paraId="367CA427" w14:textId="77777777" w:rsidR="00C136D6" w:rsidRPr="00C6177C" w:rsidRDefault="00C136D6" w:rsidP="00E84F7F">
            <w:pPr>
              <w:rPr>
                <w:rFonts w:ascii="Arial" w:hAnsi="Arial" w:cs="Arial"/>
                <w:sz w:val="18"/>
                <w:szCs w:val="18"/>
              </w:rPr>
            </w:pPr>
            <w:r w:rsidRPr="00C6177C">
              <w:rPr>
                <w:rFonts w:ascii="Arial" w:hAnsi="Arial" w:cs="Arial"/>
                <w:sz w:val="18"/>
                <w:szCs w:val="18"/>
              </w:rPr>
              <w:t>Experience of administrative role in an office environment</w:t>
            </w:r>
          </w:p>
        </w:tc>
        <w:tc>
          <w:tcPr>
            <w:tcW w:w="1073" w:type="dxa"/>
            <w:shd w:val="clear" w:color="auto" w:fill="auto"/>
          </w:tcPr>
          <w:p w14:paraId="279935FF"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4</w:t>
            </w:r>
          </w:p>
        </w:tc>
        <w:tc>
          <w:tcPr>
            <w:tcW w:w="1059" w:type="dxa"/>
            <w:shd w:val="clear" w:color="auto" w:fill="auto"/>
          </w:tcPr>
          <w:p w14:paraId="3BE1471B"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594D1A89"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39FA74E3" w14:textId="77777777" w:rsidTr="4DC74FCB">
        <w:trPr>
          <w:trHeight w:val="165"/>
        </w:trPr>
        <w:tc>
          <w:tcPr>
            <w:tcW w:w="2268" w:type="dxa"/>
            <w:vMerge/>
          </w:tcPr>
          <w:p w14:paraId="1A81F0B1" w14:textId="77777777" w:rsidR="00C136D6" w:rsidRPr="00C6177C" w:rsidRDefault="00C136D6" w:rsidP="00E84F7F">
            <w:pPr>
              <w:rPr>
                <w:rFonts w:ascii="Arial" w:hAnsi="Arial" w:cs="Arial"/>
                <w:sz w:val="18"/>
                <w:szCs w:val="18"/>
              </w:rPr>
            </w:pPr>
          </w:p>
        </w:tc>
        <w:tc>
          <w:tcPr>
            <w:tcW w:w="4507" w:type="dxa"/>
            <w:shd w:val="clear" w:color="auto" w:fill="auto"/>
          </w:tcPr>
          <w:p w14:paraId="497E617A" w14:textId="430996CA" w:rsidR="00C136D6" w:rsidRPr="00C6177C" w:rsidRDefault="753B63D7" w:rsidP="00820A79">
            <w:pPr>
              <w:rPr>
                <w:rFonts w:ascii="Arial" w:hAnsi="Arial" w:cs="Arial"/>
                <w:sz w:val="18"/>
                <w:szCs w:val="18"/>
              </w:rPr>
            </w:pPr>
            <w:r w:rsidRPr="753B63D7">
              <w:rPr>
                <w:rFonts w:ascii="Arial" w:hAnsi="Arial" w:cs="Arial"/>
                <w:sz w:val="18"/>
                <w:szCs w:val="18"/>
              </w:rPr>
              <w:t>Ability to manage, extract and manipulate data held in databases</w:t>
            </w:r>
          </w:p>
        </w:tc>
        <w:tc>
          <w:tcPr>
            <w:tcW w:w="1073" w:type="dxa"/>
            <w:shd w:val="clear" w:color="auto" w:fill="auto"/>
          </w:tcPr>
          <w:p w14:paraId="7C964D78"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4</w:t>
            </w:r>
          </w:p>
        </w:tc>
        <w:tc>
          <w:tcPr>
            <w:tcW w:w="1059" w:type="dxa"/>
            <w:shd w:val="clear" w:color="auto" w:fill="auto"/>
          </w:tcPr>
          <w:p w14:paraId="0B98F510"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5974253C"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3320FAEC" w14:textId="77777777" w:rsidTr="4DC74FCB">
        <w:trPr>
          <w:trHeight w:val="165"/>
        </w:trPr>
        <w:tc>
          <w:tcPr>
            <w:tcW w:w="2268" w:type="dxa"/>
            <w:vMerge/>
          </w:tcPr>
          <w:p w14:paraId="717AAFBA" w14:textId="77777777" w:rsidR="00C136D6" w:rsidRPr="00C6177C" w:rsidRDefault="00C136D6" w:rsidP="00E84F7F">
            <w:pPr>
              <w:rPr>
                <w:rFonts w:ascii="Arial" w:hAnsi="Arial" w:cs="Arial"/>
                <w:sz w:val="18"/>
                <w:szCs w:val="18"/>
              </w:rPr>
            </w:pPr>
          </w:p>
        </w:tc>
        <w:tc>
          <w:tcPr>
            <w:tcW w:w="4507" w:type="dxa"/>
            <w:shd w:val="clear" w:color="auto" w:fill="auto"/>
          </w:tcPr>
          <w:p w14:paraId="6700593A" w14:textId="77777777" w:rsidR="00C136D6" w:rsidRPr="00C6177C" w:rsidRDefault="00C136D6" w:rsidP="00E84F7F">
            <w:pPr>
              <w:rPr>
                <w:rFonts w:ascii="Arial" w:hAnsi="Arial" w:cs="Arial"/>
                <w:sz w:val="18"/>
                <w:szCs w:val="18"/>
              </w:rPr>
            </w:pPr>
            <w:r w:rsidRPr="00C6177C">
              <w:rPr>
                <w:rFonts w:ascii="Arial" w:hAnsi="Arial" w:cs="Arial"/>
                <w:sz w:val="18"/>
                <w:szCs w:val="18"/>
              </w:rPr>
              <w:t>Advanced spreadsheet and word processing skills</w:t>
            </w:r>
          </w:p>
        </w:tc>
        <w:tc>
          <w:tcPr>
            <w:tcW w:w="1073" w:type="dxa"/>
            <w:shd w:val="clear" w:color="auto" w:fill="auto"/>
          </w:tcPr>
          <w:p w14:paraId="17310F6F"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4</w:t>
            </w:r>
          </w:p>
        </w:tc>
        <w:tc>
          <w:tcPr>
            <w:tcW w:w="1059" w:type="dxa"/>
            <w:shd w:val="clear" w:color="auto" w:fill="auto"/>
          </w:tcPr>
          <w:p w14:paraId="6332E5F9"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70F40C0F"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820A79" w:rsidRPr="00C6177C" w14:paraId="60CC3801" w14:textId="77777777" w:rsidTr="4DC74FCB">
        <w:trPr>
          <w:trHeight w:val="165"/>
        </w:trPr>
        <w:tc>
          <w:tcPr>
            <w:tcW w:w="2268" w:type="dxa"/>
            <w:vMerge/>
          </w:tcPr>
          <w:p w14:paraId="56EE48EE" w14:textId="77777777" w:rsidR="00820A79" w:rsidRPr="00C6177C" w:rsidRDefault="00820A79" w:rsidP="00E84F7F">
            <w:pPr>
              <w:rPr>
                <w:rFonts w:ascii="Arial" w:hAnsi="Arial" w:cs="Arial"/>
                <w:sz w:val="18"/>
                <w:szCs w:val="18"/>
              </w:rPr>
            </w:pPr>
          </w:p>
        </w:tc>
        <w:tc>
          <w:tcPr>
            <w:tcW w:w="4507" w:type="dxa"/>
            <w:shd w:val="clear" w:color="auto" w:fill="auto"/>
          </w:tcPr>
          <w:p w14:paraId="45AFC3CD" w14:textId="77777777" w:rsidR="00820A79" w:rsidRPr="00C6177C" w:rsidRDefault="00820A79" w:rsidP="00820A79">
            <w:pPr>
              <w:rPr>
                <w:rFonts w:ascii="Arial" w:hAnsi="Arial" w:cs="Arial"/>
                <w:sz w:val="18"/>
                <w:szCs w:val="18"/>
              </w:rPr>
            </w:pPr>
            <w:r w:rsidRPr="00C6177C">
              <w:rPr>
                <w:rFonts w:ascii="Arial" w:hAnsi="Arial" w:cs="Arial"/>
                <w:sz w:val="18"/>
                <w:szCs w:val="18"/>
              </w:rPr>
              <w:t>Experience in analysing and interpreting data</w:t>
            </w:r>
          </w:p>
        </w:tc>
        <w:tc>
          <w:tcPr>
            <w:tcW w:w="1073" w:type="dxa"/>
            <w:shd w:val="clear" w:color="auto" w:fill="auto"/>
          </w:tcPr>
          <w:p w14:paraId="5FCD5EC4" w14:textId="77777777" w:rsidR="00820A79" w:rsidRPr="00C6177C" w:rsidRDefault="00820A79" w:rsidP="00E84F7F">
            <w:pPr>
              <w:jc w:val="center"/>
              <w:rPr>
                <w:rFonts w:ascii="Arial" w:hAnsi="Arial" w:cs="Arial"/>
                <w:sz w:val="18"/>
                <w:szCs w:val="18"/>
              </w:rPr>
            </w:pPr>
            <w:r w:rsidRPr="00C6177C">
              <w:rPr>
                <w:rFonts w:ascii="Arial" w:hAnsi="Arial" w:cs="Arial"/>
                <w:sz w:val="18"/>
                <w:szCs w:val="18"/>
              </w:rPr>
              <w:t>3</w:t>
            </w:r>
          </w:p>
        </w:tc>
        <w:tc>
          <w:tcPr>
            <w:tcW w:w="1059" w:type="dxa"/>
            <w:shd w:val="clear" w:color="auto" w:fill="auto"/>
          </w:tcPr>
          <w:p w14:paraId="2908EB2C" w14:textId="54B0C440" w:rsidR="00820A79" w:rsidRPr="00C6177C" w:rsidRDefault="4DC74FCB" w:rsidP="00E84F7F">
            <w:pPr>
              <w:rPr>
                <w:rFonts w:ascii="Arial" w:hAnsi="Arial" w:cs="Arial"/>
                <w:sz w:val="18"/>
                <w:szCs w:val="18"/>
              </w:rPr>
            </w:pPr>
            <w:r w:rsidRPr="4DC74FCB">
              <w:rPr>
                <w:rFonts w:ascii="Arial" w:hAnsi="Arial" w:cs="Arial"/>
                <w:sz w:val="18"/>
                <w:szCs w:val="18"/>
              </w:rPr>
              <w:t>√</w:t>
            </w:r>
          </w:p>
        </w:tc>
        <w:tc>
          <w:tcPr>
            <w:tcW w:w="1059" w:type="dxa"/>
            <w:shd w:val="clear" w:color="auto" w:fill="auto"/>
          </w:tcPr>
          <w:p w14:paraId="66DCADFC" w14:textId="77777777" w:rsidR="00820A79" w:rsidRPr="00C6177C" w:rsidRDefault="00820A79" w:rsidP="00E84F7F">
            <w:pPr>
              <w:rPr>
                <w:rFonts w:ascii="Arial" w:hAnsi="Arial" w:cs="Arial"/>
                <w:sz w:val="18"/>
                <w:szCs w:val="18"/>
              </w:rPr>
            </w:pPr>
            <w:r w:rsidRPr="00C6177C">
              <w:rPr>
                <w:rFonts w:ascii="Arial" w:hAnsi="Arial" w:cs="Arial"/>
                <w:sz w:val="18"/>
                <w:szCs w:val="18"/>
              </w:rPr>
              <w:t>√</w:t>
            </w:r>
          </w:p>
        </w:tc>
      </w:tr>
      <w:tr w:rsidR="00C136D6" w:rsidRPr="00C6177C" w14:paraId="65365184" w14:textId="77777777" w:rsidTr="4DC74FCB">
        <w:trPr>
          <w:trHeight w:val="165"/>
        </w:trPr>
        <w:tc>
          <w:tcPr>
            <w:tcW w:w="2268" w:type="dxa"/>
            <w:vMerge/>
          </w:tcPr>
          <w:p w14:paraId="121FD38A" w14:textId="77777777" w:rsidR="00C136D6" w:rsidRPr="00C6177C" w:rsidRDefault="00C136D6" w:rsidP="00E84F7F">
            <w:pPr>
              <w:rPr>
                <w:rFonts w:ascii="Arial" w:hAnsi="Arial" w:cs="Arial"/>
                <w:sz w:val="18"/>
                <w:szCs w:val="18"/>
              </w:rPr>
            </w:pPr>
          </w:p>
        </w:tc>
        <w:tc>
          <w:tcPr>
            <w:tcW w:w="4507" w:type="dxa"/>
            <w:shd w:val="clear" w:color="auto" w:fill="auto"/>
          </w:tcPr>
          <w:p w14:paraId="703C3E19" w14:textId="77777777" w:rsidR="00C136D6" w:rsidRPr="00C6177C" w:rsidRDefault="00C136D6" w:rsidP="00E84F7F">
            <w:pPr>
              <w:rPr>
                <w:rFonts w:ascii="Arial" w:hAnsi="Arial" w:cs="Arial"/>
                <w:sz w:val="18"/>
                <w:szCs w:val="18"/>
              </w:rPr>
            </w:pPr>
            <w:r w:rsidRPr="00C6177C">
              <w:rPr>
                <w:rFonts w:ascii="Arial" w:hAnsi="Arial" w:cs="Arial"/>
                <w:sz w:val="18"/>
                <w:szCs w:val="18"/>
              </w:rPr>
              <w:t xml:space="preserve">Commitment to high levels of accuracy with excellent attention to detail and a strong analytical </w:t>
            </w:r>
            <w:proofErr w:type="spellStart"/>
            <w:r w:rsidRPr="00C6177C">
              <w:rPr>
                <w:rFonts w:ascii="Arial" w:hAnsi="Arial" w:cs="Arial"/>
                <w:sz w:val="18"/>
                <w:szCs w:val="18"/>
              </w:rPr>
              <w:t>mindset</w:t>
            </w:r>
            <w:proofErr w:type="spellEnd"/>
          </w:p>
        </w:tc>
        <w:tc>
          <w:tcPr>
            <w:tcW w:w="1073" w:type="dxa"/>
            <w:shd w:val="clear" w:color="auto" w:fill="auto"/>
          </w:tcPr>
          <w:p w14:paraId="22C3D751"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4</w:t>
            </w:r>
          </w:p>
        </w:tc>
        <w:tc>
          <w:tcPr>
            <w:tcW w:w="1059" w:type="dxa"/>
            <w:shd w:val="clear" w:color="auto" w:fill="auto"/>
          </w:tcPr>
          <w:p w14:paraId="23E94985" w14:textId="77777777" w:rsidR="00C136D6" w:rsidRPr="00C6177C" w:rsidRDefault="4DC74FCB" w:rsidP="4DC74FCB">
            <w:pPr>
              <w:rPr>
                <w:rFonts w:ascii="Arial" w:hAnsi="Arial" w:cs="Arial"/>
                <w:sz w:val="18"/>
                <w:szCs w:val="18"/>
              </w:rPr>
            </w:pPr>
            <w:r w:rsidRPr="4DC74FCB">
              <w:rPr>
                <w:rFonts w:ascii="Arial" w:hAnsi="Arial" w:cs="Arial"/>
                <w:sz w:val="18"/>
                <w:szCs w:val="18"/>
              </w:rPr>
              <w:t>√</w:t>
            </w:r>
          </w:p>
          <w:p w14:paraId="1FE2DD96" w14:textId="415888FE" w:rsidR="00C136D6" w:rsidRPr="00C6177C" w:rsidRDefault="00C136D6" w:rsidP="4DC74FCB">
            <w:pPr>
              <w:rPr>
                <w:rFonts w:ascii="Arial" w:hAnsi="Arial" w:cs="Arial"/>
                <w:sz w:val="18"/>
                <w:szCs w:val="18"/>
              </w:rPr>
            </w:pPr>
          </w:p>
        </w:tc>
        <w:tc>
          <w:tcPr>
            <w:tcW w:w="1059" w:type="dxa"/>
            <w:shd w:val="clear" w:color="auto" w:fill="auto"/>
          </w:tcPr>
          <w:p w14:paraId="2FDECFB9"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3D446330" w14:textId="77777777" w:rsidTr="4DC74FCB">
        <w:trPr>
          <w:trHeight w:val="165"/>
        </w:trPr>
        <w:tc>
          <w:tcPr>
            <w:tcW w:w="2268" w:type="dxa"/>
            <w:vMerge/>
          </w:tcPr>
          <w:p w14:paraId="27357532" w14:textId="77777777" w:rsidR="00C136D6" w:rsidRPr="00C6177C" w:rsidRDefault="00C136D6" w:rsidP="00E84F7F">
            <w:pPr>
              <w:rPr>
                <w:rFonts w:ascii="Arial" w:hAnsi="Arial" w:cs="Arial"/>
                <w:sz w:val="18"/>
                <w:szCs w:val="18"/>
              </w:rPr>
            </w:pPr>
          </w:p>
        </w:tc>
        <w:tc>
          <w:tcPr>
            <w:tcW w:w="4507" w:type="dxa"/>
            <w:shd w:val="clear" w:color="auto" w:fill="auto"/>
          </w:tcPr>
          <w:p w14:paraId="3FFEA0A7" w14:textId="77777777" w:rsidR="00C136D6" w:rsidRPr="00C6177C" w:rsidRDefault="00C136D6" w:rsidP="00E84F7F">
            <w:pPr>
              <w:rPr>
                <w:rFonts w:ascii="Arial" w:hAnsi="Arial" w:cs="Arial"/>
                <w:sz w:val="18"/>
                <w:szCs w:val="18"/>
              </w:rPr>
            </w:pPr>
            <w:r w:rsidRPr="00C6177C">
              <w:rPr>
                <w:rFonts w:ascii="Arial" w:hAnsi="Arial" w:cs="Arial"/>
                <w:sz w:val="18"/>
                <w:szCs w:val="18"/>
              </w:rPr>
              <w:t xml:space="preserve">Experience in interpreting and complying with detailed procedures and regulations </w:t>
            </w:r>
          </w:p>
        </w:tc>
        <w:tc>
          <w:tcPr>
            <w:tcW w:w="1073" w:type="dxa"/>
            <w:shd w:val="clear" w:color="auto" w:fill="auto"/>
          </w:tcPr>
          <w:p w14:paraId="0B778152"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3</w:t>
            </w:r>
          </w:p>
        </w:tc>
        <w:tc>
          <w:tcPr>
            <w:tcW w:w="1059" w:type="dxa"/>
            <w:shd w:val="clear" w:color="auto" w:fill="auto"/>
          </w:tcPr>
          <w:p w14:paraId="6C869BB0" w14:textId="77777777" w:rsidR="00C136D6" w:rsidRPr="00C6177C" w:rsidRDefault="4DC74FCB" w:rsidP="4DC74FCB">
            <w:pPr>
              <w:rPr>
                <w:rFonts w:ascii="Arial" w:hAnsi="Arial" w:cs="Arial"/>
                <w:sz w:val="18"/>
                <w:szCs w:val="18"/>
              </w:rPr>
            </w:pPr>
            <w:r w:rsidRPr="4DC74FCB">
              <w:rPr>
                <w:rFonts w:ascii="Arial" w:hAnsi="Arial" w:cs="Arial"/>
                <w:sz w:val="18"/>
                <w:szCs w:val="18"/>
              </w:rPr>
              <w:t>√</w:t>
            </w:r>
          </w:p>
          <w:p w14:paraId="07F023C8" w14:textId="31D79384" w:rsidR="00C136D6" w:rsidRPr="00C6177C" w:rsidRDefault="00C136D6" w:rsidP="4DC74FCB">
            <w:pPr>
              <w:rPr>
                <w:rFonts w:ascii="Arial" w:hAnsi="Arial" w:cs="Arial"/>
                <w:sz w:val="18"/>
                <w:szCs w:val="18"/>
              </w:rPr>
            </w:pPr>
          </w:p>
        </w:tc>
        <w:tc>
          <w:tcPr>
            <w:tcW w:w="1059" w:type="dxa"/>
            <w:shd w:val="clear" w:color="auto" w:fill="auto"/>
          </w:tcPr>
          <w:p w14:paraId="73B6C417"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3FA36D9B" w14:textId="77777777" w:rsidTr="4DC74FCB">
        <w:trPr>
          <w:trHeight w:val="165"/>
        </w:trPr>
        <w:tc>
          <w:tcPr>
            <w:tcW w:w="2268" w:type="dxa"/>
            <w:vMerge/>
          </w:tcPr>
          <w:p w14:paraId="4BDB5498" w14:textId="77777777" w:rsidR="00C136D6" w:rsidRPr="00C6177C" w:rsidRDefault="00C136D6" w:rsidP="00E84F7F">
            <w:pPr>
              <w:rPr>
                <w:rFonts w:ascii="Arial" w:hAnsi="Arial" w:cs="Arial"/>
                <w:sz w:val="18"/>
                <w:szCs w:val="18"/>
              </w:rPr>
            </w:pPr>
          </w:p>
        </w:tc>
        <w:tc>
          <w:tcPr>
            <w:tcW w:w="4507" w:type="dxa"/>
            <w:shd w:val="clear" w:color="auto" w:fill="auto"/>
          </w:tcPr>
          <w:p w14:paraId="33CE889A" w14:textId="77777777" w:rsidR="00C136D6" w:rsidRPr="00C6177C" w:rsidRDefault="00C136D6" w:rsidP="00E84F7F">
            <w:pPr>
              <w:rPr>
                <w:rFonts w:ascii="Arial" w:hAnsi="Arial" w:cs="Arial"/>
                <w:sz w:val="18"/>
                <w:szCs w:val="18"/>
              </w:rPr>
            </w:pPr>
            <w:r w:rsidRPr="00C6177C">
              <w:rPr>
                <w:rFonts w:ascii="Arial" w:hAnsi="Arial" w:cs="Arial"/>
                <w:sz w:val="18"/>
                <w:szCs w:val="18"/>
              </w:rPr>
              <w:t>Good interpersonal and communication skills, both written and oral</w:t>
            </w:r>
          </w:p>
        </w:tc>
        <w:tc>
          <w:tcPr>
            <w:tcW w:w="1073" w:type="dxa"/>
            <w:shd w:val="clear" w:color="auto" w:fill="auto"/>
          </w:tcPr>
          <w:p w14:paraId="7A036E3D"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3</w:t>
            </w:r>
          </w:p>
        </w:tc>
        <w:tc>
          <w:tcPr>
            <w:tcW w:w="1059" w:type="dxa"/>
            <w:shd w:val="clear" w:color="auto" w:fill="auto"/>
          </w:tcPr>
          <w:p w14:paraId="324C46FD"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50F43B0A"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0B783298" w14:textId="77777777" w:rsidTr="4DC74FCB">
        <w:trPr>
          <w:trHeight w:val="165"/>
        </w:trPr>
        <w:tc>
          <w:tcPr>
            <w:tcW w:w="2268" w:type="dxa"/>
            <w:vMerge/>
          </w:tcPr>
          <w:p w14:paraId="2916C19D" w14:textId="77777777" w:rsidR="00C136D6" w:rsidRPr="00C6177C" w:rsidRDefault="00C136D6" w:rsidP="00E84F7F">
            <w:pPr>
              <w:rPr>
                <w:rFonts w:ascii="Arial" w:hAnsi="Arial" w:cs="Arial"/>
                <w:sz w:val="18"/>
                <w:szCs w:val="18"/>
              </w:rPr>
            </w:pPr>
          </w:p>
        </w:tc>
        <w:tc>
          <w:tcPr>
            <w:tcW w:w="4507" w:type="dxa"/>
            <w:shd w:val="clear" w:color="auto" w:fill="auto"/>
          </w:tcPr>
          <w:p w14:paraId="7FF5EF76" w14:textId="77777777" w:rsidR="00C136D6" w:rsidRPr="00C6177C" w:rsidRDefault="00C136D6" w:rsidP="00E84F7F">
            <w:pPr>
              <w:rPr>
                <w:rFonts w:ascii="Arial" w:hAnsi="Arial" w:cs="Arial"/>
                <w:sz w:val="18"/>
                <w:szCs w:val="18"/>
              </w:rPr>
            </w:pPr>
            <w:r w:rsidRPr="00C6177C">
              <w:rPr>
                <w:rFonts w:ascii="Arial" w:hAnsi="Arial" w:cs="Arial"/>
                <w:sz w:val="18"/>
                <w:szCs w:val="18"/>
              </w:rPr>
              <w:t>Ability to multi-task, show initiative and be self-motivated with a pro-active approach</w:t>
            </w:r>
          </w:p>
        </w:tc>
        <w:tc>
          <w:tcPr>
            <w:tcW w:w="1073" w:type="dxa"/>
            <w:shd w:val="clear" w:color="auto" w:fill="auto"/>
          </w:tcPr>
          <w:p w14:paraId="68D9363B"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3</w:t>
            </w:r>
          </w:p>
        </w:tc>
        <w:tc>
          <w:tcPr>
            <w:tcW w:w="1059" w:type="dxa"/>
            <w:shd w:val="clear" w:color="auto" w:fill="auto"/>
          </w:tcPr>
          <w:p w14:paraId="59D5E6DD" w14:textId="77777777" w:rsidR="00C136D6" w:rsidRPr="00C6177C" w:rsidRDefault="4DC74FCB" w:rsidP="4DC74FCB">
            <w:pPr>
              <w:rPr>
                <w:rFonts w:ascii="Arial" w:hAnsi="Arial" w:cs="Arial"/>
                <w:sz w:val="18"/>
                <w:szCs w:val="18"/>
              </w:rPr>
            </w:pPr>
            <w:r w:rsidRPr="4DC74FCB">
              <w:rPr>
                <w:rFonts w:ascii="Arial" w:hAnsi="Arial" w:cs="Arial"/>
                <w:sz w:val="18"/>
                <w:szCs w:val="18"/>
              </w:rPr>
              <w:t>√</w:t>
            </w:r>
          </w:p>
          <w:p w14:paraId="74869460" w14:textId="781CF02D" w:rsidR="00C136D6" w:rsidRPr="00C6177C" w:rsidRDefault="00C136D6" w:rsidP="4DC74FCB">
            <w:pPr>
              <w:rPr>
                <w:rFonts w:ascii="Arial" w:hAnsi="Arial" w:cs="Arial"/>
                <w:sz w:val="18"/>
                <w:szCs w:val="18"/>
              </w:rPr>
            </w:pPr>
          </w:p>
        </w:tc>
        <w:tc>
          <w:tcPr>
            <w:tcW w:w="1059" w:type="dxa"/>
            <w:shd w:val="clear" w:color="auto" w:fill="auto"/>
          </w:tcPr>
          <w:p w14:paraId="0C98DDFA"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6DDAE2B9" w14:textId="77777777" w:rsidTr="4DC74FCB">
        <w:trPr>
          <w:trHeight w:val="165"/>
        </w:trPr>
        <w:tc>
          <w:tcPr>
            <w:tcW w:w="2268" w:type="dxa"/>
            <w:vMerge/>
          </w:tcPr>
          <w:p w14:paraId="187F57B8" w14:textId="77777777" w:rsidR="00C136D6" w:rsidRPr="00C6177C" w:rsidRDefault="00C136D6" w:rsidP="00E84F7F">
            <w:pPr>
              <w:rPr>
                <w:rFonts w:ascii="Arial" w:hAnsi="Arial" w:cs="Arial"/>
                <w:sz w:val="18"/>
                <w:szCs w:val="18"/>
              </w:rPr>
            </w:pPr>
          </w:p>
        </w:tc>
        <w:tc>
          <w:tcPr>
            <w:tcW w:w="4507" w:type="dxa"/>
            <w:shd w:val="clear" w:color="auto" w:fill="auto"/>
          </w:tcPr>
          <w:p w14:paraId="5DD724D7" w14:textId="77777777" w:rsidR="00C136D6" w:rsidRPr="00C6177C" w:rsidRDefault="00C136D6" w:rsidP="00E84F7F">
            <w:pPr>
              <w:rPr>
                <w:rFonts w:ascii="Arial" w:hAnsi="Arial" w:cs="Arial"/>
                <w:sz w:val="18"/>
                <w:szCs w:val="18"/>
              </w:rPr>
            </w:pPr>
            <w:r w:rsidRPr="00C6177C">
              <w:rPr>
                <w:rFonts w:ascii="Arial" w:hAnsi="Arial" w:cs="Arial"/>
                <w:sz w:val="18"/>
                <w:szCs w:val="18"/>
              </w:rPr>
              <w:t>Positive and flexible attitude to working under pressure within a busy environment working to fixed deadlines</w:t>
            </w:r>
          </w:p>
        </w:tc>
        <w:tc>
          <w:tcPr>
            <w:tcW w:w="1073" w:type="dxa"/>
            <w:shd w:val="clear" w:color="auto" w:fill="auto"/>
          </w:tcPr>
          <w:p w14:paraId="57AB7477"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3</w:t>
            </w:r>
          </w:p>
        </w:tc>
        <w:tc>
          <w:tcPr>
            <w:tcW w:w="1059" w:type="dxa"/>
            <w:shd w:val="clear" w:color="auto" w:fill="auto"/>
          </w:tcPr>
          <w:p w14:paraId="7E009490" w14:textId="77777777" w:rsidR="00C136D6" w:rsidRPr="00C6177C" w:rsidRDefault="4DC74FCB" w:rsidP="4DC74FCB">
            <w:pPr>
              <w:rPr>
                <w:rFonts w:ascii="Arial" w:hAnsi="Arial" w:cs="Arial"/>
                <w:sz w:val="18"/>
                <w:szCs w:val="18"/>
              </w:rPr>
            </w:pPr>
            <w:r w:rsidRPr="4DC74FCB">
              <w:rPr>
                <w:rFonts w:ascii="Arial" w:hAnsi="Arial" w:cs="Arial"/>
                <w:sz w:val="18"/>
                <w:szCs w:val="18"/>
              </w:rPr>
              <w:t>√</w:t>
            </w:r>
          </w:p>
          <w:p w14:paraId="54738AF4" w14:textId="35A591EB" w:rsidR="00C136D6" w:rsidRPr="00C6177C" w:rsidRDefault="00C136D6" w:rsidP="4DC74FCB">
            <w:pPr>
              <w:rPr>
                <w:rFonts w:ascii="Arial" w:hAnsi="Arial" w:cs="Arial"/>
                <w:sz w:val="18"/>
                <w:szCs w:val="18"/>
              </w:rPr>
            </w:pPr>
          </w:p>
        </w:tc>
        <w:tc>
          <w:tcPr>
            <w:tcW w:w="1059" w:type="dxa"/>
            <w:shd w:val="clear" w:color="auto" w:fill="auto"/>
          </w:tcPr>
          <w:p w14:paraId="58CB8B7F"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1A7FED29" w14:textId="77777777" w:rsidTr="4DC74FCB">
        <w:trPr>
          <w:trHeight w:val="165"/>
        </w:trPr>
        <w:tc>
          <w:tcPr>
            <w:tcW w:w="2268" w:type="dxa"/>
            <w:vMerge/>
          </w:tcPr>
          <w:p w14:paraId="46ABBD8F" w14:textId="77777777" w:rsidR="00C136D6" w:rsidRPr="00C6177C" w:rsidRDefault="00C136D6" w:rsidP="00E84F7F">
            <w:pPr>
              <w:rPr>
                <w:rFonts w:ascii="Arial" w:hAnsi="Arial" w:cs="Arial"/>
                <w:sz w:val="18"/>
                <w:szCs w:val="18"/>
              </w:rPr>
            </w:pPr>
          </w:p>
        </w:tc>
        <w:tc>
          <w:tcPr>
            <w:tcW w:w="4507" w:type="dxa"/>
            <w:shd w:val="clear" w:color="auto" w:fill="auto"/>
          </w:tcPr>
          <w:p w14:paraId="24002B8C" w14:textId="77777777" w:rsidR="00C136D6" w:rsidRPr="00C6177C" w:rsidRDefault="00C136D6" w:rsidP="00E84F7F">
            <w:pPr>
              <w:rPr>
                <w:rFonts w:ascii="Arial" w:hAnsi="Arial" w:cs="Arial"/>
                <w:sz w:val="18"/>
                <w:szCs w:val="18"/>
              </w:rPr>
            </w:pPr>
            <w:r w:rsidRPr="00C6177C">
              <w:rPr>
                <w:rFonts w:ascii="Arial" w:hAnsi="Arial" w:cs="Arial"/>
                <w:sz w:val="18"/>
                <w:szCs w:val="18"/>
              </w:rPr>
              <w:t>Willingness to undertake routine tasks when required</w:t>
            </w:r>
          </w:p>
        </w:tc>
        <w:tc>
          <w:tcPr>
            <w:tcW w:w="1073" w:type="dxa"/>
            <w:shd w:val="clear" w:color="auto" w:fill="auto"/>
          </w:tcPr>
          <w:p w14:paraId="297C039E" w14:textId="77777777" w:rsidR="00C136D6" w:rsidRPr="00C6177C" w:rsidRDefault="00C136D6" w:rsidP="00E84F7F">
            <w:pPr>
              <w:jc w:val="center"/>
              <w:rPr>
                <w:rFonts w:ascii="Arial" w:hAnsi="Arial" w:cs="Arial"/>
                <w:sz w:val="18"/>
                <w:szCs w:val="18"/>
              </w:rPr>
            </w:pPr>
            <w:r w:rsidRPr="00C6177C">
              <w:rPr>
                <w:rFonts w:ascii="Arial" w:hAnsi="Arial" w:cs="Arial"/>
                <w:sz w:val="18"/>
                <w:szCs w:val="18"/>
              </w:rPr>
              <w:t>3</w:t>
            </w:r>
          </w:p>
        </w:tc>
        <w:tc>
          <w:tcPr>
            <w:tcW w:w="1059" w:type="dxa"/>
            <w:shd w:val="clear" w:color="auto" w:fill="auto"/>
          </w:tcPr>
          <w:p w14:paraId="06BBA33E" w14:textId="73AB6529" w:rsidR="00C136D6" w:rsidRPr="00C6177C" w:rsidRDefault="4DC74FCB" w:rsidP="00E84F7F">
            <w:pPr>
              <w:rPr>
                <w:rFonts w:ascii="Arial" w:hAnsi="Arial" w:cs="Arial"/>
                <w:sz w:val="18"/>
                <w:szCs w:val="18"/>
              </w:rPr>
            </w:pPr>
            <w:r w:rsidRPr="4DC74FCB">
              <w:rPr>
                <w:rFonts w:ascii="Arial" w:hAnsi="Arial" w:cs="Arial"/>
                <w:sz w:val="18"/>
                <w:szCs w:val="18"/>
              </w:rPr>
              <w:t>√</w:t>
            </w:r>
          </w:p>
        </w:tc>
        <w:tc>
          <w:tcPr>
            <w:tcW w:w="1059" w:type="dxa"/>
            <w:shd w:val="clear" w:color="auto" w:fill="auto"/>
          </w:tcPr>
          <w:p w14:paraId="11230191"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7177C748" w14:textId="77777777" w:rsidTr="4DC74FCB">
        <w:trPr>
          <w:trHeight w:val="240"/>
        </w:trPr>
        <w:tc>
          <w:tcPr>
            <w:tcW w:w="2268" w:type="dxa"/>
            <w:vMerge/>
          </w:tcPr>
          <w:p w14:paraId="464FCBC1" w14:textId="77777777" w:rsidR="00C136D6" w:rsidRPr="00C6177C" w:rsidRDefault="00C136D6" w:rsidP="00E84F7F">
            <w:pPr>
              <w:rPr>
                <w:rFonts w:ascii="Arial" w:hAnsi="Arial" w:cs="Arial"/>
                <w:sz w:val="18"/>
                <w:szCs w:val="18"/>
              </w:rPr>
            </w:pPr>
          </w:p>
        </w:tc>
        <w:tc>
          <w:tcPr>
            <w:tcW w:w="4507" w:type="dxa"/>
            <w:shd w:val="clear" w:color="auto" w:fill="auto"/>
          </w:tcPr>
          <w:p w14:paraId="113575C2" w14:textId="77777777" w:rsidR="00C136D6" w:rsidRPr="00C6177C" w:rsidRDefault="00C136D6" w:rsidP="00E84F7F">
            <w:pPr>
              <w:rPr>
                <w:rFonts w:ascii="Arial" w:hAnsi="Arial" w:cs="Arial"/>
                <w:sz w:val="18"/>
                <w:szCs w:val="18"/>
              </w:rPr>
            </w:pPr>
            <w:r w:rsidRPr="00C6177C">
              <w:rPr>
                <w:rFonts w:ascii="Arial" w:hAnsi="Arial" w:cs="Arial"/>
                <w:sz w:val="18"/>
                <w:szCs w:val="18"/>
              </w:rPr>
              <w:t>Experience of training IT users</w:t>
            </w:r>
          </w:p>
        </w:tc>
        <w:tc>
          <w:tcPr>
            <w:tcW w:w="1073" w:type="dxa"/>
            <w:shd w:val="clear" w:color="auto" w:fill="auto"/>
          </w:tcPr>
          <w:p w14:paraId="2A2176D0" w14:textId="023E1D3C" w:rsidR="00C136D6" w:rsidRPr="00C6177C" w:rsidRDefault="753B63D7" w:rsidP="753B63D7">
            <w:pPr>
              <w:spacing w:line="259" w:lineRule="auto"/>
              <w:jc w:val="center"/>
            </w:pPr>
            <w:r w:rsidRPr="753B63D7">
              <w:rPr>
                <w:rFonts w:ascii="Arial" w:hAnsi="Arial" w:cs="Arial"/>
                <w:sz w:val="18"/>
                <w:szCs w:val="18"/>
              </w:rPr>
              <w:t>1</w:t>
            </w:r>
          </w:p>
        </w:tc>
        <w:tc>
          <w:tcPr>
            <w:tcW w:w="1059" w:type="dxa"/>
            <w:shd w:val="clear" w:color="auto" w:fill="auto"/>
          </w:tcPr>
          <w:p w14:paraId="5C8C6B09" w14:textId="7CBD5E14" w:rsidR="00C136D6" w:rsidRPr="00C6177C" w:rsidRDefault="4DC74FCB" w:rsidP="00E84F7F">
            <w:pPr>
              <w:rPr>
                <w:rFonts w:ascii="Arial" w:hAnsi="Arial" w:cs="Arial"/>
                <w:sz w:val="18"/>
                <w:szCs w:val="18"/>
              </w:rPr>
            </w:pPr>
            <w:r w:rsidRPr="4DC74FCB">
              <w:rPr>
                <w:rFonts w:ascii="Arial" w:hAnsi="Arial" w:cs="Arial"/>
                <w:sz w:val="18"/>
                <w:szCs w:val="18"/>
              </w:rPr>
              <w:t>√</w:t>
            </w:r>
          </w:p>
        </w:tc>
        <w:tc>
          <w:tcPr>
            <w:tcW w:w="1059" w:type="dxa"/>
            <w:shd w:val="clear" w:color="auto" w:fill="auto"/>
          </w:tcPr>
          <w:p w14:paraId="420CF61C"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19F881E7" w14:textId="77777777" w:rsidTr="4DC74FCB">
        <w:trPr>
          <w:trHeight w:val="315"/>
        </w:trPr>
        <w:tc>
          <w:tcPr>
            <w:tcW w:w="2268" w:type="dxa"/>
            <w:vMerge/>
          </w:tcPr>
          <w:p w14:paraId="3382A365" w14:textId="77777777" w:rsidR="00C136D6" w:rsidRPr="00C6177C" w:rsidRDefault="00C136D6" w:rsidP="00E84F7F">
            <w:pPr>
              <w:rPr>
                <w:rFonts w:ascii="Arial" w:hAnsi="Arial" w:cs="Arial"/>
                <w:sz w:val="18"/>
                <w:szCs w:val="18"/>
              </w:rPr>
            </w:pPr>
          </w:p>
        </w:tc>
        <w:tc>
          <w:tcPr>
            <w:tcW w:w="4507" w:type="dxa"/>
            <w:shd w:val="clear" w:color="auto" w:fill="auto"/>
          </w:tcPr>
          <w:p w14:paraId="0BB8017A" w14:textId="77777777" w:rsidR="00C136D6" w:rsidRPr="00C6177C" w:rsidRDefault="00C136D6" w:rsidP="00820A79">
            <w:pPr>
              <w:rPr>
                <w:rFonts w:ascii="Arial" w:hAnsi="Arial" w:cs="Arial"/>
                <w:sz w:val="18"/>
                <w:szCs w:val="18"/>
              </w:rPr>
            </w:pPr>
            <w:r w:rsidRPr="00C6177C">
              <w:rPr>
                <w:rFonts w:ascii="Arial" w:hAnsi="Arial" w:cs="Arial"/>
                <w:sz w:val="18"/>
                <w:szCs w:val="18"/>
              </w:rPr>
              <w:t>Experience of working in an FE environment and knowledge o</w:t>
            </w:r>
            <w:r w:rsidR="00820A79" w:rsidRPr="00C6177C">
              <w:rPr>
                <w:rFonts w:ascii="Arial" w:hAnsi="Arial" w:cs="Arial"/>
                <w:sz w:val="18"/>
                <w:szCs w:val="18"/>
              </w:rPr>
              <w:t>f</w:t>
            </w:r>
            <w:r w:rsidRPr="00C6177C">
              <w:rPr>
                <w:rFonts w:ascii="Arial" w:hAnsi="Arial" w:cs="Arial"/>
                <w:sz w:val="18"/>
                <w:szCs w:val="18"/>
              </w:rPr>
              <w:t xml:space="preserve"> funding/data requirements</w:t>
            </w:r>
          </w:p>
        </w:tc>
        <w:tc>
          <w:tcPr>
            <w:tcW w:w="1073" w:type="dxa"/>
            <w:shd w:val="clear" w:color="auto" w:fill="auto"/>
          </w:tcPr>
          <w:p w14:paraId="56B20A0C" w14:textId="543A0617" w:rsidR="00C136D6" w:rsidRPr="00C6177C" w:rsidRDefault="4DC74FCB" w:rsidP="4DC74FCB">
            <w:pPr>
              <w:spacing w:line="259" w:lineRule="auto"/>
              <w:jc w:val="center"/>
            </w:pPr>
            <w:r w:rsidRPr="4DC74FCB">
              <w:rPr>
                <w:rFonts w:ascii="Arial" w:hAnsi="Arial" w:cs="Arial"/>
                <w:sz w:val="18"/>
                <w:szCs w:val="18"/>
              </w:rPr>
              <w:t>3</w:t>
            </w:r>
          </w:p>
        </w:tc>
        <w:tc>
          <w:tcPr>
            <w:tcW w:w="1059" w:type="dxa"/>
            <w:shd w:val="clear" w:color="auto" w:fill="auto"/>
          </w:tcPr>
          <w:p w14:paraId="7F7874F7"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4BB356C4"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55460459" w14:textId="77777777" w:rsidTr="4DC74FCB">
        <w:trPr>
          <w:trHeight w:val="585"/>
        </w:trPr>
        <w:tc>
          <w:tcPr>
            <w:tcW w:w="2268" w:type="dxa"/>
            <w:vMerge w:val="restart"/>
            <w:shd w:val="clear" w:color="auto" w:fill="auto"/>
          </w:tcPr>
          <w:p w14:paraId="34D8D138" w14:textId="77777777" w:rsidR="00C136D6" w:rsidRPr="00C6177C" w:rsidRDefault="00C136D6" w:rsidP="00E84F7F">
            <w:pPr>
              <w:rPr>
                <w:rFonts w:ascii="Arial" w:hAnsi="Arial" w:cs="Arial"/>
                <w:sz w:val="18"/>
                <w:szCs w:val="18"/>
              </w:rPr>
            </w:pPr>
            <w:r w:rsidRPr="00C6177C">
              <w:rPr>
                <w:rFonts w:ascii="Arial" w:hAnsi="Arial" w:cs="Arial"/>
                <w:sz w:val="18"/>
                <w:szCs w:val="18"/>
              </w:rPr>
              <w:t>3. COMPETENCIES</w:t>
            </w:r>
          </w:p>
          <w:p w14:paraId="5C71F136" w14:textId="77777777" w:rsidR="00C136D6" w:rsidRPr="00C6177C" w:rsidRDefault="00C136D6" w:rsidP="00E84F7F">
            <w:pPr>
              <w:rPr>
                <w:rFonts w:ascii="Arial" w:hAnsi="Arial" w:cs="Arial"/>
                <w:sz w:val="18"/>
                <w:szCs w:val="18"/>
              </w:rPr>
            </w:pPr>
          </w:p>
          <w:p w14:paraId="074C22A2" w14:textId="77777777" w:rsidR="00C136D6" w:rsidRPr="00C6177C" w:rsidRDefault="00C136D6" w:rsidP="00E84F7F">
            <w:pPr>
              <w:rPr>
                <w:rFonts w:ascii="Arial" w:hAnsi="Arial" w:cs="Arial"/>
                <w:sz w:val="18"/>
                <w:szCs w:val="18"/>
              </w:rPr>
            </w:pPr>
            <w:r w:rsidRPr="00C6177C">
              <w:rPr>
                <w:rFonts w:ascii="Arial" w:hAnsi="Arial" w:cs="Arial"/>
                <w:i/>
                <w:sz w:val="18"/>
                <w:szCs w:val="18"/>
              </w:rPr>
              <w:t>For all staff four key competencies are to be used as criteria.  Only Managers are to be assessed on six competencies</w:t>
            </w:r>
          </w:p>
          <w:p w14:paraId="62199465" w14:textId="77777777" w:rsidR="00C136D6" w:rsidRPr="00C6177C" w:rsidRDefault="00C136D6" w:rsidP="00E84F7F">
            <w:pPr>
              <w:rPr>
                <w:rFonts w:ascii="Arial" w:hAnsi="Arial" w:cs="Arial"/>
                <w:sz w:val="18"/>
                <w:szCs w:val="18"/>
              </w:rPr>
            </w:pPr>
          </w:p>
        </w:tc>
        <w:tc>
          <w:tcPr>
            <w:tcW w:w="4507" w:type="dxa"/>
            <w:shd w:val="clear" w:color="auto" w:fill="auto"/>
          </w:tcPr>
          <w:p w14:paraId="42481792" w14:textId="77777777" w:rsidR="00C136D6" w:rsidRPr="00C6177C" w:rsidRDefault="00C136D6" w:rsidP="00E84F7F">
            <w:pPr>
              <w:rPr>
                <w:rFonts w:ascii="Arial" w:hAnsi="Arial" w:cs="Arial"/>
                <w:sz w:val="18"/>
                <w:szCs w:val="18"/>
              </w:rPr>
            </w:pPr>
            <w:r w:rsidRPr="00C6177C">
              <w:rPr>
                <w:rFonts w:ascii="Arial" w:hAnsi="Arial" w:cs="Arial"/>
                <w:sz w:val="18"/>
                <w:szCs w:val="18"/>
              </w:rPr>
              <w:t>Communicating</w:t>
            </w:r>
          </w:p>
        </w:tc>
        <w:tc>
          <w:tcPr>
            <w:tcW w:w="1073" w:type="dxa"/>
            <w:shd w:val="clear" w:color="auto" w:fill="D9D9D9" w:themeFill="background1" w:themeFillShade="D9"/>
          </w:tcPr>
          <w:p w14:paraId="0DA123B1" w14:textId="77777777" w:rsidR="00C136D6" w:rsidRPr="00C6177C" w:rsidRDefault="00C136D6" w:rsidP="00E84F7F">
            <w:pPr>
              <w:jc w:val="center"/>
              <w:rPr>
                <w:rFonts w:ascii="Arial" w:hAnsi="Arial" w:cs="Arial"/>
                <w:sz w:val="18"/>
                <w:szCs w:val="18"/>
              </w:rPr>
            </w:pPr>
          </w:p>
        </w:tc>
        <w:tc>
          <w:tcPr>
            <w:tcW w:w="1059" w:type="dxa"/>
            <w:shd w:val="clear" w:color="auto" w:fill="auto"/>
          </w:tcPr>
          <w:p w14:paraId="434566AF"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64B3406B"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4B67DBD5" w14:textId="77777777" w:rsidTr="4DC74FCB">
        <w:trPr>
          <w:trHeight w:val="345"/>
        </w:trPr>
        <w:tc>
          <w:tcPr>
            <w:tcW w:w="2268" w:type="dxa"/>
            <w:vMerge/>
          </w:tcPr>
          <w:p w14:paraId="4C4CEA3D" w14:textId="77777777" w:rsidR="00C136D6" w:rsidRPr="00C6177C" w:rsidRDefault="00C136D6" w:rsidP="00E84F7F">
            <w:pPr>
              <w:rPr>
                <w:rFonts w:ascii="Arial" w:hAnsi="Arial" w:cs="Arial"/>
                <w:sz w:val="18"/>
                <w:szCs w:val="18"/>
              </w:rPr>
            </w:pPr>
          </w:p>
        </w:tc>
        <w:tc>
          <w:tcPr>
            <w:tcW w:w="4507" w:type="dxa"/>
            <w:shd w:val="clear" w:color="auto" w:fill="auto"/>
          </w:tcPr>
          <w:p w14:paraId="7CEA0523" w14:textId="77777777" w:rsidR="00C136D6" w:rsidRPr="00C6177C" w:rsidRDefault="00C136D6" w:rsidP="00E84F7F">
            <w:pPr>
              <w:rPr>
                <w:rFonts w:ascii="Arial" w:hAnsi="Arial" w:cs="Arial"/>
                <w:sz w:val="18"/>
                <w:szCs w:val="18"/>
              </w:rPr>
            </w:pPr>
            <w:r w:rsidRPr="00C6177C">
              <w:rPr>
                <w:rFonts w:ascii="Arial" w:hAnsi="Arial" w:cs="Arial"/>
                <w:sz w:val="18"/>
                <w:szCs w:val="18"/>
              </w:rPr>
              <w:t>Planning and Organising</w:t>
            </w:r>
          </w:p>
          <w:p w14:paraId="50895670" w14:textId="77777777" w:rsidR="00C136D6" w:rsidRPr="00C6177C" w:rsidRDefault="00C136D6" w:rsidP="00E84F7F">
            <w:pPr>
              <w:rPr>
                <w:rFonts w:ascii="Arial" w:hAnsi="Arial" w:cs="Arial"/>
                <w:sz w:val="18"/>
                <w:szCs w:val="18"/>
              </w:rPr>
            </w:pPr>
          </w:p>
        </w:tc>
        <w:tc>
          <w:tcPr>
            <w:tcW w:w="1073" w:type="dxa"/>
            <w:shd w:val="clear" w:color="auto" w:fill="D9D9D9" w:themeFill="background1" w:themeFillShade="D9"/>
          </w:tcPr>
          <w:p w14:paraId="38C1F859" w14:textId="77777777" w:rsidR="00C136D6" w:rsidRPr="00C6177C" w:rsidRDefault="00C136D6" w:rsidP="00E84F7F">
            <w:pPr>
              <w:jc w:val="center"/>
              <w:rPr>
                <w:rFonts w:ascii="Arial" w:hAnsi="Arial" w:cs="Arial"/>
                <w:sz w:val="18"/>
                <w:szCs w:val="18"/>
              </w:rPr>
            </w:pPr>
          </w:p>
        </w:tc>
        <w:tc>
          <w:tcPr>
            <w:tcW w:w="1059" w:type="dxa"/>
            <w:shd w:val="clear" w:color="auto" w:fill="auto"/>
          </w:tcPr>
          <w:p w14:paraId="7FF118B5"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2DA895FA"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58D557C6" w14:textId="77777777" w:rsidTr="4DC74FCB">
        <w:trPr>
          <w:trHeight w:val="345"/>
        </w:trPr>
        <w:tc>
          <w:tcPr>
            <w:tcW w:w="2268" w:type="dxa"/>
            <w:vMerge/>
          </w:tcPr>
          <w:p w14:paraId="0C8FE7CE" w14:textId="77777777" w:rsidR="00C136D6" w:rsidRPr="00C6177C" w:rsidRDefault="00C136D6" w:rsidP="00E84F7F">
            <w:pPr>
              <w:rPr>
                <w:rFonts w:ascii="Arial" w:hAnsi="Arial" w:cs="Arial"/>
                <w:sz w:val="18"/>
                <w:szCs w:val="18"/>
              </w:rPr>
            </w:pPr>
          </w:p>
        </w:tc>
        <w:tc>
          <w:tcPr>
            <w:tcW w:w="4507" w:type="dxa"/>
            <w:shd w:val="clear" w:color="auto" w:fill="auto"/>
          </w:tcPr>
          <w:p w14:paraId="35B4C482" w14:textId="77777777" w:rsidR="00C136D6" w:rsidRPr="00C6177C" w:rsidRDefault="00C136D6" w:rsidP="00E84F7F">
            <w:pPr>
              <w:rPr>
                <w:rFonts w:ascii="Arial" w:hAnsi="Arial" w:cs="Arial"/>
                <w:sz w:val="18"/>
                <w:szCs w:val="18"/>
              </w:rPr>
            </w:pPr>
            <w:r w:rsidRPr="00C6177C">
              <w:rPr>
                <w:rFonts w:ascii="Arial" w:hAnsi="Arial" w:cs="Arial"/>
                <w:sz w:val="18"/>
                <w:szCs w:val="18"/>
              </w:rPr>
              <w:t>Problem Solving</w:t>
            </w:r>
          </w:p>
          <w:p w14:paraId="41004F19" w14:textId="77777777" w:rsidR="00C136D6" w:rsidRPr="00C6177C" w:rsidRDefault="00C136D6" w:rsidP="00E84F7F">
            <w:pPr>
              <w:rPr>
                <w:rFonts w:ascii="Arial" w:hAnsi="Arial" w:cs="Arial"/>
                <w:sz w:val="18"/>
                <w:szCs w:val="18"/>
              </w:rPr>
            </w:pPr>
          </w:p>
        </w:tc>
        <w:tc>
          <w:tcPr>
            <w:tcW w:w="1073" w:type="dxa"/>
            <w:shd w:val="clear" w:color="auto" w:fill="D9D9D9" w:themeFill="background1" w:themeFillShade="D9"/>
          </w:tcPr>
          <w:p w14:paraId="67C0C651" w14:textId="77777777" w:rsidR="00C136D6" w:rsidRPr="00C6177C" w:rsidRDefault="00C136D6" w:rsidP="00E84F7F">
            <w:pPr>
              <w:jc w:val="center"/>
              <w:rPr>
                <w:rFonts w:ascii="Arial" w:hAnsi="Arial" w:cs="Arial"/>
                <w:sz w:val="18"/>
                <w:szCs w:val="18"/>
              </w:rPr>
            </w:pPr>
          </w:p>
        </w:tc>
        <w:tc>
          <w:tcPr>
            <w:tcW w:w="1059" w:type="dxa"/>
            <w:shd w:val="clear" w:color="auto" w:fill="auto"/>
          </w:tcPr>
          <w:p w14:paraId="0BD0ECAC"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393D7C15"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r w:rsidR="00C136D6" w:rsidRPr="00C6177C" w14:paraId="5D184D6D" w14:textId="77777777" w:rsidTr="4DC74FCB">
        <w:trPr>
          <w:trHeight w:val="180"/>
        </w:trPr>
        <w:tc>
          <w:tcPr>
            <w:tcW w:w="2268" w:type="dxa"/>
            <w:vMerge/>
          </w:tcPr>
          <w:p w14:paraId="308D56CC" w14:textId="77777777" w:rsidR="00C136D6" w:rsidRPr="00C6177C" w:rsidRDefault="00C136D6" w:rsidP="00E84F7F">
            <w:pPr>
              <w:rPr>
                <w:rFonts w:ascii="Arial" w:hAnsi="Arial" w:cs="Arial"/>
                <w:sz w:val="18"/>
                <w:szCs w:val="18"/>
              </w:rPr>
            </w:pPr>
          </w:p>
        </w:tc>
        <w:tc>
          <w:tcPr>
            <w:tcW w:w="4507" w:type="dxa"/>
            <w:shd w:val="clear" w:color="auto" w:fill="auto"/>
          </w:tcPr>
          <w:p w14:paraId="35BDA67D" w14:textId="77777777" w:rsidR="00C136D6" w:rsidRPr="00C6177C" w:rsidRDefault="00C136D6" w:rsidP="00E84F7F">
            <w:pPr>
              <w:rPr>
                <w:rFonts w:ascii="Arial" w:hAnsi="Arial" w:cs="Arial"/>
                <w:sz w:val="18"/>
                <w:szCs w:val="18"/>
              </w:rPr>
            </w:pPr>
            <w:r w:rsidRPr="00C6177C">
              <w:rPr>
                <w:rFonts w:ascii="Arial" w:hAnsi="Arial" w:cs="Arial"/>
                <w:sz w:val="18"/>
                <w:szCs w:val="18"/>
              </w:rPr>
              <w:t>Managing Time and Resources</w:t>
            </w:r>
          </w:p>
        </w:tc>
        <w:tc>
          <w:tcPr>
            <w:tcW w:w="1073" w:type="dxa"/>
            <w:shd w:val="clear" w:color="auto" w:fill="D9D9D9" w:themeFill="background1" w:themeFillShade="D9"/>
          </w:tcPr>
          <w:p w14:paraId="797E50C6" w14:textId="77777777" w:rsidR="00C136D6" w:rsidRPr="00C6177C" w:rsidRDefault="00C136D6" w:rsidP="00E84F7F">
            <w:pPr>
              <w:jc w:val="center"/>
              <w:rPr>
                <w:rFonts w:ascii="Arial" w:hAnsi="Arial" w:cs="Arial"/>
                <w:sz w:val="18"/>
                <w:szCs w:val="18"/>
              </w:rPr>
            </w:pPr>
          </w:p>
        </w:tc>
        <w:tc>
          <w:tcPr>
            <w:tcW w:w="1059" w:type="dxa"/>
            <w:shd w:val="clear" w:color="auto" w:fill="auto"/>
          </w:tcPr>
          <w:p w14:paraId="40CA0AFF"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c>
          <w:tcPr>
            <w:tcW w:w="1059" w:type="dxa"/>
            <w:shd w:val="clear" w:color="auto" w:fill="auto"/>
          </w:tcPr>
          <w:p w14:paraId="3D799C6A" w14:textId="77777777" w:rsidR="00C136D6" w:rsidRPr="00C6177C" w:rsidRDefault="00C136D6" w:rsidP="00E84F7F">
            <w:pPr>
              <w:rPr>
                <w:rFonts w:ascii="Arial" w:hAnsi="Arial" w:cs="Arial"/>
                <w:sz w:val="18"/>
                <w:szCs w:val="18"/>
              </w:rPr>
            </w:pPr>
            <w:r w:rsidRPr="00C6177C">
              <w:rPr>
                <w:rFonts w:ascii="Arial" w:hAnsi="Arial" w:cs="Arial"/>
                <w:sz w:val="18"/>
                <w:szCs w:val="18"/>
              </w:rPr>
              <w:t>√</w:t>
            </w:r>
          </w:p>
        </w:tc>
      </w:tr>
    </w:tbl>
    <w:p w14:paraId="7B04FA47" w14:textId="77777777" w:rsidR="00820A79" w:rsidRPr="00C6177C" w:rsidRDefault="00820A79" w:rsidP="00C136D6">
      <w:pPr>
        <w:rPr>
          <w:rFonts w:ascii="Arial" w:hAnsi="Arial" w:cs="Arial"/>
          <w:b/>
          <w:sz w:val="18"/>
          <w:szCs w:val="18"/>
        </w:rPr>
      </w:pPr>
    </w:p>
    <w:p w14:paraId="6DA3E865" w14:textId="77777777" w:rsidR="008B0823" w:rsidRPr="002D62F3" w:rsidRDefault="008B0823" w:rsidP="008B0823">
      <w:pPr>
        <w:rPr>
          <w:rFonts w:ascii="Arial" w:hAnsi="Arial" w:cs="Arial"/>
          <w:b/>
          <w:sz w:val="16"/>
          <w:szCs w:val="16"/>
        </w:rPr>
      </w:pPr>
      <w:r w:rsidRPr="002D62F3">
        <w:rPr>
          <w:rFonts w:ascii="Arial" w:hAnsi="Arial" w:cs="Arial"/>
          <w:b/>
          <w:sz w:val="16"/>
          <w:szCs w:val="16"/>
        </w:rPr>
        <w:t>Weighting</w:t>
      </w:r>
    </w:p>
    <w:p w14:paraId="2E7F9C7D" w14:textId="77777777" w:rsidR="008B0823" w:rsidRPr="002D62F3" w:rsidRDefault="008B0823" w:rsidP="008B0823">
      <w:pPr>
        <w:rPr>
          <w:rFonts w:ascii="Arial" w:hAnsi="Arial" w:cs="Arial"/>
          <w:sz w:val="16"/>
          <w:szCs w:val="16"/>
        </w:rPr>
      </w:pPr>
      <w:r w:rsidRPr="002D62F3">
        <w:rPr>
          <w:rFonts w:ascii="Arial" w:hAnsi="Arial" w:cs="Arial"/>
          <w:sz w:val="16"/>
          <w:szCs w:val="16"/>
        </w:rPr>
        <w:t>This form will be used to assess a candidate’s suitability for the post.  The specifications listed in boxes 1 and 2 must be given a weighting in importance for the role as per the following guidelines:</w:t>
      </w:r>
    </w:p>
    <w:p w14:paraId="568C698B" w14:textId="77777777" w:rsidR="008B0823" w:rsidRPr="002D62F3" w:rsidRDefault="008B0823" w:rsidP="008B0823">
      <w:pPr>
        <w:rPr>
          <w:rFonts w:ascii="Arial" w:hAnsi="Arial" w:cs="Arial"/>
          <w:sz w:val="16"/>
          <w:szCs w:val="16"/>
        </w:rPr>
      </w:pPr>
    </w:p>
    <w:p w14:paraId="0A166EF3" w14:textId="77777777" w:rsidR="008B0823" w:rsidRPr="002D62F3" w:rsidRDefault="008B0823" w:rsidP="008B0823">
      <w:pPr>
        <w:rPr>
          <w:rFonts w:ascii="Arial" w:hAnsi="Arial" w:cs="Arial"/>
          <w:sz w:val="16"/>
          <w:szCs w:val="16"/>
        </w:rPr>
      </w:pPr>
      <w:r w:rsidRPr="002D62F3">
        <w:rPr>
          <w:rFonts w:ascii="Arial" w:hAnsi="Arial" w:cs="Arial"/>
          <w:sz w:val="16"/>
          <w:szCs w:val="16"/>
        </w:rPr>
        <w:t>1 = Desirable but not essential to the role</w:t>
      </w:r>
    </w:p>
    <w:p w14:paraId="1A8D6EA5" w14:textId="77777777" w:rsidR="008B0823" w:rsidRPr="002D62F3" w:rsidRDefault="008B0823" w:rsidP="008B0823">
      <w:pPr>
        <w:rPr>
          <w:rFonts w:ascii="Arial" w:hAnsi="Arial" w:cs="Arial"/>
          <w:sz w:val="16"/>
          <w:szCs w:val="16"/>
        </w:rPr>
      </w:pPr>
      <w:r w:rsidRPr="002D62F3">
        <w:rPr>
          <w:rFonts w:ascii="Arial" w:hAnsi="Arial" w:cs="Arial"/>
          <w:sz w:val="16"/>
          <w:szCs w:val="16"/>
        </w:rPr>
        <w:t>2 = Desirable but will only be relevant on occasions</w:t>
      </w:r>
    </w:p>
    <w:p w14:paraId="21838376" w14:textId="77777777" w:rsidR="008B0823" w:rsidRPr="002D62F3" w:rsidRDefault="008B0823" w:rsidP="008B0823">
      <w:pPr>
        <w:rPr>
          <w:rFonts w:ascii="Arial" w:hAnsi="Arial" w:cs="Arial"/>
          <w:sz w:val="16"/>
          <w:szCs w:val="16"/>
        </w:rPr>
      </w:pPr>
      <w:r w:rsidRPr="002D62F3">
        <w:rPr>
          <w:rFonts w:ascii="Arial" w:hAnsi="Arial" w:cs="Arial"/>
          <w:sz w:val="16"/>
          <w:szCs w:val="16"/>
        </w:rPr>
        <w:t>3 = Essential – must have currently or has the potential to undertake development</w:t>
      </w:r>
    </w:p>
    <w:p w14:paraId="329053B7" w14:textId="77777777" w:rsidR="008B0823" w:rsidRPr="002D62F3" w:rsidRDefault="008B0823" w:rsidP="008B0823">
      <w:pPr>
        <w:rPr>
          <w:rFonts w:ascii="Arial" w:hAnsi="Arial" w:cs="Arial"/>
          <w:sz w:val="16"/>
          <w:szCs w:val="16"/>
        </w:rPr>
      </w:pPr>
      <w:r w:rsidRPr="002D62F3">
        <w:rPr>
          <w:rFonts w:ascii="Arial" w:hAnsi="Arial" w:cs="Arial"/>
          <w:sz w:val="16"/>
          <w:szCs w:val="16"/>
        </w:rPr>
        <w:t>4 = Critical - A significant requirement.</w:t>
      </w:r>
    </w:p>
    <w:p w14:paraId="1A939487" w14:textId="77777777" w:rsidR="008B0823" w:rsidRPr="002D62F3" w:rsidRDefault="008B0823" w:rsidP="008B0823">
      <w:pPr>
        <w:rPr>
          <w:rFonts w:ascii="Arial" w:hAnsi="Arial" w:cs="Arial"/>
          <w:sz w:val="16"/>
          <w:szCs w:val="16"/>
        </w:rPr>
      </w:pPr>
    </w:p>
    <w:p w14:paraId="49AF11D0" w14:textId="77777777" w:rsidR="008B0823" w:rsidRPr="002D62F3" w:rsidRDefault="008B0823" w:rsidP="008B0823">
      <w:pPr>
        <w:rPr>
          <w:rFonts w:ascii="Arial" w:hAnsi="Arial" w:cs="Arial"/>
          <w:sz w:val="16"/>
          <w:szCs w:val="16"/>
        </w:rPr>
      </w:pPr>
      <w:r w:rsidRPr="002D62F3">
        <w:rPr>
          <w:rFonts w:ascii="Arial" w:hAnsi="Arial" w:cs="Arial"/>
          <w:sz w:val="16"/>
          <w:szCs w:val="16"/>
        </w:rPr>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instances both boxes may be ticked.  </w:t>
      </w:r>
      <w:r w:rsidRPr="002D62F3">
        <w:rPr>
          <w:rFonts w:ascii="Arial" w:hAnsi="Arial" w:cs="Arial"/>
          <w:b/>
          <w:sz w:val="16"/>
          <w:szCs w:val="16"/>
        </w:rPr>
        <w:t>Only use those ticked for application form for short listing purposes.</w:t>
      </w:r>
    </w:p>
    <w:p w14:paraId="6AA258D8" w14:textId="77777777" w:rsidR="00C136D6" w:rsidRDefault="00C136D6" w:rsidP="00C136D6"/>
    <w:sectPr w:rsidR="00C136D6" w:rsidSect="008F75AB">
      <w:headerReference w:type="default" r:id="rId9"/>
      <w:footerReference w:type="default" r:id="rId10"/>
      <w:pgSz w:w="11906" w:h="16838"/>
      <w:pgMar w:top="1440" w:right="1440" w:bottom="1440" w:left="1440" w:header="360" w:footer="3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6883" w14:textId="77777777" w:rsidR="004F1A10" w:rsidRDefault="004F1A10">
      <w:r>
        <w:separator/>
      </w:r>
    </w:p>
  </w:endnote>
  <w:endnote w:type="continuationSeparator" w:id="0">
    <w:p w14:paraId="54C529ED" w14:textId="77777777" w:rsidR="004F1A10" w:rsidRDefault="004F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Antiqua">
    <w:altName w:val="Times New Roman"/>
    <w:panose1 w:val="00000000000000000000"/>
    <w:charset w:val="00"/>
    <w:family w:val="auto"/>
    <w:notTrueType/>
    <w:pitch w:val="default"/>
    <w:sig w:usb0="006902A7" w:usb1="306C2B47" w:usb2="0062F4B0" w:usb3="00000001" w:csb0="00000001" w:csb1="0062F69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D3EC" w14:textId="77777777" w:rsidR="008B5CBC" w:rsidRDefault="008B5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70CE" w14:textId="77777777" w:rsidR="00F842E2" w:rsidRDefault="00F842E2" w:rsidP="00F842E2">
    <w:pPr>
      <w:rPr>
        <w:rFonts w:ascii="Garamond" w:hAnsi="Garamond"/>
        <w:b/>
        <w:i/>
        <w:sz w:val="16"/>
      </w:rPr>
    </w:pPr>
  </w:p>
  <w:p w14:paraId="1C6BE6D4" w14:textId="77777777" w:rsidR="008B5AB7" w:rsidRDefault="00F842E2" w:rsidP="00F842E2">
    <w:pPr>
      <w:rPr>
        <w:rFonts w:ascii="Arial" w:hAnsi="Arial" w:cs="Arial"/>
        <w:b/>
        <w:i/>
        <w:sz w:val="16"/>
      </w:rPr>
    </w:pPr>
    <w:r w:rsidRPr="008F75AB">
      <w:rPr>
        <w:rFonts w:ascii="Arial" w:hAnsi="Arial" w:cs="Arial"/>
        <w:b/>
        <w:i/>
        <w:sz w:val="16"/>
      </w:rPr>
      <w:t xml:space="preserve">This is a description of the job as it is at present constituted.  It is the practice of the College to periodically examine employees' job descriptions and to update them to ensure that they relate to the job as then being performed, or to incorporate whatever changes are being proposed.  This procedure is normally carried out through discussion between the </w:t>
    </w:r>
    <w:proofErr w:type="spellStart"/>
    <w:r w:rsidRPr="008F75AB">
      <w:rPr>
        <w:rFonts w:ascii="Arial" w:hAnsi="Arial" w:cs="Arial"/>
        <w:b/>
        <w:i/>
        <w:sz w:val="16"/>
      </w:rPr>
      <w:t>postholder</w:t>
    </w:r>
    <w:proofErr w:type="spellEnd"/>
    <w:r w:rsidRPr="008F75AB">
      <w:rPr>
        <w:rFonts w:ascii="Arial" w:hAnsi="Arial" w:cs="Arial"/>
        <w:b/>
        <w:i/>
        <w:sz w:val="16"/>
      </w:rPr>
      <w:t xml:space="preserve"> and line manager.  It is the College's aim to reach agreement to reasonable changes, but if agreement is not possible, the College reserves the right to insist on changes to your job description after consultation with you.</w:t>
    </w:r>
  </w:p>
  <w:p w14:paraId="7CBEED82" w14:textId="77777777" w:rsidR="008F75AB" w:rsidRPr="008F75AB" w:rsidRDefault="008F75AB" w:rsidP="00F842E2">
    <w:pPr>
      <w:rPr>
        <w:rFonts w:ascii="Arial" w:hAnsi="Arial" w:cs="Arial"/>
        <w:b/>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57D6" w14:textId="77777777" w:rsidR="004F1A10" w:rsidRDefault="004F1A10">
      <w:r>
        <w:separator/>
      </w:r>
    </w:p>
  </w:footnote>
  <w:footnote w:type="continuationSeparator" w:id="0">
    <w:p w14:paraId="3691E7B2" w14:textId="77777777" w:rsidR="004F1A10" w:rsidRDefault="004F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1A21A892" w:rsidR="008B5CBC" w:rsidRPr="008B5CBC" w:rsidRDefault="007766BC" w:rsidP="008B5CBC">
    <w:pPr>
      <w:pStyle w:val="Header"/>
      <w:jc w:val="right"/>
    </w:pPr>
    <w:r>
      <w:rPr>
        <w:noProof/>
        <w:lang w:eastAsia="en-GB"/>
      </w:rPr>
      <w:drawing>
        <wp:anchor distT="0" distB="0" distL="114300" distR="114300" simplePos="0" relativeHeight="251659264" behindDoc="1" locked="0" layoutInCell="1" allowOverlap="1" wp14:anchorId="184CB445" wp14:editId="4166AF60">
          <wp:simplePos x="0" y="0"/>
          <wp:positionH relativeFrom="margin">
            <wp:posOffset>4276725</wp:posOffset>
          </wp:positionH>
          <wp:positionV relativeFrom="paragraph">
            <wp:posOffset>-180975</wp:posOffset>
          </wp:positionV>
          <wp:extent cx="2244119" cy="633753"/>
          <wp:effectExtent l="0" t="0" r="381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landscape_RGB_nostrap.jpg"/>
                  <pic:cNvPicPr/>
                </pic:nvPicPr>
                <pic:blipFill>
                  <a:blip r:embed="rId1">
                    <a:extLst>
                      <a:ext uri="{28A0092B-C50C-407E-A947-70E740481C1C}">
                        <a14:useLocalDpi xmlns:a14="http://schemas.microsoft.com/office/drawing/2010/main" val="0"/>
                      </a:ext>
                    </a:extLst>
                  </a:blip>
                  <a:stretch>
                    <a:fillRect/>
                  </a:stretch>
                </pic:blipFill>
                <pic:spPr>
                  <a:xfrm>
                    <a:off x="0" y="0"/>
                    <a:ext cx="2244119" cy="6337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7CB2" w14:textId="77777777" w:rsidR="007766BC" w:rsidRDefault="007766BC" w:rsidP="008B5CBC">
    <w:pPr>
      <w:pStyle w:val="Header"/>
      <w:jc w:val="center"/>
      <w:rPr>
        <w:noProof/>
        <w:lang w:eastAsia="en-GB"/>
      </w:rPr>
    </w:pPr>
  </w:p>
  <w:p w14:paraId="6E36661F" w14:textId="7944603E" w:rsidR="008F75AB" w:rsidRDefault="007766BC" w:rsidP="008B5CBC">
    <w:pPr>
      <w:pStyle w:val="Header"/>
      <w:jc w:val="center"/>
      <w:rPr>
        <w:rFonts w:ascii="Garamond" w:hAnsi="Garamond"/>
        <w:spacing w:val="-2"/>
      </w:rPr>
    </w:pPr>
    <w:r>
      <w:rPr>
        <w:noProof/>
        <w:lang w:eastAsia="en-GB"/>
      </w:rPr>
      <w:drawing>
        <wp:anchor distT="0" distB="0" distL="114300" distR="114300" simplePos="0" relativeHeight="251661312" behindDoc="1" locked="0" layoutInCell="1" allowOverlap="1" wp14:anchorId="0CFA2BC2" wp14:editId="08D9E8B8">
          <wp:simplePos x="0" y="0"/>
          <wp:positionH relativeFrom="margin">
            <wp:posOffset>3981450</wp:posOffset>
          </wp:positionH>
          <wp:positionV relativeFrom="paragraph">
            <wp:posOffset>47625</wp:posOffset>
          </wp:positionV>
          <wp:extent cx="2244119" cy="633753"/>
          <wp:effectExtent l="0" t="0" r="381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landscape_RGB_nostrap.jpg"/>
                  <pic:cNvPicPr/>
                </pic:nvPicPr>
                <pic:blipFill>
                  <a:blip r:embed="rId1">
                    <a:extLst>
                      <a:ext uri="{28A0092B-C50C-407E-A947-70E740481C1C}">
                        <a14:useLocalDpi xmlns:a14="http://schemas.microsoft.com/office/drawing/2010/main" val="0"/>
                      </a:ext>
                    </a:extLst>
                  </a:blip>
                  <a:stretch>
                    <a:fillRect/>
                  </a:stretch>
                </pic:blipFill>
                <pic:spPr>
                  <a:xfrm>
                    <a:off x="0" y="0"/>
                    <a:ext cx="2244119" cy="633753"/>
                  </a:xfrm>
                  <a:prstGeom prst="rect">
                    <a:avLst/>
                  </a:prstGeom>
                </pic:spPr>
              </pic:pic>
            </a:graphicData>
          </a:graphic>
          <wp14:sizeRelH relativeFrom="page">
            <wp14:pctWidth>0</wp14:pctWidth>
          </wp14:sizeRelH>
          <wp14:sizeRelV relativeFrom="page">
            <wp14:pctHeight>0</wp14:pctHeight>
          </wp14:sizeRelV>
        </wp:anchor>
      </w:drawing>
    </w:r>
  </w:p>
  <w:p w14:paraId="38645DC7" w14:textId="3CC0DF7A" w:rsidR="00F842E2" w:rsidRPr="008B5CBC" w:rsidRDefault="00F842E2" w:rsidP="008B5CBC">
    <w:pPr>
      <w:pStyle w:val="Header"/>
      <w:jc w:val="right"/>
      <w:rPr>
        <w:rFonts w:ascii="Garamond" w:hAnsi="Garamond"/>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6"/>
    <w:multiLevelType w:val="hybridMultilevel"/>
    <w:tmpl w:val="D23E3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4439"/>
    <w:multiLevelType w:val="hybridMultilevel"/>
    <w:tmpl w:val="DD5A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27948"/>
    <w:multiLevelType w:val="hybridMultilevel"/>
    <w:tmpl w:val="ED149FD8"/>
    <w:lvl w:ilvl="0" w:tplc="81D09274">
      <w:start w:val="1"/>
      <w:numFmt w:val="bullet"/>
      <w:lvlText w:val=""/>
      <w:lvlJc w:val="left"/>
      <w:pPr>
        <w:tabs>
          <w:tab w:val="num" w:pos="360"/>
        </w:tabs>
        <w:ind w:left="360" w:hanging="360"/>
      </w:pPr>
      <w:rPr>
        <w:rFonts w:ascii="Symbol" w:hAnsi="Symbol" w:hint="default"/>
      </w:rPr>
    </w:lvl>
    <w:lvl w:ilvl="1" w:tplc="D0C2601A">
      <w:numFmt w:val="decimal"/>
      <w:lvlText w:val=""/>
      <w:lvlJc w:val="left"/>
    </w:lvl>
    <w:lvl w:ilvl="2" w:tplc="50EE450C">
      <w:numFmt w:val="decimal"/>
      <w:lvlText w:val=""/>
      <w:lvlJc w:val="left"/>
    </w:lvl>
    <w:lvl w:ilvl="3" w:tplc="6E54F4E4">
      <w:numFmt w:val="decimal"/>
      <w:lvlText w:val=""/>
      <w:lvlJc w:val="left"/>
    </w:lvl>
    <w:lvl w:ilvl="4" w:tplc="55E47C5C">
      <w:numFmt w:val="decimal"/>
      <w:lvlText w:val=""/>
      <w:lvlJc w:val="left"/>
    </w:lvl>
    <w:lvl w:ilvl="5" w:tplc="6658DBB0">
      <w:numFmt w:val="decimal"/>
      <w:lvlText w:val=""/>
      <w:lvlJc w:val="left"/>
    </w:lvl>
    <w:lvl w:ilvl="6" w:tplc="A852D730">
      <w:numFmt w:val="decimal"/>
      <w:lvlText w:val=""/>
      <w:lvlJc w:val="left"/>
    </w:lvl>
    <w:lvl w:ilvl="7" w:tplc="D54AF2EE">
      <w:numFmt w:val="decimal"/>
      <w:lvlText w:val=""/>
      <w:lvlJc w:val="left"/>
    </w:lvl>
    <w:lvl w:ilvl="8" w:tplc="5FC6A60C">
      <w:numFmt w:val="decimal"/>
      <w:lvlText w:val=""/>
      <w:lvlJc w:val="left"/>
    </w:lvl>
  </w:abstractNum>
  <w:abstractNum w:abstractNumId="3" w15:restartNumberingAfterBreak="0">
    <w:nsid w:val="0A405F2D"/>
    <w:multiLevelType w:val="hybridMultilevel"/>
    <w:tmpl w:val="244CFC3A"/>
    <w:lvl w:ilvl="0" w:tplc="25E2B3A6">
      <w:start w:val="1"/>
      <w:numFmt w:val="bullet"/>
      <w:lvlText w:val=""/>
      <w:lvlJc w:val="left"/>
      <w:pPr>
        <w:tabs>
          <w:tab w:val="num" w:pos="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15B03"/>
    <w:multiLevelType w:val="hybridMultilevel"/>
    <w:tmpl w:val="1012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23E22"/>
    <w:multiLevelType w:val="hybridMultilevel"/>
    <w:tmpl w:val="B15A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5191B"/>
    <w:multiLevelType w:val="hybridMultilevel"/>
    <w:tmpl w:val="2CF2BED0"/>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BC4DD3"/>
    <w:multiLevelType w:val="hybridMultilevel"/>
    <w:tmpl w:val="BD1A3C10"/>
    <w:lvl w:ilvl="0" w:tplc="0F966B92">
      <w:start w:val="1"/>
      <w:numFmt w:val="bullet"/>
      <w:lvlText w:val=""/>
      <w:lvlJc w:val="left"/>
      <w:pPr>
        <w:tabs>
          <w:tab w:val="num" w:pos="360"/>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12E99"/>
    <w:multiLevelType w:val="hybridMultilevel"/>
    <w:tmpl w:val="33D844F2"/>
    <w:lvl w:ilvl="0" w:tplc="0809000F">
      <w:start w:val="14"/>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6E3D7AC2"/>
    <w:multiLevelType w:val="hybridMultilevel"/>
    <w:tmpl w:val="377C1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55AF4"/>
    <w:multiLevelType w:val="hybridMultilevel"/>
    <w:tmpl w:val="B484C51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7DAA3BFB"/>
    <w:multiLevelType w:val="hybridMultilevel"/>
    <w:tmpl w:val="33D844F2"/>
    <w:lvl w:ilvl="0" w:tplc="DF04567C">
      <w:start w:val="14"/>
      <w:numFmt w:val="decimal"/>
      <w:lvlText w:val="%1."/>
      <w:lvlJc w:val="left"/>
      <w:pPr>
        <w:tabs>
          <w:tab w:val="num" w:pos="1440"/>
        </w:tabs>
        <w:ind w:left="1440" w:hanging="360"/>
      </w:pPr>
      <w:rPr>
        <w:rFonts w:hint="default"/>
      </w:rPr>
    </w:lvl>
    <w:lvl w:ilvl="1" w:tplc="46D2703A">
      <w:start w:val="1"/>
      <w:numFmt w:val="lowerLetter"/>
      <w:lvlText w:val="%2."/>
      <w:lvlJc w:val="left"/>
      <w:pPr>
        <w:tabs>
          <w:tab w:val="num" w:pos="2160"/>
        </w:tabs>
        <w:ind w:left="2160" w:hanging="360"/>
      </w:pPr>
    </w:lvl>
    <w:lvl w:ilvl="2" w:tplc="E1922D02">
      <w:start w:val="1"/>
      <w:numFmt w:val="lowerRoman"/>
      <w:lvlText w:val="%3."/>
      <w:lvlJc w:val="right"/>
      <w:pPr>
        <w:tabs>
          <w:tab w:val="num" w:pos="2880"/>
        </w:tabs>
        <w:ind w:left="2880" w:hanging="180"/>
      </w:pPr>
    </w:lvl>
    <w:lvl w:ilvl="3" w:tplc="2580F316">
      <w:start w:val="1"/>
      <w:numFmt w:val="decimal"/>
      <w:lvlText w:val="%4."/>
      <w:lvlJc w:val="left"/>
      <w:pPr>
        <w:tabs>
          <w:tab w:val="num" w:pos="3600"/>
        </w:tabs>
        <w:ind w:left="3600" w:hanging="360"/>
      </w:pPr>
    </w:lvl>
    <w:lvl w:ilvl="4" w:tplc="2DE04BC6">
      <w:start w:val="1"/>
      <w:numFmt w:val="lowerLetter"/>
      <w:lvlText w:val="%5."/>
      <w:lvlJc w:val="left"/>
      <w:pPr>
        <w:tabs>
          <w:tab w:val="num" w:pos="4320"/>
        </w:tabs>
        <w:ind w:left="4320" w:hanging="360"/>
      </w:pPr>
    </w:lvl>
    <w:lvl w:ilvl="5" w:tplc="4B30EF4A">
      <w:start w:val="1"/>
      <w:numFmt w:val="lowerRoman"/>
      <w:lvlText w:val="%6."/>
      <w:lvlJc w:val="right"/>
      <w:pPr>
        <w:tabs>
          <w:tab w:val="num" w:pos="5040"/>
        </w:tabs>
        <w:ind w:left="5040" w:hanging="180"/>
      </w:pPr>
    </w:lvl>
    <w:lvl w:ilvl="6" w:tplc="B03EDBF6">
      <w:start w:val="1"/>
      <w:numFmt w:val="decimal"/>
      <w:lvlText w:val="%7."/>
      <w:lvlJc w:val="left"/>
      <w:pPr>
        <w:tabs>
          <w:tab w:val="num" w:pos="5760"/>
        </w:tabs>
        <w:ind w:left="5760" w:hanging="360"/>
      </w:pPr>
    </w:lvl>
    <w:lvl w:ilvl="7" w:tplc="2E1C6CAA">
      <w:start w:val="1"/>
      <w:numFmt w:val="lowerLetter"/>
      <w:lvlText w:val="%8."/>
      <w:lvlJc w:val="left"/>
      <w:pPr>
        <w:tabs>
          <w:tab w:val="num" w:pos="6480"/>
        </w:tabs>
        <w:ind w:left="6480" w:hanging="360"/>
      </w:pPr>
    </w:lvl>
    <w:lvl w:ilvl="8" w:tplc="3B3CD7D8">
      <w:start w:val="1"/>
      <w:numFmt w:val="lowerRoman"/>
      <w:lvlText w:val="%9."/>
      <w:lvlJc w:val="right"/>
      <w:pPr>
        <w:tabs>
          <w:tab w:val="num" w:pos="7200"/>
        </w:tabs>
        <w:ind w:left="7200" w:hanging="180"/>
      </w:pPr>
    </w:lvl>
  </w:abstractNum>
  <w:num w:numId="1">
    <w:abstractNumId w:val="2"/>
  </w:num>
  <w:num w:numId="2">
    <w:abstractNumId w:val="8"/>
  </w:num>
  <w:num w:numId="3">
    <w:abstractNumId w:val="11"/>
  </w:num>
  <w:num w:numId="4">
    <w:abstractNumId w:val="6"/>
  </w:num>
  <w:num w:numId="5">
    <w:abstractNumId w:val="3"/>
  </w:num>
  <w:num w:numId="6">
    <w:abstractNumId w:val="9"/>
  </w:num>
  <w:num w:numId="7">
    <w:abstractNumId w:val="0"/>
  </w:num>
  <w:num w:numId="8">
    <w:abstractNumId w:val="4"/>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84"/>
    <w:rsid w:val="00026957"/>
    <w:rsid w:val="00075C6E"/>
    <w:rsid w:val="000F31D3"/>
    <w:rsid w:val="001F00A0"/>
    <w:rsid w:val="00205087"/>
    <w:rsid w:val="0022191C"/>
    <w:rsid w:val="00225824"/>
    <w:rsid w:val="00242684"/>
    <w:rsid w:val="0028390C"/>
    <w:rsid w:val="002E5E0A"/>
    <w:rsid w:val="003172AA"/>
    <w:rsid w:val="00391389"/>
    <w:rsid w:val="003C64C0"/>
    <w:rsid w:val="00457F2A"/>
    <w:rsid w:val="004745E0"/>
    <w:rsid w:val="004A548A"/>
    <w:rsid w:val="004F1A10"/>
    <w:rsid w:val="00566003"/>
    <w:rsid w:val="0059798A"/>
    <w:rsid w:val="005A6B08"/>
    <w:rsid w:val="006242B9"/>
    <w:rsid w:val="0075240A"/>
    <w:rsid w:val="00773521"/>
    <w:rsid w:val="007766BC"/>
    <w:rsid w:val="00820A79"/>
    <w:rsid w:val="00884C57"/>
    <w:rsid w:val="00893B80"/>
    <w:rsid w:val="008A690A"/>
    <w:rsid w:val="008B0823"/>
    <w:rsid w:val="008B5AB7"/>
    <w:rsid w:val="008B5CBC"/>
    <w:rsid w:val="008F75AB"/>
    <w:rsid w:val="009A40B9"/>
    <w:rsid w:val="00A47630"/>
    <w:rsid w:val="00B03044"/>
    <w:rsid w:val="00B25337"/>
    <w:rsid w:val="00B33E09"/>
    <w:rsid w:val="00B66ADF"/>
    <w:rsid w:val="00B74660"/>
    <w:rsid w:val="00C136D6"/>
    <w:rsid w:val="00C6177C"/>
    <w:rsid w:val="00C97F8F"/>
    <w:rsid w:val="00CD63AF"/>
    <w:rsid w:val="00E073D7"/>
    <w:rsid w:val="00E51B86"/>
    <w:rsid w:val="00E74C21"/>
    <w:rsid w:val="00E84F7F"/>
    <w:rsid w:val="00F6248F"/>
    <w:rsid w:val="00F710F9"/>
    <w:rsid w:val="00F806AE"/>
    <w:rsid w:val="00F842E2"/>
    <w:rsid w:val="00FF7D44"/>
    <w:rsid w:val="20FE3EDE"/>
    <w:rsid w:val="4DC74FCB"/>
    <w:rsid w:val="60CEE3F9"/>
    <w:rsid w:val="696A63EE"/>
    <w:rsid w:val="753B6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7CE922"/>
  <w15:chartTrackingRefBased/>
  <w15:docId w15:val="{DB7D62BF-DB74-463A-8814-0A8E774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720"/>
      </w:tabs>
      <w:suppressAutoHyphens/>
      <w:jc w:val="both"/>
      <w:outlineLvl w:val="0"/>
    </w:pPr>
    <w:rPr>
      <w:rFonts w:ascii="Garamond Antiqua" w:hAnsi="Garamond Antiqua"/>
      <w:spacing w:val="-2"/>
      <w:sz w:val="22"/>
      <w:szCs w:val="20"/>
      <w:u w:val="single"/>
    </w:rPr>
  </w:style>
  <w:style w:type="paragraph" w:styleId="Heading2">
    <w:name w:val="heading 2"/>
    <w:basedOn w:val="Normal"/>
    <w:next w:val="Normal"/>
    <w:qFormat/>
    <w:pPr>
      <w:keepNext/>
      <w:tabs>
        <w:tab w:val="left" w:pos="-720"/>
      </w:tabs>
      <w:suppressAutoHyphens/>
      <w:jc w:val="both"/>
      <w:outlineLvl w:val="1"/>
    </w:pPr>
    <w:rPr>
      <w:rFonts w:ascii="Garamond Antiqua" w:hAnsi="Garamond Antiqua"/>
      <w:b/>
      <w:spacing w:val="-3"/>
      <w:sz w:val="26"/>
      <w:szCs w:val="20"/>
    </w:rPr>
  </w:style>
  <w:style w:type="paragraph" w:styleId="Heading3">
    <w:name w:val="heading 3"/>
    <w:basedOn w:val="Normal"/>
    <w:next w:val="Normal"/>
    <w:qFormat/>
    <w:pPr>
      <w:keepNext/>
      <w:tabs>
        <w:tab w:val="left" w:pos="-720"/>
      </w:tabs>
      <w:suppressAutoHyphens/>
      <w:ind w:left="720" w:hanging="720"/>
      <w:jc w:val="both"/>
      <w:outlineLvl w:val="2"/>
    </w:pPr>
    <w:rPr>
      <w:rFonts w:ascii="Garamond Antiqua" w:hAnsi="Garamond Antiqua"/>
      <w:b/>
      <w:bCs/>
      <w:color w:val="FF0000"/>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Univers" w:hAnsi="Univers"/>
      <w:sz w:val="22"/>
      <w:szCs w:val="20"/>
    </w:rPr>
  </w:style>
  <w:style w:type="paragraph" w:styleId="BodyText">
    <w:name w:val="Body Text"/>
    <w:basedOn w:val="Normal"/>
    <w:pPr>
      <w:tabs>
        <w:tab w:val="left" w:pos="-720"/>
      </w:tabs>
      <w:suppressAutoHyphens/>
      <w:jc w:val="both"/>
    </w:pPr>
    <w:rPr>
      <w:rFonts w:ascii="Garamond Antiqua" w:hAnsi="Garamond Antiqua"/>
      <w:bCs/>
      <w:color w:val="FF0000"/>
      <w:spacing w:val="-2"/>
      <w:sz w:val="20"/>
      <w:szCs w:val="20"/>
    </w:rPr>
  </w:style>
  <w:style w:type="paragraph" w:styleId="DocumentMap">
    <w:name w:val="Document Map"/>
    <w:basedOn w:val="Normal"/>
    <w:semiHidden/>
    <w:rsid w:val="00457F2A"/>
    <w:pPr>
      <w:shd w:val="clear" w:color="auto" w:fill="000080"/>
    </w:pPr>
    <w:rPr>
      <w:rFonts w:ascii="Tahoma" w:hAnsi="Tahoma" w:cs="Tahoma"/>
      <w:sz w:val="20"/>
      <w:szCs w:val="20"/>
    </w:rPr>
  </w:style>
  <w:style w:type="paragraph" w:styleId="Header">
    <w:name w:val="header"/>
    <w:basedOn w:val="Normal"/>
    <w:link w:val="HeaderChar"/>
    <w:rsid w:val="00F842E2"/>
    <w:pPr>
      <w:tabs>
        <w:tab w:val="center" w:pos="4513"/>
        <w:tab w:val="right" w:pos="9026"/>
      </w:tabs>
    </w:pPr>
  </w:style>
  <w:style w:type="character" w:customStyle="1" w:styleId="HeaderChar">
    <w:name w:val="Header Char"/>
    <w:link w:val="Header"/>
    <w:rsid w:val="00F842E2"/>
    <w:rPr>
      <w:sz w:val="24"/>
      <w:szCs w:val="24"/>
      <w:lang w:eastAsia="en-US"/>
    </w:rPr>
  </w:style>
  <w:style w:type="paragraph" w:styleId="ListParagraph">
    <w:name w:val="List Paragraph"/>
    <w:basedOn w:val="Normal"/>
    <w:uiPriority w:val="34"/>
    <w:qFormat/>
    <w:rsid w:val="008A690A"/>
    <w:pPr>
      <w:ind w:left="720"/>
      <w:contextualSpacing/>
    </w:pPr>
  </w:style>
  <w:style w:type="table" w:styleId="TableGrid">
    <w:name w:val="Table Grid"/>
    <w:basedOn w:val="TableNormal"/>
    <w:rsid w:val="00C1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6177C"/>
    <w:pPr>
      <w:spacing w:after="120" w:line="480" w:lineRule="auto"/>
    </w:pPr>
    <w:rPr>
      <w:rFonts w:ascii="Arial" w:hAnsi="Arial"/>
      <w:sz w:val="22"/>
      <w:szCs w:val="20"/>
    </w:rPr>
  </w:style>
  <w:style w:type="character" w:customStyle="1" w:styleId="BodyText2Char">
    <w:name w:val="Body Text 2 Char"/>
    <w:link w:val="BodyText2"/>
    <w:rsid w:val="00C6177C"/>
    <w:rPr>
      <w:rFonts w:ascii="Arial" w:hAnsi="Arial"/>
      <w:sz w:val="22"/>
      <w:lang w:eastAsia="en-US"/>
    </w:rPr>
  </w:style>
  <w:style w:type="character" w:customStyle="1" w:styleId="Heading1Char">
    <w:name w:val="Heading 1 Char"/>
    <w:link w:val="Heading1"/>
    <w:rsid w:val="00C6177C"/>
    <w:rPr>
      <w:rFonts w:ascii="Garamond Antiqua" w:hAnsi="Garamond Antiqua"/>
      <w:spacing w:val="-2"/>
      <w:sz w:val="22"/>
      <w:u w:val="single"/>
      <w:lang w:eastAsia="en-US"/>
    </w:rPr>
  </w:style>
  <w:style w:type="character" w:customStyle="1" w:styleId="FooterChar">
    <w:name w:val="Footer Char"/>
    <w:link w:val="Footer"/>
    <w:uiPriority w:val="99"/>
    <w:locked/>
    <w:rsid w:val="008B5CBC"/>
    <w:rPr>
      <w:rFonts w:ascii="Univers" w:hAnsi="Univer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11265</Characters>
  <Application>Microsoft Office Word</Application>
  <DocSecurity>0</DocSecurity>
  <Lines>93</Lines>
  <Paragraphs>26</Paragraphs>
  <ScaleCrop>false</ScaleCrop>
  <Company>Eastleigh College</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mmabey</dc:creator>
  <cp:keywords/>
  <cp:lastModifiedBy>Hannah Savill</cp:lastModifiedBy>
  <cp:revision>8</cp:revision>
  <dcterms:created xsi:type="dcterms:W3CDTF">2020-09-09T15:45:00Z</dcterms:created>
  <dcterms:modified xsi:type="dcterms:W3CDTF">2020-10-07T15:34:00Z</dcterms:modified>
</cp:coreProperties>
</file>