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C206" w14:textId="62C9EDAB" w:rsidR="001E078E" w:rsidRDefault="00535EC1" w:rsidP="008770E9">
      <w:pPr>
        <w:jc w:val="right"/>
        <w:rPr>
          <w:b/>
          <w:u w:val="single"/>
        </w:rPr>
      </w:pPr>
      <w:r>
        <w:rPr>
          <w:b/>
          <w:u w:val="single"/>
        </w:rPr>
        <w:t xml:space="preserve"> </w:t>
      </w:r>
    </w:p>
    <w:p w14:paraId="747B433B" w14:textId="77777777" w:rsidR="001E078E" w:rsidRDefault="001E078E">
      <w:pPr>
        <w:rPr>
          <w:b/>
          <w:u w:val="single"/>
        </w:rPr>
      </w:pPr>
    </w:p>
    <w:p w14:paraId="37CF3395" w14:textId="77777777" w:rsidR="00293552" w:rsidRPr="00B52DB4" w:rsidRDefault="00FD25DB">
      <w:pPr>
        <w:rPr>
          <w:rFonts w:ascii="Arial" w:hAnsi="Arial" w:cs="Arial"/>
          <w:b/>
          <w:sz w:val="20"/>
          <w:szCs w:val="20"/>
          <w:u w:val="single"/>
        </w:rPr>
      </w:pPr>
      <w:r w:rsidRPr="00B52DB4">
        <w:rPr>
          <w:rFonts w:ascii="Arial" w:hAnsi="Arial" w:cs="Arial"/>
          <w:b/>
          <w:sz w:val="20"/>
          <w:szCs w:val="20"/>
          <w:u w:val="single"/>
        </w:rPr>
        <w:t>Job Description:</w:t>
      </w:r>
    </w:p>
    <w:p w14:paraId="22FAAC6E" w14:textId="77777777" w:rsidR="00FD25DB" w:rsidRPr="00B52DB4"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B52DB4" w14:paraId="7531ED19" w14:textId="77777777" w:rsidTr="00B52DB4">
        <w:trPr>
          <w:trHeight w:val="432"/>
        </w:trPr>
        <w:tc>
          <w:tcPr>
            <w:tcW w:w="1809" w:type="dxa"/>
          </w:tcPr>
          <w:p w14:paraId="05B5AE83" w14:textId="77777777" w:rsidR="00C54127" w:rsidRPr="00B52DB4" w:rsidRDefault="00C54127" w:rsidP="00B52DB4">
            <w:pPr>
              <w:rPr>
                <w:rFonts w:ascii="Arial" w:hAnsi="Arial" w:cs="Arial"/>
                <w:b/>
                <w:sz w:val="20"/>
                <w:szCs w:val="20"/>
              </w:rPr>
            </w:pPr>
            <w:r w:rsidRPr="00B52DB4">
              <w:rPr>
                <w:rFonts w:ascii="Arial" w:hAnsi="Arial" w:cs="Arial"/>
                <w:b/>
                <w:sz w:val="20"/>
                <w:szCs w:val="20"/>
              </w:rPr>
              <w:t>Post:</w:t>
            </w:r>
          </w:p>
          <w:p w14:paraId="25F4940F" w14:textId="77777777" w:rsidR="003B4B29" w:rsidRPr="00B52DB4" w:rsidRDefault="003B4B29" w:rsidP="00B52DB4">
            <w:pPr>
              <w:rPr>
                <w:rFonts w:ascii="Arial" w:hAnsi="Arial" w:cs="Arial"/>
                <w:b/>
                <w:sz w:val="20"/>
                <w:szCs w:val="20"/>
              </w:rPr>
            </w:pPr>
          </w:p>
        </w:tc>
        <w:tc>
          <w:tcPr>
            <w:tcW w:w="7722" w:type="dxa"/>
          </w:tcPr>
          <w:p w14:paraId="32E0CD54" w14:textId="020E16E4" w:rsidR="00C54127" w:rsidRPr="00B52DB4" w:rsidRDefault="00937133" w:rsidP="00B52DB4">
            <w:pPr>
              <w:rPr>
                <w:rFonts w:ascii="Arial" w:hAnsi="Arial" w:cs="Arial"/>
                <w:b/>
                <w:i/>
                <w:sz w:val="20"/>
                <w:szCs w:val="20"/>
              </w:rPr>
            </w:pPr>
            <w:r w:rsidRPr="00B52DB4">
              <w:rPr>
                <w:rFonts w:ascii="Arial" w:hAnsi="Arial" w:cs="Arial"/>
                <w:b/>
                <w:i/>
                <w:sz w:val="20"/>
                <w:szCs w:val="20"/>
              </w:rPr>
              <w:t>P</w:t>
            </w:r>
            <w:r w:rsidR="000A7B39" w:rsidRPr="00B52DB4">
              <w:rPr>
                <w:rFonts w:ascii="Arial" w:hAnsi="Arial" w:cs="Arial"/>
                <w:b/>
                <w:i/>
                <w:sz w:val="20"/>
                <w:szCs w:val="20"/>
              </w:rPr>
              <w:t>artnership</w:t>
            </w:r>
            <w:r w:rsidR="00F22DC3">
              <w:rPr>
                <w:rFonts w:ascii="Arial" w:hAnsi="Arial" w:cs="Arial"/>
                <w:b/>
                <w:i/>
                <w:sz w:val="20"/>
                <w:szCs w:val="20"/>
              </w:rPr>
              <w:t xml:space="preserve"> </w:t>
            </w:r>
            <w:r w:rsidRPr="00B52DB4">
              <w:rPr>
                <w:rFonts w:ascii="Arial" w:hAnsi="Arial" w:cs="Arial"/>
                <w:b/>
                <w:i/>
                <w:sz w:val="20"/>
                <w:szCs w:val="20"/>
              </w:rPr>
              <w:t>Coordinator</w:t>
            </w:r>
            <w:r w:rsidR="000E2AFD">
              <w:rPr>
                <w:rFonts w:ascii="Arial" w:hAnsi="Arial" w:cs="Arial"/>
                <w:b/>
                <w:i/>
                <w:sz w:val="20"/>
                <w:szCs w:val="20"/>
              </w:rPr>
              <w:t xml:space="preserve"> </w:t>
            </w:r>
          </w:p>
        </w:tc>
      </w:tr>
      <w:tr w:rsidR="00C54127" w:rsidRPr="00B52DB4" w14:paraId="0F417F72" w14:textId="77777777" w:rsidTr="00B52DB4">
        <w:trPr>
          <w:trHeight w:val="432"/>
        </w:trPr>
        <w:tc>
          <w:tcPr>
            <w:tcW w:w="1809" w:type="dxa"/>
          </w:tcPr>
          <w:p w14:paraId="1761D344" w14:textId="77777777" w:rsidR="00C54127" w:rsidRPr="00B52DB4" w:rsidRDefault="00C54127" w:rsidP="00B52DB4">
            <w:pPr>
              <w:rPr>
                <w:rFonts w:ascii="Arial" w:hAnsi="Arial" w:cs="Arial"/>
                <w:b/>
                <w:sz w:val="20"/>
                <w:szCs w:val="20"/>
              </w:rPr>
            </w:pPr>
            <w:r w:rsidRPr="00B52DB4">
              <w:rPr>
                <w:rFonts w:ascii="Arial" w:hAnsi="Arial" w:cs="Arial"/>
                <w:b/>
                <w:sz w:val="20"/>
                <w:szCs w:val="20"/>
              </w:rPr>
              <w:t>Salary Grade:</w:t>
            </w:r>
          </w:p>
          <w:p w14:paraId="1EF2A2DC" w14:textId="77777777" w:rsidR="003B4B29" w:rsidRPr="00B52DB4" w:rsidRDefault="003B4B29" w:rsidP="00B52DB4">
            <w:pPr>
              <w:rPr>
                <w:rFonts w:ascii="Arial" w:hAnsi="Arial" w:cs="Arial"/>
                <w:b/>
                <w:sz w:val="20"/>
                <w:szCs w:val="20"/>
              </w:rPr>
            </w:pPr>
          </w:p>
        </w:tc>
        <w:tc>
          <w:tcPr>
            <w:tcW w:w="7722" w:type="dxa"/>
          </w:tcPr>
          <w:p w14:paraId="5D5E8C84" w14:textId="43DBACCE" w:rsidR="00C54127" w:rsidRPr="00B52DB4" w:rsidRDefault="00B52DB4" w:rsidP="00B52DB4">
            <w:pPr>
              <w:rPr>
                <w:rFonts w:ascii="Arial" w:hAnsi="Arial" w:cs="Arial"/>
                <w:i/>
                <w:sz w:val="20"/>
                <w:szCs w:val="20"/>
              </w:rPr>
            </w:pPr>
            <w:r w:rsidRPr="00B52DB4">
              <w:rPr>
                <w:rFonts w:ascii="Arial" w:hAnsi="Arial" w:cs="Arial"/>
                <w:i/>
                <w:sz w:val="20"/>
                <w:szCs w:val="20"/>
              </w:rPr>
              <w:t>Grade 4, Point 15 – FTE £2</w:t>
            </w:r>
            <w:r w:rsidR="00A039DB">
              <w:rPr>
                <w:rFonts w:ascii="Arial" w:hAnsi="Arial" w:cs="Arial"/>
                <w:i/>
                <w:sz w:val="20"/>
                <w:szCs w:val="20"/>
              </w:rPr>
              <w:t xml:space="preserve">6,199.43 </w:t>
            </w:r>
            <w:r w:rsidRPr="00B52DB4">
              <w:rPr>
                <w:rFonts w:ascii="Arial" w:hAnsi="Arial" w:cs="Arial"/>
                <w:i/>
                <w:sz w:val="20"/>
                <w:szCs w:val="20"/>
              </w:rPr>
              <w:t xml:space="preserve">per annum </w:t>
            </w:r>
          </w:p>
        </w:tc>
      </w:tr>
      <w:tr w:rsidR="00C54127" w:rsidRPr="00B52DB4" w14:paraId="271B30B3" w14:textId="77777777" w:rsidTr="00F22DC3">
        <w:trPr>
          <w:trHeight w:val="182"/>
        </w:trPr>
        <w:tc>
          <w:tcPr>
            <w:tcW w:w="1809" w:type="dxa"/>
          </w:tcPr>
          <w:p w14:paraId="5EC2E392" w14:textId="77777777" w:rsidR="00C54127" w:rsidRPr="00B52DB4" w:rsidRDefault="00C54127" w:rsidP="00B52DB4">
            <w:pPr>
              <w:rPr>
                <w:rFonts w:ascii="Arial" w:hAnsi="Arial" w:cs="Arial"/>
                <w:b/>
                <w:sz w:val="20"/>
                <w:szCs w:val="20"/>
              </w:rPr>
            </w:pPr>
            <w:r w:rsidRPr="00B52DB4">
              <w:rPr>
                <w:rFonts w:ascii="Arial" w:hAnsi="Arial" w:cs="Arial"/>
                <w:b/>
                <w:sz w:val="20"/>
                <w:szCs w:val="20"/>
              </w:rPr>
              <w:t>Responsible to:</w:t>
            </w:r>
          </w:p>
          <w:p w14:paraId="75A149DA" w14:textId="77777777" w:rsidR="003B4B29" w:rsidRPr="00B52DB4" w:rsidRDefault="003B4B29" w:rsidP="00B52DB4">
            <w:pPr>
              <w:rPr>
                <w:rFonts w:ascii="Arial" w:hAnsi="Arial" w:cs="Arial"/>
                <w:b/>
                <w:sz w:val="20"/>
                <w:szCs w:val="20"/>
              </w:rPr>
            </w:pPr>
          </w:p>
        </w:tc>
        <w:tc>
          <w:tcPr>
            <w:tcW w:w="7722" w:type="dxa"/>
          </w:tcPr>
          <w:p w14:paraId="479B2D07" w14:textId="72488F84" w:rsidR="00C54127" w:rsidRPr="00B52DB4" w:rsidRDefault="008770E9" w:rsidP="00B52DB4">
            <w:pPr>
              <w:rPr>
                <w:rFonts w:ascii="Arial" w:hAnsi="Arial" w:cs="Arial"/>
                <w:i/>
                <w:sz w:val="20"/>
                <w:szCs w:val="20"/>
              </w:rPr>
            </w:pPr>
            <w:r w:rsidRPr="00B52DB4">
              <w:rPr>
                <w:rFonts w:ascii="Arial" w:hAnsi="Arial" w:cs="Arial"/>
                <w:i/>
                <w:sz w:val="20"/>
                <w:szCs w:val="20"/>
              </w:rPr>
              <w:t xml:space="preserve"> Head of Faculty for Adult Learning</w:t>
            </w:r>
          </w:p>
        </w:tc>
      </w:tr>
      <w:tr w:rsidR="00FB436C" w:rsidRPr="00B52DB4" w14:paraId="3292A0C6" w14:textId="77777777" w:rsidTr="00B52DB4">
        <w:trPr>
          <w:trHeight w:val="432"/>
        </w:trPr>
        <w:tc>
          <w:tcPr>
            <w:tcW w:w="1809" w:type="dxa"/>
          </w:tcPr>
          <w:p w14:paraId="5927FD9F" w14:textId="77777777" w:rsidR="00FB436C" w:rsidRPr="00B52DB4" w:rsidRDefault="00FB436C" w:rsidP="00B52DB4">
            <w:pPr>
              <w:rPr>
                <w:rFonts w:ascii="Arial" w:hAnsi="Arial" w:cs="Arial"/>
                <w:b/>
                <w:sz w:val="20"/>
                <w:szCs w:val="20"/>
              </w:rPr>
            </w:pPr>
            <w:r w:rsidRPr="00B52DB4">
              <w:rPr>
                <w:rFonts w:ascii="Arial" w:hAnsi="Arial" w:cs="Arial"/>
                <w:b/>
                <w:sz w:val="20"/>
                <w:szCs w:val="20"/>
              </w:rPr>
              <w:t>Responsible for:</w:t>
            </w:r>
          </w:p>
        </w:tc>
        <w:tc>
          <w:tcPr>
            <w:tcW w:w="7722" w:type="dxa"/>
          </w:tcPr>
          <w:p w14:paraId="6E39983F" w14:textId="017FA151" w:rsidR="00FB436C" w:rsidRPr="00B52DB4" w:rsidRDefault="00FB3F3D" w:rsidP="00B52DB4">
            <w:pPr>
              <w:rPr>
                <w:rFonts w:ascii="Arial" w:hAnsi="Arial" w:cs="Arial"/>
                <w:i/>
                <w:sz w:val="20"/>
                <w:szCs w:val="20"/>
              </w:rPr>
            </w:pPr>
            <w:r w:rsidRPr="00F22DC3">
              <w:rPr>
                <w:rFonts w:asciiTheme="minorHAnsi" w:hAnsiTheme="minorHAnsi" w:cs="Arial"/>
                <w:i/>
                <w:szCs w:val="22"/>
              </w:rPr>
              <w:t>Meeting of college strategic aim of income generation through</w:t>
            </w:r>
            <w:r w:rsidR="008770E9" w:rsidRPr="00F22DC3">
              <w:rPr>
                <w:rFonts w:ascii="Arial" w:hAnsi="Arial" w:cs="Arial"/>
                <w:i/>
                <w:sz w:val="20"/>
                <w:szCs w:val="20"/>
              </w:rPr>
              <w:t xml:space="preserve"> </w:t>
            </w:r>
            <w:r w:rsidRPr="00FB3F3D">
              <w:rPr>
                <w:rFonts w:ascii="Arial" w:hAnsi="Arial" w:cs="Arial"/>
                <w:i/>
                <w:sz w:val="20"/>
                <w:szCs w:val="20"/>
              </w:rPr>
              <w:t>t</w:t>
            </w:r>
            <w:r w:rsidR="007E05B6" w:rsidRPr="00FB3F3D">
              <w:rPr>
                <w:rFonts w:ascii="Arial" w:hAnsi="Arial" w:cs="Arial"/>
                <w:i/>
                <w:sz w:val="20"/>
                <w:szCs w:val="20"/>
              </w:rPr>
              <w:t>he</w:t>
            </w:r>
            <w:r w:rsidR="007E05B6" w:rsidRPr="00B52DB4">
              <w:rPr>
                <w:rFonts w:ascii="Arial" w:hAnsi="Arial" w:cs="Arial"/>
                <w:i/>
                <w:sz w:val="20"/>
                <w:szCs w:val="20"/>
              </w:rPr>
              <w:t xml:space="preserve"> development of partnerships with DWP and other referral agencies for the delivery of AEB funded courses</w:t>
            </w:r>
            <w:r w:rsidR="00846238">
              <w:rPr>
                <w:rFonts w:ascii="Arial" w:hAnsi="Arial" w:cs="Arial"/>
                <w:i/>
                <w:sz w:val="20"/>
                <w:szCs w:val="20"/>
              </w:rPr>
              <w:t xml:space="preserve"> </w:t>
            </w:r>
            <w:r w:rsidR="00F22DC3">
              <w:rPr>
                <w:rFonts w:ascii="Arial" w:hAnsi="Arial" w:cs="Arial"/>
                <w:i/>
                <w:sz w:val="20"/>
                <w:szCs w:val="20"/>
              </w:rPr>
              <w:t xml:space="preserve"> </w:t>
            </w:r>
          </w:p>
        </w:tc>
      </w:tr>
    </w:tbl>
    <w:p w14:paraId="3E2E9762" w14:textId="77777777" w:rsidR="00FD25DB" w:rsidRPr="00B52DB4" w:rsidRDefault="00FD25DB" w:rsidP="0035161A">
      <w:pPr>
        <w:jc w:val="both"/>
        <w:rPr>
          <w:rFonts w:ascii="Arial" w:hAnsi="Arial" w:cs="Arial"/>
          <w:sz w:val="20"/>
          <w:szCs w:val="20"/>
        </w:rPr>
      </w:pPr>
    </w:p>
    <w:p w14:paraId="1C726112" w14:textId="77777777" w:rsidR="00FD25DB" w:rsidRPr="00B52DB4" w:rsidRDefault="00FD25DB" w:rsidP="0035161A">
      <w:pPr>
        <w:jc w:val="both"/>
        <w:rPr>
          <w:rFonts w:ascii="Arial" w:hAnsi="Arial" w:cs="Arial"/>
          <w:b/>
          <w:sz w:val="20"/>
          <w:szCs w:val="20"/>
          <w:u w:val="single"/>
        </w:rPr>
      </w:pPr>
      <w:r w:rsidRPr="00B52DB4">
        <w:rPr>
          <w:rFonts w:ascii="Arial" w:hAnsi="Arial" w:cs="Arial"/>
          <w:b/>
          <w:sz w:val="20"/>
          <w:szCs w:val="20"/>
          <w:u w:val="single"/>
        </w:rPr>
        <w:t>Key Purpose:</w:t>
      </w:r>
    </w:p>
    <w:p w14:paraId="6B02BA8A" w14:textId="77777777" w:rsidR="00FD25DB" w:rsidRPr="00B52DB4"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007C530B" w:rsidRPr="00B52DB4" w14:paraId="7CA9E054" w14:textId="77777777" w:rsidTr="00B52DB4">
        <w:trPr>
          <w:trHeight w:val="432"/>
        </w:trPr>
        <w:tc>
          <w:tcPr>
            <w:tcW w:w="1766" w:type="dxa"/>
          </w:tcPr>
          <w:p w14:paraId="62BB3984" w14:textId="77777777" w:rsidR="00CB2B7A" w:rsidRPr="00B52DB4" w:rsidRDefault="00CB2B7A" w:rsidP="00B52DB4">
            <w:pPr>
              <w:rPr>
                <w:rFonts w:ascii="Arial" w:hAnsi="Arial" w:cs="Arial"/>
                <w:b/>
                <w:color w:val="000000" w:themeColor="text1"/>
                <w:sz w:val="20"/>
                <w:szCs w:val="20"/>
              </w:rPr>
            </w:pPr>
            <w:r w:rsidRPr="00B52DB4">
              <w:rPr>
                <w:rFonts w:ascii="Arial" w:hAnsi="Arial" w:cs="Arial"/>
                <w:b/>
                <w:color w:val="000000" w:themeColor="text1"/>
                <w:sz w:val="20"/>
                <w:szCs w:val="20"/>
              </w:rPr>
              <w:t>1</w:t>
            </w:r>
          </w:p>
          <w:p w14:paraId="439A60AF" w14:textId="77777777" w:rsidR="003B4B29" w:rsidRPr="00B52DB4" w:rsidRDefault="003B4B29" w:rsidP="00B52DB4">
            <w:pPr>
              <w:rPr>
                <w:rFonts w:ascii="Arial" w:hAnsi="Arial" w:cs="Arial"/>
                <w:b/>
                <w:color w:val="000000" w:themeColor="text1"/>
                <w:sz w:val="20"/>
                <w:szCs w:val="20"/>
              </w:rPr>
            </w:pPr>
          </w:p>
          <w:p w14:paraId="147BEA5A" w14:textId="77777777" w:rsidR="003B4B29" w:rsidRPr="00B52DB4" w:rsidRDefault="003B4B29" w:rsidP="00B52DB4">
            <w:pPr>
              <w:rPr>
                <w:rFonts w:ascii="Arial" w:hAnsi="Arial" w:cs="Arial"/>
                <w:b/>
                <w:color w:val="000000" w:themeColor="text1"/>
                <w:sz w:val="20"/>
                <w:szCs w:val="20"/>
              </w:rPr>
            </w:pPr>
          </w:p>
        </w:tc>
        <w:tc>
          <w:tcPr>
            <w:tcW w:w="7539" w:type="dxa"/>
          </w:tcPr>
          <w:p w14:paraId="70DA2AD3" w14:textId="1A67D57F" w:rsidR="001F434F" w:rsidRPr="00B52DB4" w:rsidRDefault="0047428A" w:rsidP="00A164A0">
            <w:pPr>
              <w:rPr>
                <w:rFonts w:ascii="Arial" w:hAnsi="Arial" w:cs="Arial"/>
                <w:color w:val="000000" w:themeColor="text1"/>
                <w:sz w:val="20"/>
                <w:szCs w:val="20"/>
              </w:rPr>
            </w:pPr>
            <w:r>
              <w:rPr>
                <w:rFonts w:ascii="Arial" w:hAnsi="Arial" w:cs="Arial"/>
                <w:color w:val="000000" w:themeColor="text1"/>
                <w:sz w:val="20"/>
                <w:szCs w:val="20"/>
              </w:rPr>
              <w:t>D</w:t>
            </w:r>
            <w:r w:rsidR="007E05B6" w:rsidRPr="00B52DB4">
              <w:rPr>
                <w:rFonts w:ascii="Arial" w:hAnsi="Arial" w:cs="Arial"/>
                <w:color w:val="000000" w:themeColor="text1"/>
                <w:sz w:val="20"/>
                <w:szCs w:val="20"/>
              </w:rPr>
              <w:t xml:space="preserve">evelop </w:t>
            </w:r>
            <w:r w:rsidR="00AF4E74" w:rsidRPr="00F22DC3">
              <w:rPr>
                <w:rFonts w:ascii="Arial" w:hAnsi="Arial" w:cs="Arial"/>
                <w:sz w:val="20"/>
                <w:szCs w:val="20"/>
              </w:rPr>
              <w:t xml:space="preserve">&amp; manage </w:t>
            </w:r>
            <w:r w:rsidR="007E05B6" w:rsidRPr="00B52DB4">
              <w:rPr>
                <w:rFonts w:ascii="Arial" w:hAnsi="Arial" w:cs="Arial"/>
                <w:color w:val="000000" w:themeColor="text1"/>
                <w:sz w:val="20"/>
                <w:szCs w:val="20"/>
              </w:rPr>
              <w:t xml:space="preserve">excellent partnerships with DWP offices and other referral agencies for an </w:t>
            </w:r>
            <w:r w:rsidR="00423EE3" w:rsidRPr="00F22DC3">
              <w:rPr>
                <w:rFonts w:ascii="Arial" w:hAnsi="Arial" w:cs="Arial"/>
                <w:sz w:val="20"/>
                <w:szCs w:val="20"/>
              </w:rPr>
              <w:t xml:space="preserve">‘outstanding’ </w:t>
            </w:r>
            <w:r w:rsidR="007E05B6" w:rsidRPr="00B52DB4">
              <w:rPr>
                <w:rFonts w:ascii="Arial" w:hAnsi="Arial" w:cs="Arial"/>
                <w:color w:val="000000" w:themeColor="text1"/>
                <w:sz w:val="20"/>
                <w:szCs w:val="20"/>
              </w:rPr>
              <w:t>end-to-end service for the delivery of AEB funded courses</w:t>
            </w:r>
            <w:r w:rsidR="00BE3C1A" w:rsidRPr="00B52DB4">
              <w:rPr>
                <w:rFonts w:ascii="Arial" w:hAnsi="Arial" w:cs="Arial"/>
                <w:color w:val="000000" w:themeColor="text1"/>
                <w:sz w:val="20"/>
                <w:szCs w:val="20"/>
              </w:rPr>
              <w:t xml:space="preserve"> </w:t>
            </w:r>
            <w:r w:rsidR="00685988">
              <w:rPr>
                <w:rFonts w:ascii="Arial" w:hAnsi="Arial" w:cs="Arial"/>
                <w:color w:val="000000" w:themeColor="text1"/>
                <w:sz w:val="20"/>
                <w:szCs w:val="20"/>
              </w:rPr>
              <w:t xml:space="preserve">to </w:t>
            </w:r>
            <w:r w:rsidR="00F22DC3">
              <w:rPr>
                <w:rFonts w:ascii="Arial" w:hAnsi="Arial" w:cs="Arial"/>
                <w:color w:val="000000" w:themeColor="text1"/>
                <w:sz w:val="20"/>
                <w:szCs w:val="20"/>
              </w:rPr>
              <w:t>adult learners</w:t>
            </w:r>
          </w:p>
        </w:tc>
      </w:tr>
      <w:tr w:rsidR="007C530B" w:rsidRPr="00B52DB4" w14:paraId="001C6FB0" w14:textId="77777777" w:rsidTr="00B52DB4">
        <w:trPr>
          <w:trHeight w:val="432"/>
        </w:trPr>
        <w:tc>
          <w:tcPr>
            <w:tcW w:w="1766" w:type="dxa"/>
          </w:tcPr>
          <w:p w14:paraId="1C0FE423" w14:textId="77777777" w:rsidR="00CB2B7A" w:rsidRPr="00B52DB4" w:rsidRDefault="00CB2B7A" w:rsidP="00B52DB4">
            <w:pPr>
              <w:rPr>
                <w:rFonts w:ascii="Arial" w:hAnsi="Arial" w:cs="Arial"/>
                <w:b/>
                <w:color w:val="000000" w:themeColor="text1"/>
                <w:sz w:val="20"/>
                <w:szCs w:val="20"/>
              </w:rPr>
            </w:pPr>
            <w:r w:rsidRPr="00B52DB4">
              <w:rPr>
                <w:rFonts w:ascii="Arial" w:hAnsi="Arial" w:cs="Arial"/>
                <w:b/>
                <w:color w:val="000000" w:themeColor="text1"/>
                <w:sz w:val="20"/>
                <w:szCs w:val="20"/>
              </w:rPr>
              <w:t>2</w:t>
            </w:r>
          </w:p>
          <w:p w14:paraId="28AFE2AA" w14:textId="77777777" w:rsidR="000D13D9" w:rsidRPr="00B52DB4" w:rsidRDefault="000D13D9" w:rsidP="00B52DB4">
            <w:pPr>
              <w:rPr>
                <w:rFonts w:ascii="Arial" w:hAnsi="Arial" w:cs="Arial"/>
                <w:b/>
                <w:color w:val="000000" w:themeColor="text1"/>
                <w:sz w:val="20"/>
                <w:szCs w:val="20"/>
              </w:rPr>
            </w:pPr>
          </w:p>
          <w:p w14:paraId="7E976653" w14:textId="77777777" w:rsidR="003B4B29" w:rsidRPr="00B52DB4" w:rsidRDefault="003B4B29" w:rsidP="00B52DB4">
            <w:pPr>
              <w:rPr>
                <w:rFonts w:ascii="Arial" w:hAnsi="Arial" w:cs="Arial"/>
                <w:b/>
                <w:color w:val="000000" w:themeColor="text1"/>
                <w:sz w:val="20"/>
                <w:szCs w:val="20"/>
              </w:rPr>
            </w:pPr>
          </w:p>
        </w:tc>
        <w:tc>
          <w:tcPr>
            <w:tcW w:w="7539" w:type="dxa"/>
          </w:tcPr>
          <w:p w14:paraId="113D84CD" w14:textId="2A81D975" w:rsidR="00E23D0B" w:rsidRPr="00B52DB4" w:rsidRDefault="007E05B6" w:rsidP="00A164A0">
            <w:pPr>
              <w:rPr>
                <w:rFonts w:ascii="Arial" w:hAnsi="Arial" w:cs="Arial"/>
                <w:color w:val="000000" w:themeColor="text1"/>
                <w:sz w:val="20"/>
                <w:szCs w:val="20"/>
              </w:rPr>
            </w:pPr>
            <w:r w:rsidRPr="00B52DB4">
              <w:rPr>
                <w:rFonts w:ascii="Arial" w:hAnsi="Arial" w:cs="Arial"/>
                <w:color w:val="000000" w:themeColor="text1"/>
                <w:sz w:val="20"/>
                <w:szCs w:val="20"/>
              </w:rPr>
              <w:t>To meet the full allocation of the AEB allocation from within internal delivery through business development work within DWP offices and other referral agencies</w:t>
            </w:r>
          </w:p>
        </w:tc>
      </w:tr>
    </w:tbl>
    <w:p w14:paraId="2A0E9E58" w14:textId="77777777" w:rsidR="00FD25DB" w:rsidRPr="00B52DB4" w:rsidRDefault="00FD25DB" w:rsidP="007C530B">
      <w:pPr>
        <w:jc w:val="both"/>
        <w:rPr>
          <w:rFonts w:ascii="Arial" w:hAnsi="Arial" w:cs="Arial"/>
          <w:color w:val="000000" w:themeColor="text1"/>
          <w:sz w:val="20"/>
          <w:szCs w:val="20"/>
        </w:rPr>
      </w:pPr>
    </w:p>
    <w:p w14:paraId="2CB91EEF" w14:textId="77777777" w:rsidR="008770E9" w:rsidRPr="00B52DB4" w:rsidRDefault="008770E9" w:rsidP="007C530B">
      <w:pPr>
        <w:jc w:val="both"/>
        <w:rPr>
          <w:rFonts w:ascii="Arial" w:hAnsi="Arial" w:cs="Arial"/>
          <w:b/>
          <w:color w:val="000000" w:themeColor="text1"/>
          <w:sz w:val="20"/>
          <w:szCs w:val="20"/>
          <w:u w:val="single"/>
        </w:rPr>
      </w:pPr>
    </w:p>
    <w:p w14:paraId="0DDD6A0B" w14:textId="0A7B069B" w:rsidR="00FD25DB" w:rsidRPr="00B52DB4" w:rsidRDefault="00FD25DB" w:rsidP="007C530B">
      <w:pPr>
        <w:jc w:val="both"/>
        <w:rPr>
          <w:rFonts w:ascii="Arial" w:hAnsi="Arial" w:cs="Arial"/>
          <w:b/>
          <w:color w:val="000000" w:themeColor="text1"/>
          <w:sz w:val="20"/>
          <w:szCs w:val="20"/>
          <w:u w:val="single"/>
        </w:rPr>
      </w:pPr>
      <w:r w:rsidRPr="00B52DB4">
        <w:rPr>
          <w:rFonts w:ascii="Arial" w:hAnsi="Arial" w:cs="Arial"/>
          <w:b/>
          <w:color w:val="000000" w:themeColor="text1"/>
          <w:sz w:val="20"/>
          <w:szCs w:val="20"/>
          <w:u w:val="single"/>
        </w:rPr>
        <w:t>Key Responsibilities</w:t>
      </w:r>
      <w:r w:rsidR="003327F0" w:rsidRPr="00B52DB4">
        <w:rPr>
          <w:rFonts w:ascii="Arial" w:hAnsi="Arial" w:cs="Arial"/>
          <w:b/>
          <w:color w:val="000000" w:themeColor="text1"/>
          <w:sz w:val="20"/>
          <w:szCs w:val="20"/>
          <w:u w:val="single"/>
        </w:rPr>
        <w:t xml:space="preserve"> and Accountabilities</w:t>
      </w:r>
      <w:r w:rsidRPr="00B52DB4">
        <w:rPr>
          <w:rFonts w:ascii="Arial" w:hAnsi="Arial" w:cs="Arial"/>
          <w:b/>
          <w:color w:val="000000" w:themeColor="text1"/>
          <w:sz w:val="20"/>
          <w:szCs w:val="20"/>
          <w:u w:val="single"/>
        </w:rPr>
        <w:t>:</w:t>
      </w:r>
    </w:p>
    <w:p w14:paraId="0239D3D5" w14:textId="77777777" w:rsidR="00FD25DB" w:rsidRPr="00B52DB4" w:rsidRDefault="00FD25DB" w:rsidP="007C530B">
      <w:pPr>
        <w:jc w:val="both"/>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1767"/>
        <w:gridCol w:w="7538"/>
      </w:tblGrid>
      <w:tr w:rsidR="007C530B" w:rsidRPr="00B52DB4" w14:paraId="60F5D362" w14:textId="77777777" w:rsidTr="00B52DB4">
        <w:trPr>
          <w:trHeight w:val="690"/>
        </w:trPr>
        <w:tc>
          <w:tcPr>
            <w:tcW w:w="1767" w:type="dxa"/>
          </w:tcPr>
          <w:p w14:paraId="302ECF73" w14:textId="77777777" w:rsidR="00DE52EC" w:rsidRPr="00B52DB4" w:rsidRDefault="00DE52EC" w:rsidP="00B52DB4">
            <w:pPr>
              <w:rPr>
                <w:rFonts w:ascii="Arial" w:hAnsi="Arial" w:cs="Arial"/>
                <w:b/>
                <w:color w:val="000000" w:themeColor="text1"/>
                <w:sz w:val="20"/>
                <w:szCs w:val="20"/>
              </w:rPr>
            </w:pPr>
          </w:p>
          <w:p w14:paraId="0ED935AA" w14:textId="6A8DC5E5" w:rsidR="00FD25DB" w:rsidRPr="00B52DB4" w:rsidRDefault="001B65C0" w:rsidP="00B52DB4">
            <w:pPr>
              <w:rPr>
                <w:rFonts w:ascii="Arial" w:hAnsi="Arial" w:cs="Arial"/>
                <w:b/>
                <w:color w:val="000000" w:themeColor="text1"/>
                <w:sz w:val="20"/>
                <w:szCs w:val="20"/>
              </w:rPr>
            </w:pPr>
            <w:r w:rsidRPr="00B52DB4">
              <w:rPr>
                <w:rFonts w:ascii="Arial" w:hAnsi="Arial" w:cs="Arial"/>
                <w:b/>
                <w:color w:val="000000" w:themeColor="text1"/>
                <w:sz w:val="20"/>
                <w:szCs w:val="20"/>
              </w:rPr>
              <w:t>A</w:t>
            </w:r>
          </w:p>
          <w:p w14:paraId="3DEC67CA" w14:textId="77777777" w:rsidR="003B4B29" w:rsidRPr="00B52DB4" w:rsidRDefault="003B4B29" w:rsidP="00B52DB4">
            <w:pPr>
              <w:rPr>
                <w:rFonts w:ascii="Arial" w:hAnsi="Arial" w:cs="Arial"/>
                <w:b/>
                <w:color w:val="000000" w:themeColor="text1"/>
                <w:sz w:val="20"/>
                <w:szCs w:val="20"/>
              </w:rPr>
            </w:pPr>
          </w:p>
        </w:tc>
        <w:tc>
          <w:tcPr>
            <w:tcW w:w="7538" w:type="dxa"/>
          </w:tcPr>
          <w:p w14:paraId="31569098" w14:textId="21C9397A" w:rsidR="00BD7AB6" w:rsidRPr="00B52DB4" w:rsidRDefault="008770E9" w:rsidP="00B52DB4">
            <w:pPr>
              <w:rPr>
                <w:rFonts w:ascii="Arial" w:hAnsi="Arial" w:cs="Arial"/>
                <w:color w:val="000000" w:themeColor="text1"/>
                <w:sz w:val="20"/>
                <w:szCs w:val="20"/>
              </w:rPr>
            </w:pPr>
            <w:r w:rsidRPr="00B52DB4">
              <w:rPr>
                <w:rFonts w:ascii="Arial" w:hAnsi="Arial" w:cs="Arial"/>
                <w:color w:val="000000" w:themeColor="text1"/>
                <w:sz w:val="20"/>
                <w:szCs w:val="20"/>
              </w:rPr>
              <w:t>Develop and delive</w:t>
            </w:r>
            <w:r w:rsidR="005165CC" w:rsidRPr="00B52DB4">
              <w:rPr>
                <w:rFonts w:ascii="Arial" w:hAnsi="Arial" w:cs="Arial"/>
                <w:color w:val="000000" w:themeColor="text1"/>
                <w:sz w:val="20"/>
                <w:szCs w:val="20"/>
              </w:rPr>
              <w:t>r</w:t>
            </w:r>
            <w:r w:rsidRPr="00B52DB4">
              <w:rPr>
                <w:rFonts w:ascii="Arial" w:hAnsi="Arial" w:cs="Arial"/>
                <w:color w:val="000000" w:themeColor="text1"/>
                <w:sz w:val="20"/>
                <w:szCs w:val="20"/>
              </w:rPr>
              <w:t xml:space="preserve"> </w:t>
            </w:r>
            <w:r w:rsidR="00C86256" w:rsidRPr="00B52DB4">
              <w:rPr>
                <w:rFonts w:ascii="Arial" w:hAnsi="Arial" w:cs="Arial"/>
                <w:color w:val="000000" w:themeColor="text1"/>
                <w:sz w:val="20"/>
                <w:szCs w:val="20"/>
              </w:rPr>
              <w:t xml:space="preserve">an </w:t>
            </w:r>
            <w:r w:rsidRPr="00B52DB4">
              <w:rPr>
                <w:rFonts w:ascii="Arial" w:hAnsi="Arial" w:cs="Arial"/>
                <w:color w:val="000000" w:themeColor="text1"/>
                <w:sz w:val="20"/>
                <w:szCs w:val="20"/>
              </w:rPr>
              <w:t xml:space="preserve">outstanding </w:t>
            </w:r>
            <w:r w:rsidR="005165CC" w:rsidRPr="00B52DB4">
              <w:rPr>
                <w:rFonts w:ascii="Arial" w:hAnsi="Arial" w:cs="Arial"/>
                <w:color w:val="000000" w:themeColor="text1"/>
                <w:sz w:val="20"/>
                <w:szCs w:val="20"/>
              </w:rPr>
              <w:t xml:space="preserve">account management service with DWP </w:t>
            </w:r>
            <w:r w:rsidR="00035148" w:rsidRPr="00B52DB4">
              <w:rPr>
                <w:rFonts w:ascii="Arial" w:hAnsi="Arial" w:cs="Arial"/>
                <w:color w:val="000000" w:themeColor="text1"/>
                <w:sz w:val="20"/>
                <w:szCs w:val="20"/>
              </w:rPr>
              <w:t xml:space="preserve">offices </w:t>
            </w:r>
            <w:r w:rsidR="00035148" w:rsidRPr="00F22DC3">
              <w:rPr>
                <w:rFonts w:ascii="Arial" w:hAnsi="Arial" w:cs="Arial"/>
                <w:sz w:val="20"/>
                <w:szCs w:val="20"/>
              </w:rPr>
              <w:t xml:space="preserve">and other referral agencies </w:t>
            </w:r>
            <w:r w:rsidR="005165CC" w:rsidRPr="00B52DB4">
              <w:rPr>
                <w:rFonts w:ascii="Arial" w:hAnsi="Arial" w:cs="Arial"/>
                <w:color w:val="000000" w:themeColor="text1"/>
                <w:sz w:val="20"/>
                <w:szCs w:val="20"/>
              </w:rPr>
              <w:t>to meet the college’s strategic aims</w:t>
            </w:r>
          </w:p>
        </w:tc>
      </w:tr>
      <w:tr w:rsidR="008770E9" w:rsidRPr="00B52DB4" w14:paraId="07A871C2" w14:textId="77777777" w:rsidTr="00B52DB4">
        <w:trPr>
          <w:trHeight w:val="690"/>
        </w:trPr>
        <w:tc>
          <w:tcPr>
            <w:tcW w:w="1767" w:type="dxa"/>
          </w:tcPr>
          <w:p w14:paraId="7122A642" w14:textId="77777777" w:rsidR="008770E9" w:rsidRPr="00B52DB4" w:rsidRDefault="008770E9" w:rsidP="00B52DB4">
            <w:pPr>
              <w:rPr>
                <w:rFonts w:ascii="Arial" w:hAnsi="Arial" w:cs="Arial"/>
                <w:b/>
                <w:color w:val="000000" w:themeColor="text1"/>
                <w:sz w:val="20"/>
                <w:szCs w:val="20"/>
              </w:rPr>
            </w:pPr>
          </w:p>
          <w:p w14:paraId="59513686" w14:textId="40166A58" w:rsidR="008770E9" w:rsidRPr="00B52DB4" w:rsidRDefault="008770E9" w:rsidP="00B52DB4">
            <w:pPr>
              <w:rPr>
                <w:rFonts w:ascii="Arial" w:hAnsi="Arial" w:cs="Arial"/>
                <w:b/>
                <w:color w:val="000000" w:themeColor="text1"/>
                <w:sz w:val="20"/>
                <w:szCs w:val="20"/>
              </w:rPr>
            </w:pPr>
            <w:r w:rsidRPr="00B52DB4">
              <w:rPr>
                <w:rFonts w:ascii="Arial" w:hAnsi="Arial" w:cs="Arial"/>
                <w:b/>
                <w:color w:val="000000" w:themeColor="text1"/>
                <w:sz w:val="20"/>
                <w:szCs w:val="20"/>
              </w:rPr>
              <w:t>B</w:t>
            </w:r>
            <w:r w:rsidR="004F4C63">
              <w:rPr>
                <w:rFonts w:ascii="Arial" w:hAnsi="Arial" w:cs="Arial"/>
                <w:b/>
                <w:color w:val="000000" w:themeColor="text1"/>
                <w:sz w:val="20"/>
                <w:szCs w:val="20"/>
              </w:rPr>
              <w:t xml:space="preserve"> </w:t>
            </w:r>
          </w:p>
          <w:p w14:paraId="42AA97A7" w14:textId="77777777" w:rsidR="008770E9" w:rsidRPr="00B52DB4" w:rsidRDefault="008770E9" w:rsidP="00B52DB4">
            <w:pPr>
              <w:rPr>
                <w:rFonts w:ascii="Arial" w:hAnsi="Arial" w:cs="Arial"/>
                <w:b/>
                <w:color w:val="000000" w:themeColor="text1"/>
                <w:sz w:val="20"/>
                <w:szCs w:val="20"/>
              </w:rPr>
            </w:pPr>
          </w:p>
        </w:tc>
        <w:tc>
          <w:tcPr>
            <w:tcW w:w="7538" w:type="dxa"/>
          </w:tcPr>
          <w:p w14:paraId="2588AED9" w14:textId="576D9988" w:rsidR="008770E9" w:rsidRPr="00B52DB4" w:rsidRDefault="00D14CB4" w:rsidP="00B52DB4">
            <w:pPr>
              <w:rPr>
                <w:rFonts w:ascii="Arial" w:hAnsi="Arial" w:cs="Arial"/>
                <w:color w:val="000000" w:themeColor="text1"/>
                <w:sz w:val="20"/>
                <w:szCs w:val="20"/>
              </w:rPr>
            </w:pPr>
            <w:r w:rsidRPr="00B52DB4">
              <w:rPr>
                <w:rFonts w:ascii="Arial" w:hAnsi="Arial" w:cs="Arial"/>
                <w:color w:val="000000" w:themeColor="text1"/>
                <w:sz w:val="20"/>
                <w:szCs w:val="20"/>
              </w:rPr>
              <w:t>To be the college’s single point of contact with DWP offices and other referral agencies</w:t>
            </w:r>
          </w:p>
        </w:tc>
      </w:tr>
      <w:tr w:rsidR="008770E9" w:rsidRPr="00B52DB4" w14:paraId="0E0F004B" w14:textId="77777777" w:rsidTr="00B52DB4">
        <w:trPr>
          <w:trHeight w:val="690"/>
        </w:trPr>
        <w:tc>
          <w:tcPr>
            <w:tcW w:w="1767" w:type="dxa"/>
          </w:tcPr>
          <w:p w14:paraId="1BA598F6" w14:textId="77777777" w:rsidR="008770E9" w:rsidRPr="00B52DB4" w:rsidRDefault="008770E9" w:rsidP="00B52DB4">
            <w:pPr>
              <w:rPr>
                <w:rFonts w:ascii="Arial" w:hAnsi="Arial" w:cs="Arial"/>
                <w:b/>
                <w:color w:val="000000" w:themeColor="text1"/>
                <w:sz w:val="20"/>
                <w:szCs w:val="20"/>
              </w:rPr>
            </w:pPr>
          </w:p>
          <w:p w14:paraId="3AE9C685" w14:textId="77777777" w:rsidR="008770E9" w:rsidRPr="00B52DB4" w:rsidRDefault="008770E9" w:rsidP="00B52DB4">
            <w:pPr>
              <w:rPr>
                <w:rFonts w:ascii="Arial" w:hAnsi="Arial" w:cs="Arial"/>
                <w:b/>
                <w:color w:val="000000" w:themeColor="text1"/>
                <w:sz w:val="20"/>
                <w:szCs w:val="20"/>
              </w:rPr>
            </w:pPr>
            <w:r w:rsidRPr="00B52DB4">
              <w:rPr>
                <w:rFonts w:ascii="Arial" w:hAnsi="Arial" w:cs="Arial"/>
                <w:b/>
                <w:color w:val="000000" w:themeColor="text1"/>
                <w:sz w:val="20"/>
                <w:szCs w:val="20"/>
              </w:rPr>
              <w:t>C</w:t>
            </w:r>
          </w:p>
          <w:p w14:paraId="0982D138" w14:textId="77777777" w:rsidR="008770E9" w:rsidRPr="00B52DB4" w:rsidRDefault="008770E9" w:rsidP="00B52DB4">
            <w:pPr>
              <w:rPr>
                <w:rFonts w:ascii="Arial" w:hAnsi="Arial" w:cs="Arial"/>
                <w:b/>
                <w:color w:val="000000" w:themeColor="text1"/>
                <w:sz w:val="20"/>
                <w:szCs w:val="20"/>
              </w:rPr>
            </w:pPr>
          </w:p>
        </w:tc>
        <w:tc>
          <w:tcPr>
            <w:tcW w:w="7538" w:type="dxa"/>
          </w:tcPr>
          <w:p w14:paraId="7AA10378" w14:textId="288AD2B2" w:rsidR="008770E9" w:rsidRPr="00B52DB4" w:rsidRDefault="00D14CB4" w:rsidP="00B52DB4">
            <w:pPr>
              <w:rPr>
                <w:rFonts w:ascii="Arial" w:hAnsi="Arial" w:cs="Arial"/>
                <w:color w:val="000000" w:themeColor="text1"/>
                <w:sz w:val="20"/>
                <w:szCs w:val="20"/>
              </w:rPr>
            </w:pPr>
            <w:r w:rsidRPr="00B52DB4">
              <w:rPr>
                <w:rFonts w:ascii="Arial" w:hAnsi="Arial" w:cs="Arial"/>
                <w:color w:val="000000" w:themeColor="text1"/>
                <w:sz w:val="20"/>
                <w:szCs w:val="20"/>
              </w:rPr>
              <w:t>Develop and deliver an end-to-end service for DWP offices</w:t>
            </w:r>
            <w:r>
              <w:rPr>
                <w:rFonts w:ascii="Arial" w:hAnsi="Arial" w:cs="Arial"/>
                <w:color w:val="000000" w:themeColor="text1"/>
                <w:sz w:val="20"/>
                <w:szCs w:val="20"/>
              </w:rPr>
              <w:t xml:space="preserve"> </w:t>
            </w:r>
            <w:r w:rsidRPr="00F22DC3">
              <w:rPr>
                <w:rFonts w:ascii="Arial" w:hAnsi="Arial" w:cs="Arial"/>
                <w:sz w:val="20"/>
                <w:szCs w:val="20"/>
              </w:rPr>
              <w:t xml:space="preserve">and other referral agencies </w:t>
            </w:r>
            <w:r w:rsidRPr="00B52DB4">
              <w:rPr>
                <w:rFonts w:ascii="Arial" w:hAnsi="Arial" w:cs="Arial"/>
                <w:color w:val="000000" w:themeColor="text1"/>
                <w:sz w:val="20"/>
                <w:szCs w:val="20"/>
              </w:rPr>
              <w:t>in the development of AEB funded training courses and customer enrolment onto courses</w:t>
            </w:r>
          </w:p>
        </w:tc>
      </w:tr>
      <w:tr w:rsidR="007E5468" w:rsidRPr="00B52DB4" w14:paraId="5C23FCAC" w14:textId="77777777" w:rsidTr="00B52DB4">
        <w:trPr>
          <w:trHeight w:val="690"/>
        </w:trPr>
        <w:tc>
          <w:tcPr>
            <w:tcW w:w="1767" w:type="dxa"/>
          </w:tcPr>
          <w:p w14:paraId="32078B58" w14:textId="6262BEF6" w:rsidR="007E5468" w:rsidRPr="00B52DB4" w:rsidRDefault="009F4439" w:rsidP="007E5468">
            <w:pPr>
              <w:rPr>
                <w:rFonts w:ascii="Arial" w:hAnsi="Arial" w:cs="Arial"/>
                <w:b/>
                <w:color w:val="000000" w:themeColor="text1"/>
                <w:sz w:val="20"/>
                <w:szCs w:val="20"/>
              </w:rPr>
            </w:pPr>
            <w:r>
              <w:rPr>
                <w:rFonts w:ascii="Arial" w:hAnsi="Arial" w:cs="Arial"/>
                <w:b/>
                <w:color w:val="000000" w:themeColor="text1"/>
                <w:sz w:val="20"/>
                <w:szCs w:val="20"/>
              </w:rPr>
              <w:t>D (G)</w:t>
            </w:r>
          </w:p>
        </w:tc>
        <w:tc>
          <w:tcPr>
            <w:tcW w:w="7538" w:type="dxa"/>
          </w:tcPr>
          <w:p w14:paraId="66797254" w14:textId="12F85143" w:rsidR="007E5468" w:rsidRPr="00B52DB4" w:rsidRDefault="009F4439" w:rsidP="007E5468">
            <w:pPr>
              <w:rPr>
                <w:rFonts w:ascii="Arial" w:hAnsi="Arial" w:cs="Arial"/>
                <w:color w:val="000000" w:themeColor="text1"/>
                <w:sz w:val="20"/>
                <w:szCs w:val="20"/>
              </w:rPr>
            </w:pPr>
            <w:r w:rsidRPr="00B52DB4">
              <w:rPr>
                <w:rFonts w:ascii="Arial" w:hAnsi="Arial" w:cs="Arial"/>
                <w:color w:val="000000" w:themeColor="text1"/>
                <w:sz w:val="20"/>
                <w:szCs w:val="20"/>
              </w:rPr>
              <w:t xml:space="preserve">Develop project-based </w:t>
            </w:r>
            <w:r w:rsidRPr="00F22DC3">
              <w:rPr>
                <w:rFonts w:ascii="Arial" w:hAnsi="Arial" w:cs="Arial"/>
                <w:sz w:val="20"/>
                <w:szCs w:val="20"/>
              </w:rPr>
              <w:t xml:space="preserve">solutions </w:t>
            </w:r>
            <w:r w:rsidR="0070414E" w:rsidRPr="00F22DC3">
              <w:rPr>
                <w:rFonts w:ascii="Arial" w:hAnsi="Arial" w:cs="Arial"/>
                <w:sz w:val="20"/>
                <w:szCs w:val="20"/>
              </w:rPr>
              <w:t>in response</w:t>
            </w:r>
            <w:r w:rsidR="009974F8" w:rsidRPr="00F22DC3">
              <w:rPr>
                <w:rFonts w:ascii="Arial" w:hAnsi="Arial" w:cs="Arial"/>
                <w:sz w:val="20"/>
                <w:szCs w:val="20"/>
              </w:rPr>
              <w:t xml:space="preserve"> to</w:t>
            </w:r>
            <w:r w:rsidR="0070414E" w:rsidRPr="00F22DC3">
              <w:rPr>
                <w:rFonts w:ascii="Arial" w:hAnsi="Arial" w:cs="Arial"/>
                <w:sz w:val="20"/>
                <w:szCs w:val="20"/>
              </w:rPr>
              <w:t xml:space="preserve"> </w:t>
            </w:r>
            <w:r w:rsidR="002639EA" w:rsidRPr="00F22DC3">
              <w:rPr>
                <w:rFonts w:ascii="Arial" w:hAnsi="Arial" w:cs="Arial"/>
                <w:sz w:val="20"/>
                <w:szCs w:val="20"/>
              </w:rPr>
              <w:t>(</w:t>
            </w:r>
            <w:r w:rsidRPr="00F22DC3">
              <w:rPr>
                <w:rFonts w:ascii="Arial" w:hAnsi="Arial" w:cs="Arial"/>
                <w:sz w:val="20"/>
                <w:szCs w:val="20"/>
              </w:rPr>
              <w:t>to meet</w:t>
            </w:r>
            <w:r w:rsidR="002639EA" w:rsidRPr="00F22DC3">
              <w:rPr>
                <w:rFonts w:ascii="Arial" w:hAnsi="Arial" w:cs="Arial"/>
                <w:sz w:val="20"/>
                <w:szCs w:val="20"/>
              </w:rPr>
              <w:t>)</w:t>
            </w:r>
            <w:r w:rsidRPr="00F22DC3">
              <w:rPr>
                <w:rFonts w:ascii="Arial" w:hAnsi="Arial" w:cs="Arial"/>
                <w:sz w:val="20"/>
                <w:szCs w:val="20"/>
              </w:rPr>
              <w:t xml:space="preserve"> internal and external demands such as SWAPs for </w:t>
            </w:r>
            <w:r w:rsidR="00060FB1" w:rsidRPr="00F22DC3">
              <w:rPr>
                <w:rFonts w:ascii="Arial" w:hAnsi="Arial" w:cs="Arial"/>
                <w:sz w:val="20"/>
                <w:szCs w:val="20"/>
              </w:rPr>
              <w:t>specific</w:t>
            </w:r>
            <w:r w:rsidRPr="00F22DC3">
              <w:rPr>
                <w:rFonts w:ascii="Arial" w:hAnsi="Arial" w:cs="Arial"/>
                <w:sz w:val="20"/>
                <w:szCs w:val="20"/>
              </w:rPr>
              <w:t xml:space="preserve"> </w:t>
            </w:r>
            <w:r w:rsidR="00E434BB" w:rsidRPr="00F22DC3">
              <w:rPr>
                <w:rFonts w:ascii="Arial" w:hAnsi="Arial" w:cs="Arial"/>
                <w:sz w:val="20"/>
                <w:szCs w:val="20"/>
              </w:rPr>
              <w:t xml:space="preserve">industry </w:t>
            </w:r>
            <w:r w:rsidRPr="00F22DC3">
              <w:rPr>
                <w:rFonts w:ascii="Arial" w:hAnsi="Arial" w:cs="Arial"/>
                <w:sz w:val="20"/>
                <w:szCs w:val="20"/>
              </w:rPr>
              <w:t>sectors</w:t>
            </w:r>
            <w:r w:rsidR="00CC56B3" w:rsidRPr="00F22DC3">
              <w:rPr>
                <w:rFonts w:ascii="Arial" w:hAnsi="Arial" w:cs="Arial"/>
                <w:sz w:val="20"/>
                <w:szCs w:val="20"/>
              </w:rPr>
              <w:t xml:space="preserve"> </w:t>
            </w:r>
            <w:r w:rsidR="00F22DC3">
              <w:rPr>
                <w:rFonts w:ascii="Arial" w:hAnsi="Arial" w:cs="Arial"/>
                <w:sz w:val="20"/>
                <w:szCs w:val="20"/>
              </w:rPr>
              <w:t>in a responsive manner</w:t>
            </w:r>
          </w:p>
        </w:tc>
      </w:tr>
      <w:tr w:rsidR="007E5468" w:rsidRPr="00B52DB4" w14:paraId="78FC0C4A" w14:textId="77777777" w:rsidTr="00B52DB4">
        <w:trPr>
          <w:trHeight w:val="690"/>
        </w:trPr>
        <w:tc>
          <w:tcPr>
            <w:tcW w:w="1767" w:type="dxa"/>
          </w:tcPr>
          <w:p w14:paraId="49001452" w14:textId="717FC98A" w:rsidR="007E5468" w:rsidRPr="00B52DB4" w:rsidRDefault="005B4DFC" w:rsidP="007E5468">
            <w:pPr>
              <w:rPr>
                <w:rFonts w:ascii="Arial" w:hAnsi="Arial" w:cs="Arial"/>
                <w:b/>
                <w:color w:val="000000" w:themeColor="text1"/>
                <w:sz w:val="20"/>
                <w:szCs w:val="20"/>
              </w:rPr>
            </w:pPr>
            <w:r>
              <w:rPr>
                <w:rFonts w:ascii="Arial" w:hAnsi="Arial" w:cs="Arial"/>
                <w:b/>
                <w:color w:val="000000" w:themeColor="text1"/>
                <w:sz w:val="20"/>
                <w:szCs w:val="20"/>
              </w:rPr>
              <w:t>E (J)</w:t>
            </w:r>
          </w:p>
        </w:tc>
        <w:tc>
          <w:tcPr>
            <w:tcW w:w="7538" w:type="dxa"/>
          </w:tcPr>
          <w:p w14:paraId="23185EDD" w14:textId="4E8D6B26" w:rsidR="007E5468" w:rsidRPr="00B52DB4" w:rsidRDefault="005B4DFC" w:rsidP="007E5468">
            <w:pPr>
              <w:rPr>
                <w:rFonts w:ascii="Arial" w:hAnsi="Arial" w:cs="Arial"/>
                <w:color w:val="000000" w:themeColor="text1"/>
                <w:sz w:val="20"/>
                <w:szCs w:val="20"/>
              </w:rPr>
            </w:pPr>
            <w:r w:rsidRPr="00B52DB4">
              <w:rPr>
                <w:rFonts w:ascii="Arial" w:hAnsi="Arial" w:cs="Arial"/>
                <w:color w:val="000000" w:themeColor="text1"/>
                <w:sz w:val="20"/>
                <w:szCs w:val="20"/>
              </w:rPr>
              <w:t xml:space="preserve">Liaise with account managers from Work-based learning </w:t>
            </w:r>
            <w:r w:rsidRPr="00F22DC3">
              <w:rPr>
                <w:rFonts w:ascii="Arial" w:hAnsi="Arial" w:cs="Arial"/>
                <w:sz w:val="20"/>
                <w:szCs w:val="20"/>
              </w:rPr>
              <w:t xml:space="preserve">to </w:t>
            </w:r>
            <w:r w:rsidR="00FB491A" w:rsidRPr="00F22DC3">
              <w:rPr>
                <w:rFonts w:ascii="Arial" w:hAnsi="Arial" w:cs="Arial"/>
                <w:sz w:val="20"/>
                <w:szCs w:val="20"/>
              </w:rPr>
              <w:t>lead on</w:t>
            </w:r>
            <w:r w:rsidRPr="00F22DC3">
              <w:rPr>
                <w:rFonts w:ascii="Arial" w:hAnsi="Arial" w:cs="Arial"/>
                <w:sz w:val="20"/>
                <w:szCs w:val="20"/>
              </w:rPr>
              <w:t xml:space="preserve"> SWAP development for </w:t>
            </w:r>
            <w:r w:rsidR="00D36BFB" w:rsidRPr="00F22DC3">
              <w:rPr>
                <w:rFonts w:ascii="Arial" w:hAnsi="Arial" w:cs="Arial"/>
                <w:sz w:val="20"/>
                <w:szCs w:val="20"/>
              </w:rPr>
              <w:t xml:space="preserve">DWP offices, other referral agencies and </w:t>
            </w:r>
            <w:r w:rsidRPr="00F22DC3">
              <w:rPr>
                <w:rFonts w:ascii="Arial" w:hAnsi="Arial" w:cs="Arial"/>
                <w:sz w:val="20"/>
                <w:szCs w:val="20"/>
              </w:rPr>
              <w:t>employers recruiting adult staff</w:t>
            </w:r>
          </w:p>
        </w:tc>
      </w:tr>
      <w:tr w:rsidR="007E5468" w:rsidRPr="00B52DB4" w14:paraId="3DD78EF0" w14:textId="77777777" w:rsidTr="00B52DB4">
        <w:trPr>
          <w:trHeight w:val="690"/>
        </w:trPr>
        <w:tc>
          <w:tcPr>
            <w:tcW w:w="1767" w:type="dxa"/>
          </w:tcPr>
          <w:p w14:paraId="6E10420A" w14:textId="1F603DC5" w:rsidR="007E5468" w:rsidRPr="00B52DB4" w:rsidRDefault="00F32B70" w:rsidP="007E5468">
            <w:pPr>
              <w:rPr>
                <w:rFonts w:ascii="Arial" w:hAnsi="Arial" w:cs="Arial"/>
                <w:b/>
                <w:color w:val="000000" w:themeColor="text1"/>
                <w:sz w:val="20"/>
                <w:szCs w:val="20"/>
              </w:rPr>
            </w:pPr>
            <w:r>
              <w:rPr>
                <w:rFonts w:ascii="Arial" w:hAnsi="Arial" w:cs="Arial"/>
                <w:b/>
                <w:color w:val="000000" w:themeColor="text1"/>
                <w:sz w:val="20"/>
                <w:szCs w:val="20"/>
              </w:rPr>
              <w:t>F (</w:t>
            </w:r>
            <w:r w:rsidR="002E56C4">
              <w:rPr>
                <w:rFonts w:ascii="Arial" w:hAnsi="Arial" w:cs="Arial"/>
                <w:b/>
                <w:color w:val="000000" w:themeColor="text1"/>
                <w:sz w:val="20"/>
                <w:szCs w:val="20"/>
              </w:rPr>
              <w:t>E)</w:t>
            </w:r>
          </w:p>
        </w:tc>
        <w:tc>
          <w:tcPr>
            <w:tcW w:w="7538" w:type="dxa"/>
          </w:tcPr>
          <w:p w14:paraId="00C26CE0" w14:textId="0407B3AB" w:rsidR="007E5468" w:rsidRPr="00B52DB4" w:rsidRDefault="00F32B70" w:rsidP="007E5468">
            <w:pPr>
              <w:rPr>
                <w:rFonts w:ascii="Arial" w:hAnsi="Arial" w:cs="Arial"/>
                <w:color w:val="000000" w:themeColor="text1"/>
                <w:sz w:val="20"/>
                <w:szCs w:val="20"/>
              </w:rPr>
            </w:pPr>
            <w:r w:rsidRPr="00B52DB4">
              <w:rPr>
                <w:rFonts w:ascii="Arial" w:hAnsi="Arial" w:cs="Arial"/>
                <w:color w:val="000000" w:themeColor="text1"/>
                <w:sz w:val="20"/>
                <w:szCs w:val="20"/>
              </w:rPr>
              <w:t>Liaise with delivery staff to ensure accuracy of planned courses and availability of new courses for delivery</w:t>
            </w:r>
          </w:p>
        </w:tc>
      </w:tr>
      <w:tr w:rsidR="002E56C4" w:rsidRPr="00B52DB4" w14:paraId="176DA962" w14:textId="77777777" w:rsidTr="00B52DB4">
        <w:trPr>
          <w:trHeight w:val="690"/>
        </w:trPr>
        <w:tc>
          <w:tcPr>
            <w:tcW w:w="1767" w:type="dxa"/>
          </w:tcPr>
          <w:p w14:paraId="57E88073" w14:textId="323E29D0" w:rsidR="002E56C4" w:rsidRDefault="00DA4732" w:rsidP="007E5468">
            <w:pPr>
              <w:rPr>
                <w:rFonts w:ascii="Arial" w:hAnsi="Arial" w:cs="Arial"/>
                <w:b/>
                <w:color w:val="000000" w:themeColor="text1"/>
                <w:sz w:val="20"/>
                <w:szCs w:val="20"/>
              </w:rPr>
            </w:pPr>
            <w:r>
              <w:rPr>
                <w:rFonts w:ascii="Arial" w:hAnsi="Arial" w:cs="Arial"/>
                <w:b/>
                <w:color w:val="000000" w:themeColor="text1"/>
                <w:sz w:val="20"/>
                <w:szCs w:val="20"/>
              </w:rPr>
              <w:t>G (D)</w:t>
            </w:r>
          </w:p>
        </w:tc>
        <w:tc>
          <w:tcPr>
            <w:tcW w:w="7538" w:type="dxa"/>
          </w:tcPr>
          <w:p w14:paraId="0D94903A" w14:textId="1CC437EC" w:rsidR="002E56C4" w:rsidRPr="00B52DB4" w:rsidRDefault="00DA4732" w:rsidP="007E5468">
            <w:pPr>
              <w:rPr>
                <w:rFonts w:ascii="Arial" w:hAnsi="Arial" w:cs="Arial"/>
                <w:color w:val="000000" w:themeColor="text1"/>
                <w:sz w:val="20"/>
                <w:szCs w:val="20"/>
              </w:rPr>
            </w:pPr>
            <w:r w:rsidRPr="00B52DB4">
              <w:rPr>
                <w:rFonts w:ascii="Arial" w:hAnsi="Arial" w:cs="Arial"/>
                <w:color w:val="000000" w:themeColor="text1"/>
                <w:sz w:val="20"/>
                <w:szCs w:val="20"/>
              </w:rPr>
              <w:t>Carry out appropriate assessments on all DWP customers to ensure suitability of participation</w:t>
            </w:r>
          </w:p>
        </w:tc>
      </w:tr>
      <w:tr w:rsidR="007E5468" w:rsidRPr="00B52DB4" w14:paraId="2B13D911" w14:textId="77777777" w:rsidTr="00B52DB4">
        <w:trPr>
          <w:trHeight w:val="690"/>
        </w:trPr>
        <w:tc>
          <w:tcPr>
            <w:tcW w:w="1767" w:type="dxa"/>
          </w:tcPr>
          <w:p w14:paraId="674BE3DB" w14:textId="465A089D" w:rsidR="007E5468" w:rsidRPr="00B52DB4" w:rsidRDefault="008130C8" w:rsidP="007E5468">
            <w:pPr>
              <w:rPr>
                <w:rFonts w:ascii="Arial" w:hAnsi="Arial" w:cs="Arial"/>
                <w:b/>
                <w:color w:val="000000" w:themeColor="text1"/>
                <w:sz w:val="20"/>
                <w:szCs w:val="20"/>
              </w:rPr>
            </w:pPr>
            <w:r>
              <w:rPr>
                <w:rFonts w:ascii="Arial" w:hAnsi="Arial" w:cs="Arial"/>
                <w:b/>
                <w:color w:val="000000" w:themeColor="text1"/>
                <w:sz w:val="20"/>
                <w:szCs w:val="20"/>
              </w:rPr>
              <w:t>H</w:t>
            </w:r>
          </w:p>
          <w:p w14:paraId="183E641C" w14:textId="77777777" w:rsidR="007E5468" w:rsidRPr="00B52DB4" w:rsidRDefault="007E5468" w:rsidP="007E5468">
            <w:pPr>
              <w:rPr>
                <w:rFonts w:ascii="Arial" w:hAnsi="Arial" w:cs="Arial"/>
                <w:b/>
                <w:color w:val="000000" w:themeColor="text1"/>
                <w:sz w:val="20"/>
                <w:szCs w:val="20"/>
              </w:rPr>
            </w:pPr>
          </w:p>
        </w:tc>
        <w:tc>
          <w:tcPr>
            <w:tcW w:w="7538" w:type="dxa"/>
          </w:tcPr>
          <w:p w14:paraId="2C935440" w14:textId="62FF2D21" w:rsidR="007E5468" w:rsidRPr="00B52DB4" w:rsidRDefault="00E24060" w:rsidP="007E5468">
            <w:pPr>
              <w:rPr>
                <w:rFonts w:ascii="Arial" w:hAnsi="Arial" w:cs="Arial"/>
                <w:color w:val="000000" w:themeColor="text1"/>
                <w:sz w:val="20"/>
                <w:szCs w:val="20"/>
              </w:rPr>
            </w:pPr>
            <w:r w:rsidRPr="00B52DB4">
              <w:rPr>
                <w:rFonts w:ascii="Arial" w:hAnsi="Arial" w:cs="Arial"/>
                <w:color w:val="000000" w:themeColor="text1"/>
                <w:sz w:val="20"/>
                <w:szCs w:val="20"/>
              </w:rPr>
              <w:t>Deliver CIAG to groups and individuals</w:t>
            </w:r>
          </w:p>
        </w:tc>
      </w:tr>
      <w:tr w:rsidR="007E5468" w:rsidRPr="00B52DB4" w14:paraId="1AD1D898" w14:textId="77777777" w:rsidTr="00B52DB4">
        <w:trPr>
          <w:trHeight w:val="690"/>
        </w:trPr>
        <w:tc>
          <w:tcPr>
            <w:tcW w:w="1767" w:type="dxa"/>
          </w:tcPr>
          <w:p w14:paraId="440BB3E5" w14:textId="7DCCF52B" w:rsidR="007E5468" w:rsidRPr="00FA73AA" w:rsidRDefault="00FA73AA" w:rsidP="007E5468">
            <w:pPr>
              <w:rPr>
                <w:rFonts w:ascii="Arial" w:hAnsi="Arial" w:cs="Arial"/>
                <w:b/>
                <w:color w:val="0070C0"/>
                <w:sz w:val="20"/>
                <w:szCs w:val="20"/>
              </w:rPr>
            </w:pPr>
            <w:r w:rsidRPr="00F22DC3">
              <w:rPr>
                <w:rFonts w:ascii="Arial" w:hAnsi="Arial" w:cs="Arial"/>
                <w:b/>
                <w:sz w:val="20"/>
                <w:szCs w:val="20"/>
              </w:rPr>
              <w:t xml:space="preserve">I </w:t>
            </w:r>
          </w:p>
        </w:tc>
        <w:tc>
          <w:tcPr>
            <w:tcW w:w="7538" w:type="dxa"/>
          </w:tcPr>
          <w:p w14:paraId="10013EC6" w14:textId="3C3B6A41" w:rsidR="007E5468" w:rsidRPr="00FA73AA" w:rsidRDefault="00390452" w:rsidP="007E5468">
            <w:pPr>
              <w:rPr>
                <w:rFonts w:ascii="Arial" w:hAnsi="Arial" w:cs="Arial"/>
                <w:color w:val="0070C0"/>
                <w:sz w:val="20"/>
                <w:szCs w:val="20"/>
              </w:rPr>
            </w:pPr>
            <w:r w:rsidRPr="00F22DC3">
              <w:rPr>
                <w:rFonts w:ascii="Arial" w:hAnsi="Arial" w:cs="Arial"/>
                <w:sz w:val="20"/>
                <w:szCs w:val="20"/>
              </w:rPr>
              <w:t xml:space="preserve">To be the college’s </w:t>
            </w:r>
            <w:r w:rsidR="003C43E3" w:rsidRPr="00F22DC3">
              <w:rPr>
                <w:rFonts w:ascii="Arial" w:hAnsi="Arial" w:cs="Arial"/>
                <w:sz w:val="20"/>
                <w:szCs w:val="20"/>
              </w:rPr>
              <w:t xml:space="preserve">referral </w:t>
            </w:r>
            <w:r w:rsidRPr="00F22DC3">
              <w:rPr>
                <w:rFonts w:ascii="Arial" w:hAnsi="Arial" w:cs="Arial"/>
                <w:sz w:val="20"/>
                <w:szCs w:val="20"/>
              </w:rPr>
              <w:t xml:space="preserve">point of contact </w:t>
            </w:r>
            <w:r w:rsidR="00B50CF6" w:rsidRPr="00F22DC3">
              <w:rPr>
                <w:rFonts w:ascii="Arial" w:hAnsi="Arial" w:cs="Arial"/>
                <w:sz w:val="20"/>
                <w:szCs w:val="20"/>
              </w:rPr>
              <w:t xml:space="preserve">in the provision of welfare and support </w:t>
            </w:r>
            <w:r w:rsidR="003C43E3" w:rsidRPr="00F22DC3">
              <w:rPr>
                <w:rFonts w:ascii="Arial" w:hAnsi="Arial" w:cs="Arial"/>
                <w:sz w:val="20"/>
                <w:szCs w:val="20"/>
              </w:rPr>
              <w:t xml:space="preserve">to all customers </w:t>
            </w:r>
            <w:r w:rsidR="000A68BE" w:rsidRPr="00F22DC3">
              <w:rPr>
                <w:rFonts w:ascii="Arial" w:hAnsi="Arial" w:cs="Arial"/>
                <w:sz w:val="20"/>
                <w:szCs w:val="20"/>
              </w:rPr>
              <w:t>on-programme</w:t>
            </w:r>
          </w:p>
        </w:tc>
      </w:tr>
      <w:tr w:rsidR="007E5468" w:rsidRPr="00B52DB4" w14:paraId="694CBCAA" w14:textId="77777777" w:rsidTr="00B52DB4">
        <w:trPr>
          <w:trHeight w:val="690"/>
        </w:trPr>
        <w:tc>
          <w:tcPr>
            <w:tcW w:w="1767" w:type="dxa"/>
          </w:tcPr>
          <w:p w14:paraId="55EE6016" w14:textId="7A35E61D" w:rsidR="007E5468" w:rsidRPr="00B52DB4" w:rsidRDefault="00FE14D5" w:rsidP="007E5468">
            <w:pPr>
              <w:rPr>
                <w:rFonts w:ascii="Arial" w:hAnsi="Arial" w:cs="Arial"/>
                <w:b/>
                <w:color w:val="000000" w:themeColor="text1"/>
                <w:sz w:val="20"/>
                <w:szCs w:val="20"/>
              </w:rPr>
            </w:pPr>
            <w:r>
              <w:rPr>
                <w:rFonts w:ascii="Arial" w:hAnsi="Arial" w:cs="Arial"/>
                <w:b/>
                <w:color w:val="000000" w:themeColor="text1"/>
                <w:sz w:val="20"/>
                <w:szCs w:val="20"/>
              </w:rPr>
              <w:t xml:space="preserve">J </w:t>
            </w:r>
            <w:r w:rsidR="00F22DC3">
              <w:rPr>
                <w:rFonts w:ascii="Arial" w:hAnsi="Arial" w:cs="Arial"/>
                <w:b/>
                <w:color w:val="000000" w:themeColor="text1"/>
                <w:sz w:val="20"/>
                <w:szCs w:val="20"/>
              </w:rPr>
              <w:t xml:space="preserve"> </w:t>
            </w:r>
          </w:p>
        </w:tc>
        <w:tc>
          <w:tcPr>
            <w:tcW w:w="7538" w:type="dxa"/>
          </w:tcPr>
          <w:p w14:paraId="34E8FD5E" w14:textId="41855894" w:rsidR="007E5468" w:rsidRPr="00B52DB4" w:rsidRDefault="00F22DC3" w:rsidP="007E5468">
            <w:pPr>
              <w:rPr>
                <w:rFonts w:ascii="Arial" w:hAnsi="Arial" w:cs="Arial"/>
                <w:color w:val="000000" w:themeColor="text1"/>
                <w:sz w:val="20"/>
                <w:szCs w:val="20"/>
              </w:rPr>
            </w:pPr>
            <w:r w:rsidRPr="00F22DC3">
              <w:rPr>
                <w:rFonts w:ascii="Arial" w:hAnsi="Arial" w:cs="Arial"/>
                <w:sz w:val="20"/>
                <w:szCs w:val="20"/>
              </w:rPr>
              <w:t>Develop</w:t>
            </w:r>
            <w:r w:rsidR="002D4EE4" w:rsidRPr="002D4EE4">
              <w:rPr>
                <w:rFonts w:ascii="Arial" w:hAnsi="Arial" w:cs="Arial"/>
                <w:color w:val="0070C0"/>
                <w:sz w:val="20"/>
                <w:szCs w:val="20"/>
              </w:rPr>
              <w:t xml:space="preserve"> </w:t>
            </w:r>
            <w:r w:rsidR="002D4EE4">
              <w:rPr>
                <w:rFonts w:ascii="Arial" w:hAnsi="Arial" w:cs="Arial"/>
                <w:sz w:val="20"/>
                <w:szCs w:val="20"/>
              </w:rPr>
              <w:t>and m</w:t>
            </w:r>
            <w:r w:rsidR="00FE14D5" w:rsidRPr="00B52DB4">
              <w:rPr>
                <w:rFonts w:ascii="Arial" w:hAnsi="Arial" w:cs="Arial"/>
                <w:sz w:val="20"/>
                <w:szCs w:val="20"/>
              </w:rPr>
              <w:t>aintain up-to-date records using databases and other systems providing accurate and timely income actuals and forecasts for HOF</w:t>
            </w:r>
          </w:p>
        </w:tc>
      </w:tr>
      <w:tr w:rsidR="00551025" w:rsidRPr="00B52DB4" w14:paraId="6EC95ECE" w14:textId="77777777" w:rsidTr="00B52DB4">
        <w:trPr>
          <w:trHeight w:val="690"/>
        </w:trPr>
        <w:tc>
          <w:tcPr>
            <w:tcW w:w="1767" w:type="dxa"/>
          </w:tcPr>
          <w:p w14:paraId="3D0594CF" w14:textId="7768FB0F" w:rsidR="00551025" w:rsidRPr="00F22DC3" w:rsidRDefault="00F22DC3" w:rsidP="00551025">
            <w:pPr>
              <w:rPr>
                <w:rFonts w:ascii="Arial" w:hAnsi="Arial" w:cs="Arial"/>
                <w:b/>
                <w:sz w:val="20"/>
                <w:szCs w:val="20"/>
              </w:rPr>
            </w:pPr>
            <w:r>
              <w:rPr>
                <w:rFonts w:ascii="Arial" w:hAnsi="Arial" w:cs="Arial"/>
                <w:b/>
                <w:sz w:val="20"/>
                <w:szCs w:val="20"/>
              </w:rPr>
              <w:t>K</w:t>
            </w:r>
          </w:p>
        </w:tc>
        <w:tc>
          <w:tcPr>
            <w:tcW w:w="7538" w:type="dxa"/>
          </w:tcPr>
          <w:p w14:paraId="1A2A9601" w14:textId="211A66D8" w:rsidR="00551025" w:rsidRPr="00F22DC3" w:rsidRDefault="001F57EB" w:rsidP="00551025">
            <w:pPr>
              <w:rPr>
                <w:rFonts w:ascii="Arial" w:hAnsi="Arial" w:cs="Arial"/>
                <w:sz w:val="20"/>
                <w:szCs w:val="20"/>
              </w:rPr>
            </w:pPr>
            <w:r w:rsidRPr="00F22DC3">
              <w:rPr>
                <w:rFonts w:ascii="Arial" w:hAnsi="Arial" w:cs="Arial"/>
                <w:sz w:val="20"/>
                <w:szCs w:val="20"/>
              </w:rPr>
              <w:t>Report</w:t>
            </w:r>
            <w:r w:rsidR="008D4EB7" w:rsidRPr="00F22DC3">
              <w:rPr>
                <w:rFonts w:ascii="Arial" w:hAnsi="Arial" w:cs="Arial"/>
                <w:sz w:val="20"/>
                <w:szCs w:val="20"/>
              </w:rPr>
              <w:t xml:space="preserve"> </w:t>
            </w:r>
            <w:r w:rsidR="007E38D9" w:rsidRPr="00F22DC3">
              <w:rPr>
                <w:rFonts w:ascii="Arial" w:hAnsi="Arial" w:cs="Arial"/>
                <w:sz w:val="20"/>
                <w:szCs w:val="20"/>
              </w:rPr>
              <w:t xml:space="preserve">post programme </w:t>
            </w:r>
            <w:r w:rsidR="00712633" w:rsidRPr="00F22DC3">
              <w:rPr>
                <w:rFonts w:ascii="Arial" w:hAnsi="Arial" w:cs="Arial"/>
                <w:sz w:val="20"/>
                <w:szCs w:val="20"/>
              </w:rPr>
              <w:t xml:space="preserve">learner </w:t>
            </w:r>
            <w:r w:rsidR="00DC739D" w:rsidRPr="00F22DC3">
              <w:rPr>
                <w:rFonts w:ascii="Arial" w:hAnsi="Arial" w:cs="Arial"/>
                <w:sz w:val="20"/>
                <w:szCs w:val="20"/>
              </w:rPr>
              <w:t xml:space="preserve">progression </w:t>
            </w:r>
            <w:r w:rsidR="007E38D9" w:rsidRPr="00F22DC3">
              <w:rPr>
                <w:rFonts w:ascii="Arial" w:hAnsi="Arial" w:cs="Arial"/>
                <w:sz w:val="20"/>
                <w:szCs w:val="20"/>
              </w:rPr>
              <w:t>to DWP offices, other referral agencies and employers</w:t>
            </w:r>
          </w:p>
        </w:tc>
      </w:tr>
      <w:tr w:rsidR="007D0928" w:rsidRPr="00B52DB4" w14:paraId="01874429" w14:textId="77777777" w:rsidTr="00B52DB4">
        <w:trPr>
          <w:trHeight w:val="690"/>
        </w:trPr>
        <w:tc>
          <w:tcPr>
            <w:tcW w:w="1767" w:type="dxa"/>
          </w:tcPr>
          <w:p w14:paraId="30AFF70B" w14:textId="3A52D397" w:rsidR="007D0928" w:rsidRPr="00B52DB4" w:rsidRDefault="00F22DC3" w:rsidP="007D0928">
            <w:pPr>
              <w:rPr>
                <w:rFonts w:ascii="Arial" w:hAnsi="Arial" w:cs="Arial"/>
                <w:b/>
                <w:color w:val="000000" w:themeColor="text1"/>
                <w:sz w:val="20"/>
                <w:szCs w:val="20"/>
              </w:rPr>
            </w:pPr>
            <w:r>
              <w:rPr>
                <w:rFonts w:ascii="Arial" w:hAnsi="Arial" w:cs="Arial"/>
                <w:b/>
                <w:color w:val="000000" w:themeColor="text1"/>
                <w:sz w:val="20"/>
                <w:szCs w:val="20"/>
              </w:rPr>
              <w:t>L</w:t>
            </w:r>
          </w:p>
        </w:tc>
        <w:tc>
          <w:tcPr>
            <w:tcW w:w="7538" w:type="dxa"/>
          </w:tcPr>
          <w:p w14:paraId="69A5324B" w14:textId="407A3DD7" w:rsidR="007D0928" w:rsidRPr="00B52DB4" w:rsidRDefault="007D0928" w:rsidP="007D0928">
            <w:pPr>
              <w:rPr>
                <w:rFonts w:ascii="Arial" w:hAnsi="Arial" w:cs="Arial"/>
                <w:color w:val="000000" w:themeColor="text1"/>
                <w:sz w:val="20"/>
                <w:szCs w:val="20"/>
              </w:rPr>
            </w:pPr>
            <w:r w:rsidRPr="00B52DB4">
              <w:rPr>
                <w:rFonts w:ascii="Arial" w:hAnsi="Arial" w:cs="Arial"/>
                <w:color w:val="000000" w:themeColor="text1"/>
                <w:sz w:val="20"/>
                <w:szCs w:val="20"/>
              </w:rPr>
              <w:t>Recruit learners for other funded projects such as ESF</w:t>
            </w:r>
          </w:p>
        </w:tc>
      </w:tr>
      <w:tr w:rsidR="007D0928" w:rsidRPr="00B52DB4" w14:paraId="6715A4F0" w14:textId="77777777" w:rsidTr="00B52DB4">
        <w:trPr>
          <w:trHeight w:val="690"/>
        </w:trPr>
        <w:tc>
          <w:tcPr>
            <w:tcW w:w="1767" w:type="dxa"/>
          </w:tcPr>
          <w:p w14:paraId="289F9899" w14:textId="02A62B0C" w:rsidR="007D0928" w:rsidRPr="00B52DB4" w:rsidRDefault="00D75EFD" w:rsidP="007D0928">
            <w:pPr>
              <w:rPr>
                <w:rFonts w:ascii="Arial" w:hAnsi="Arial" w:cs="Arial"/>
                <w:b/>
                <w:color w:val="000000" w:themeColor="text1"/>
                <w:sz w:val="20"/>
                <w:szCs w:val="20"/>
              </w:rPr>
            </w:pPr>
            <w:r>
              <w:rPr>
                <w:rFonts w:ascii="Arial" w:hAnsi="Arial" w:cs="Arial"/>
                <w:b/>
                <w:color w:val="000000" w:themeColor="text1"/>
                <w:sz w:val="20"/>
                <w:szCs w:val="20"/>
              </w:rPr>
              <w:lastRenderedPageBreak/>
              <w:t>M</w:t>
            </w:r>
          </w:p>
        </w:tc>
        <w:tc>
          <w:tcPr>
            <w:tcW w:w="7538" w:type="dxa"/>
          </w:tcPr>
          <w:p w14:paraId="0DADFED3" w14:textId="5F78FB77" w:rsidR="007D0928" w:rsidRPr="00B52DB4" w:rsidRDefault="007D0928" w:rsidP="007D0928">
            <w:pPr>
              <w:rPr>
                <w:rFonts w:ascii="Arial" w:hAnsi="Arial" w:cs="Arial"/>
                <w:color w:val="000000" w:themeColor="text1"/>
                <w:sz w:val="20"/>
                <w:szCs w:val="20"/>
              </w:rPr>
            </w:pPr>
            <w:r w:rsidRPr="00B52DB4">
              <w:rPr>
                <w:rFonts w:ascii="Arial" w:hAnsi="Arial" w:cs="Arial"/>
                <w:sz w:val="20"/>
                <w:szCs w:val="20"/>
              </w:rPr>
              <w:t>Represent the college at a range of internal and external networking events to promote the college as a provider of choice for adult education</w:t>
            </w:r>
          </w:p>
        </w:tc>
      </w:tr>
      <w:tr w:rsidR="007D0928" w:rsidRPr="00B52DB4" w14:paraId="4BCEB88E" w14:textId="77777777" w:rsidTr="00B52DB4">
        <w:trPr>
          <w:trHeight w:val="690"/>
        </w:trPr>
        <w:tc>
          <w:tcPr>
            <w:tcW w:w="1767" w:type="dxa"/>
          </w:tcPr>
          <w:p w14:paraId="5B9F8EEB" w14:textId="10BB76B9" w:rsidR="007D0928" w:rsidRPr="007F62A8" w:rsidRDefault="00D75EFD" w:rsidP="007D0928">
            <w:pPr>
              <w:rPr>
                <w:rFonts w:ascii="Arial" w:hAnsi="Arial" w:cs="Arial"/>
                <w:b/>
                <w:strike/>
                <w:color w:val="000000" w:themeColor="text1"/>
                <w:sz w:val="20"/>
                <w:szCs w:val="20"/>
              </w:rPr>
            </w:pPr>
            <w:r>
              <w:rPr>
                <w:rFonts w:ascii="Arial" w:hAnsi="Arial" w:cs="Arial"/>
                <w:b/>
                <w:strike/>
                <w:color w:val="000000" w:themeColor="text1"/>
                <w:sz w:val="20"/>
                <w:szCs w:val="20"/>
              </w:rPr>
              <w:t>N</w:t>
            </w:r>
          </w:p>
        </w:tc>
        <w:tc>
          <w:tcPr>
            <w:tcW w:w="7538" w:type="dxa"/>
          </w:tcPr>
          <w:p w14:paraId="6D6F5327" w14:textId="77777777" w:rsidR="007D0928" w:rsidRPr="00D75EFD" w:rsidRDefault="007D0928" w:rsidP="007D0928">
            <w:pPr>
              <w:rPr>
                <w:rFonts w:ascii="Arial" w:hAnsi="Arial" w:cs="Arial"/>
                <w:color w:val="000000" w:themeColor="text1"/>
                <w:sz w:val="20"/>
                <w:szCs w:val="20"/>
              </w:rPr>
            </w:pPr>
            <w:r w:rsidRPr="00D75EFD">
              <w:rPr>
                <w:rFonts w:ascii="Arial" w:hAnsi="Arial" w:cs="Arial"/>
                <w:color w:val="000000" w:themeColor="text1"/>
                <w:sz w:val="20"/>
                <w:szCs w:val="20"/>
              </w:rPr>
              <w:t>Deliver job shop sessions to DWP customers and assist in all aspects of job search and application process</w:t>
            </w:r>
            <w:r w:rsidR="00D75EFD" w:rsidRPr="00D75EFD">
              <w:rPr>
                <w:rFonts w:ascii="Arial" w:hAnsi="Arial" w:cs="Arial"/>
                <w:color w:val="000000" w:themeColor="text1"/>
                <w:sz w:val="20"/>
                <w:szCs w:val="20"/>
              </w:rPr>
              <w:t xml:space="preserve"> </w:t>
            </w:r>
          </w:p>
          <w:p w14:paraId="133AA4BE" w14:textId="4673741B" w:rsidR="00D75EFD" w:rsidRPr="00D75EFD" w:rsidRDefault="00D75EFD" w:rsidP="007D0928">
            <w:pPr>
              <w:rPr>
                <w:rFonts w:ascii="Arial" w:hAnsi="Arial" w:cs="Arial"/>
                <w:color w:val="000000" w:themeColor="text1"/>
                <w:sz w:val="20"/>
                <w:szCs w:val="20"/>
              </w:rPr>
            </w:pPr>
          </w:p>
        </w:tc>
      </w:tr>
      <w:tr w:rsidR="007F62A8" w:rsidRPr="00B52DB4" w14:paraId="5355804A" w14:textId="77777777" w:rsidTr="00B52DB4">
        <w:trPr>
          <w:trHeight w:val="690"/>
        </w:trPr>
        <w:tc>
          <w:tcPr>
            <w:tcW w:w="1767" w:type="dxa"/>
          </w:tcPr>
          <w:p w14:paraId="7ED5C43B" w14:textId="3B3504FD" w:rsidR="007F62A8" w:rsidRPr="007F62A8" w:rsidRDefault="007F62A8" w:rsidP="007F62A8">
            <w:pPr>
              <w:rPr>
                <w:rFonts w:ascii="Arial" w:hAnsi="Arial" w:cs="Arial"/>
                <w:b/>
                <w:color w:val="000000" w:themeColor="text1"/>
                <w:sz w:val="20"/>
                <w:szCs w:val="20"/>
              </w:rPr>
            </w:pPr>
            <w:r w:rsidRPr="007F62A8">
              <w:rPr>
                <w:rFonts w:ascii="Arial" w:hAnsi="Arial" w:cs="Arial"/>
                <w:b/>
                <w:color w:val="000000" w:themeColor="text1"/>
                <w:sz w:val="20"/>
                <w:szCs w:val="20"/>
              </w:rPr>
              <w:t xml:space="preserve">O </w:t>
            </w:r>
          </w:p>
        </w:tc>
        <w:tc>
          <w:tcPr>
            <w:tcW w:w="7538" w:type="dxa"/>
          </w:tcPr>
          <w:p w14:paraId="69D60A49" w14:textId="5D86119E" w:rsidR="007F62A8" w:rsidRPr="007F62A8" w:rsidRDefault="00F6174A" w:rsidP="007F62A8">
            <w:pPr>
              <w:rPr>
                <w:rFonts w:ascii="Arial" w:hAnsi="Arial" w:cs="Arial"/>
                <w:color w:val="000000" w:themeColor="text1"/>
                <w:sz w:val="20"/>
                <w:szCs w:val="20"/>
              </w:rPr>
            </w:pPr>
            <w:r w:rsidRPr="00B52DB4">
              <w:rPr>
                <w:rFonts w:ascii="Arial" w:hAnsi="Arial" w:cs="Arial"/>
                <w:color w:val="000000" w:themeColor="text1"/>
                <w:sz w:val="20"/>
                <w:szCs w:val="20"/>
              </w:rPr>
              <w:t>Any other duties deemed appropriate for the role</w:t>
            </w:r>
          </w:p>
        </w:tc>
      </w:tr>
    </w:tbl>
    <w:p w14:paraId="4BBAFD60" w14:textId="77777777" w:rsidR="00FD25DB" w:rsidRPr="00B52DB4" w:rsidRDefault="00FD25DB" w:rsidP="0035161A">
      <w:pPr>
        <w:jc w:val="both"/>
        <w:rPr>
          <w:rFonts w:ascii="Arial" w:hAnsi="Arial" w:cs="Arial"/>
          <w:sz w:val="20"/>
          <w:szCs w:val="20"/>
        </w:rPr>
      </w:pPr>
    </w:p>
    <w:p w14:paraId="5F9723B0" w14:textId="77777777" w:rsidR="00110C76" w:rsidRPr="00B52DB4" w:rsidRDefault="005F49FD" w:rsidP="00110C76">
      <w:pPr>
        <w:jc w:val="both"/>
        <w:rPr>
          <w:rFonts w:ascii="Arial" w:hAnsi="Arial" w:cs="Arial"/>
          <w:b/>
          <w:sz w:val="20"/>
          <w:szCs w:val="20"/>
          <w:u w:val="single"/>
        </w:rPr>
      </w:pPr>
      <w:r w:rsidRPr="00B52DB4">
        <w:rPr>
          <w:rFonts w:ascii="Arial" w:hAnsi="Arial" w:cs="Arial"/>
          <w:b/>
          <w:sz w:val="20"/>
          <w:szCs w:val="20"/>
          <w:u w:val="single"/>
        </w:rPr>
        <w:t xml:space="preserve">Cross-College </w:t>
      </w:r>
      <w:r w:rsidR="00110C76" w:rsidRPr="00B52DB4">
        <w:rPr>
          <w:rFonts w:ascii="Arial" w:hAnsi="Arial" w:cs="Arial"/>
          <w:b/>
          <w:sz w:val="20"/>
          <w:szCs w:val="20"/>
          <w:u w:val="single"/>
        </w:rPr>
        <w:t>Responsibilitie</w:t>
      </w:r>
      <w:r w:rsidR="00C2360E" w:rsidRPr="00B52DB4">
        <w:rPr>
          <w:rFonts w:ascii="Arial" w:hAnsi="Arial" w:cs="Arial"/>
          <w:b/>
          <w:sz w:val="20"/>
          <w:szCs w:val="20"/>
          <w:u w:val="single"/>
        </w:rPr>
        <w:t>s</w:t>
      </w:r>
      <w:r w:rsidRPr="00B52DB4">
        <w:rPr>
          <w:rFonts w:ascii="Arial" w:hAnsi="Arial" w:cs="Arial"/>
          <w:b/>
          <w:sz w:val="20"/>
          <w:szCs w:val="20"/>
          <w:u w:val="single"/>
        </w:rPr>
        <w:t xml:space="preserve"> and Accountabilities</w:t>
      </w:r>
      <w:r w:rsidR="00110C76" w:rsidRPr="00B52DB4">
        <w:rPr>
          <w:rFonts w:ascii="Arial" w:hAnsi="Arial" w:cs="Arial"/>
          <w:b/>
          <w:sz w:val="20"/>
          <w:szCs w:val="20"/>
          <w:u w:val="single"/>
        </w:rPr>
        <w:t>:</w:t>
      </w:r>
    </w:p>
    <w:p w14:paraId="444112A5" w14:textId="77777777" w:rsidR="00110C76" w:rsidRPr="00B52DB4" w:rsidRDefault="00110C76" w:rsidP="00110C76">
      <w:pPr>
        <w:jc w:val="both"/>
        <w:rPr>
          <w:rFonts w:ascii="Arial" w:hAnsi="Arial" w:cs="Arial"/>
          <w:sz w:val="20"/>
          <w:szCs w:val="20"/>
        </w:rPr>
      </w:pPr>
    </w:p>
    <w:tbl>
      <w:tblPr>
        <w:tblStyle w:val="TableGrid"/>
        <w:tblW w:w="9310" w:type="dxa"/>
        <w:tblInd w:w="-5" w:type="dxa"/>
        <w:tblLook w:val="04A0" w:firstRow="1" w:lastRow="0" w:firstColumn="1" w:lastColumn="0" w:noHBand="0" w:noVBand="1"/>
      </w:tblPr>
      <w:tblGrid>
        <w:gridCol w:w="1861"/>
        <w:gridCol w:w="7449"/>
      </w:tblGrid>
      <w:tr w:rsidR="00B52DB4" w:rsidRPr="00B52DB4" w14:paraId="5C0E0B5E" w14:textId="77777777" w:rsidTr="00B52DB4">
        <w:trPr>
          <w:trHeight w:val="565"/>
        </w:trPr>
        <w:tc>
          <w:tcPr>
            <w:tcW w:w="1861" w:type="dxa"/>
            <w:tcBorders>
              <w:top w:val="single" w:sz="4" w:space="0" w:color="auto"/>
              <w:left w:val="single" w:sz="4" w:space="0" w:color="auto"/>
              <w:bottom w:val="single" w:sz="4" w:space="0" w:color="auto"/>
              <w:right w:val="single" w:sz="4" w:space="0" w:color="auto"/>
            </w:tcBorders>
          </w:tcPr>
          <w:p w14:paraId="213A51A6" w14:textId="77777777" w:rsidR="00B52DB4" w:rsidRPr="00B52DB4" w:rsidRDefault="00B52DB4" w:rsidP="00B52DB4">
            <w:pPr>
              <w:rPr>
                <w:rFonts w:ascii="Arial" w:hAnsi="Arial" w:cs="Arial"/>
                <w:b/>
                <w:sz w:val="20"/>
                <w:szCs w:val="20"/>
              </w:rPr>
            </w:pPr>
            <w:r w:rsidRPr="00B52DB4">
              <w:rPr>
                <w:rFonts w:ascii="Arial" w:hAnsi="Arial" w:cs="Arial"/>
                <w:b/>
                <w:sz w:val="20"/>
                <w:szCs w:val="20"/>
              </w:rPr>
              <w:t>1</w:t>
            </w:r>
          </w:p>
          <w:p w14:paraId="555B0C65" w14:textId="77777777" w:rsidR="00B52DB4" w:rsidRPr="00B52DB4" w:rsidRDefault="00B52DB4" w:rsidP="00B52DB4">
            <w:pPr>
              <w:rPr>
                <w:rFonts w:ascii="Arial" w:hAnsi="Arial" w:cs="Arial"/>
                <w:b/>
                <w:sz w:val="20"/>
                <w:szCs w:val="20"/>
              </w:rPr>
            </w:pPr>
          </w:p>
          <w:p w14:paraId="20F76D4A" w14:textId="77777777" w:rsidR="00B52DB4" w:rsidRPr="00B52DB4" w:rsidRDefault="00B52DB4" w:rsidP="00B52DB4">
            <w:pPr>
              <w:rPr>
                <w:rFonts w:ascii="Arial" w:hAnsi="Arial" w:cs="Arial"/>
                <w:b/>
                <w:sz w:val="20"/>
                <w:szCs w:val="20"/>
              </w:rPr>
            </w:pPr>
          </w:p>
        </w:tc>
        <w:tc>
          <w:tcPr>
            <w:tcW w:w="7449" w:type="dxa"/>
            <w:tcBorders>
              <w:top w:val="single" w:sz="4" w:space="0" w:color="auto"/>
              <w:left w:val="single" w:sz="4" w:space="0" w:color="auto"/>
              <w:bottom w:val="single" w:sz="4" w:space="0" w:color="auto"/>
              <w:right w:val="single" w:sz="4" w:space="0" w:color="auto"/>
            </w:tcBorders>
            <w:hideMark/>
          </w:tcPr>
          <w:p w14:paraId="4F286741" w14:textId="77777777" w:rsidR="00B52DB4" w:rsidRPr="00B52DB4" w:rsidRDefault="00B52DB4" w:rsidP="00B52DB4">
            <w:pPr>
              <w:rPr>
                <w:rFonts w:ascii="Arial" w:hAnsi="Arial" w:cs="Arial"/>
                <w:sz w:val="20"/>
                <w:szCs w:val="20"/>
              </w:rPr>
            </w:pPr>
            <w:r w:rsidRPr="00B52DB4">
              <w:rPr>
                <w:rFonts w:ascii="Arial" w:hAnsi="Arial" w:cs="Arial"/>
                <w:sz w:val="20"/>
                <w:szCs w:val="20"/>
              </w:rPr>
              <w:t xml:space="preserve">Participate in performance management and professional development activities as required. </w:t>
            </w:r>
          </w:p>
        </w:tc>
      </w:tr>
      <w:tr w:rsidR="00B52DB4" w:rsidRPr="00B52DB4" w14:paraId="6805184F" w14:textId="77777777" w:rsidTr="00B52DB4">
        <w:trPr>
          <w:trHeight w:val="404"/>
        </w:trPr>
        <w:tc>
          <w:tcPr>
            <w:tcW w:w="1861" w:type="dxa"/>
            <w:tcBorders>
              <w:top w:val="single" w:sz="4" w:space="0" w:color="auto"/>
              <w:left w:val="single" w:sz="4" w:space="0" w:color="auto"/>
              <w:bottom w:val="single" w:sz="4" w:space="0" w:color="auto"/>
              <w:right w:val="single" w:sz="4" w:space="0" w:color="auto"/>
            </w:tcBorders>
          </w:tcPr>
          <w:p w14:paraId="21D6FE6D" w14:textId="77777777" w:rsidR="00B52DB4" w:rsidRPr="00B52DB4" w:rsidRDefault="00B52DB4" w:rsidP="00B52DB4">
            <w:pPr>
              <w:rPr>
                <w:rFonts w:ascii="Arial" w:hAnsi="Arial" w:cs="Arial"/>
                <w:b/>
                <w:sz w:val="20"/>
                <w:szCs w:val="20"/>
              </w:rPr>
            </w:pPr>
            <w:r w:rsidRPr="00B52DB4">
              <w:rPr>
                <w:rFonts w:ascii="Arial" w:hAnsi="Arial" w:cs="Arial"/>
                <w:b/>
                <w:sz w:val="20"/>
                <w:szCs w:val="20"/>
              </w:rPr>
              <w:t>2</w:t>
            </w:r>
          </w:p>
          <w:p w14:paraId="4FEB56F1" w14:textId="77777777" w:rsidR="00B52DB4" w:rsidRPr="00B52DB4" w:rsidRDefault="00B52DB4" w:rsidP="00B52DB4">
            <w:pPr>
              <w:rPr>
                <w:rFonts w:ascii="Arial" w:hAnsi="Arial" w:cs="Arial"/>
                <w:b/>
                <w:sz w:val="20"/>
                <w:szCs w:val="20"/>
              </w:rPr>
            </w:pPr>
          </w:p>
        </w:tc>
        <w:tc>
          <w:tcPr>
            <w:tcW w:w="7449" w:type="dxa"/>
            <w:tcBorders>
              <w:top w:val="single" w:sz="4" w:space="0" w:color="auto"/>
              <w:left w:val="single" w:sz="4" w:space="0" w:color="auto"/>
              <w:bottom w:val="single" w:sz="4" w:space="0" w:color="auto"/>
              <w:right w:val="single" w:sz="4" w:space="0" w:color="auto"/>
            </w:tcBorders>
            <w:hideMark/>
          </w:tcPr>
          <w:p w14:paraId="12733000" w14:textId="77777777" w:rsidR="00B52DB4" w:rsidRPr="00B52DB4" w:rsidRDefault="00B52DB4" w:rsidP="00B52DB4">
            <w:pPr>
              <w:rPr>
                <w:rFonts w:ascii="Arial" w:hAnsi="Arial" w:cs="Arial"/>
                <w:sz w:val="20"/>
                <w:szCs w:val="20"/>
              </w:rPr>
            </w:pPr>
            <w:r w:rsidRPr="00B52DB4">
              <w:rPr>
                <w:rFonts w:ascii="Arial" w:hAnsi="Arial" w:cs="Arial"/>
                <w:sz w:val="20"/>
                <w:szCs w:val="20"/>
              </w:rPr>
              <w:t>Value and promote diversity and equal opportunities.</w:t>
            </w:r>
          </w:p>
        </w:tc>
      </w:tr>
      <w:tr w:rsidR="00B52DB4" w:rsidRPr="00B52DB4" w14:paraId="5E6F0164" w14:textId="77777777" w:rsidTr="00B52DB4">
        <w:trPr>
          <w:trHeight w:val="690"/>
        </w:trPr>
        <w:tc>
          <w:tcPr>
            <w:tcW w:w="1861" w:type="dxa"/>
            <w:tcBorders>
              <w:top w:val="single" w:sz="4" w:space="0" w:color="auto"/>
              <w:left w:val="single" w:sz="4" w:space="0" w:color="auto"/>
              <w:bottom w:val="single" w:sz="4" w:space="0" w:color="auto"/>
              <w:right w:val="single" w:sz="4" w:space="0" w:color="auto"/>
            </w:tcBorders>
          </w:tcPr>
          <w:p w14:paraId="26828443" w14:textId="77777777" w:rsidR="00B52DB4" w:rsidRPr="00B52DB4" w:rsidRDefault="00B52DB4" w:rsidP="00B52DB4">
            <w:pPr>
              <w:rPr>
                <w:rFonts w:ascii="Arial" w:hAnsi="Arial" w:cs="Arial"/>
                <w:b/>
                <w:sz w:val="20"/>
                <w:szCs w:val="20"/>
              </w:rPr>
            </w:pPr>
            <w:r w:rsidRPr="00B52DB4">
              <w:rPr>
                <w:rFonts w:ascii="Arial" w:hAnsi="Arial" w:cs="Arial"/>
                <w:b/>
                <w:sz w:val="20"/>
                <w:szCs w:val="20"/>
              </w:rPr>
              <w:t>3</w:t>
            </w:r>
          </w:p>
          <w:p w14:paraId="7818D7F3" w14:textId="77777777" w:rsidR="00B52DB4" w:rsidRPr="00B52DB4" w:rsidRDefault="00B52DB4" w:rsidP="00B52DB4">
            <w:pPr>
              <w:rPr>
                <w:rFonts w:ascii="Arial" w:hAnsi="Arial" w:cs="Arial"/>
                <w:b/>
                <w:sz w:val="20"/>
                <w:szCs w:val="20"/>
              </w:rPr>
            </w:pPr>
          </w:p>
        </w:tc>
        <w:tc>
          <w:tcPr>
            <w:tcW w:w="7449" w:type="dxa"/>
            <w:tcBorders>
              <w:top w:val="single" w:sz="4" w:space="0" w:color="auto"/>
              <w:left w:val="single" w:sz="4" w:space="0" w:color="auto"/>
              <w:bottom w:val="single" w:sz="4" w:space="0" w:color="auto"/>
              <w:right w:val="single" w:sz="4" w:space="0" w:color="auto"/>
            </w:tcBorders>
            <w:hideMark/>
          </w:tcPr>
          <w:p w14:paraId="6C218EC5" w14:textId="77777777" w:rsidR="00B52DB4" w:rsidRPr="00B52DB4" w:rsidRDefault="00B52DB4" w:rsidP="00B52DB4">
            <w:pPr>
              <w:rPr>
                <w:rFonts w:ascii="Arial" w:hAnsi="Arial" w:cs="Arial"/>
                <w:sz w:val="20"/>
                <w:szCs w:val="20"/>
              </w:rPr>
            </w:pPr>
            <w:r w:rsidRPr="00B52DB4">
              <w:rPr>
                <w:rFonts w:ascii="Arial" w:hAnsi="Arial" w:cs="Arial"/>
                <w:sz w:val="20"/>
                <w:szCs w:val="20"/>
              </w:rPr>
              <w:t xml:space="preserve">Work within health and safety guidelines and be aware of your responsibilities for health and safety. </w:t>
            </w:r>
          </w:p>
        </w:tc>
      </w:tr>
      <w:tr w:rsidR="00B52DB4" w:rsidRPr="00B52DB4" w14:paraId="267A6BEC" w14:textId="77777777" w:rsidTr="00B52DB4">
        <w:trPr>
          <w:trHeight w:val="690"/>
        </w:trPr>
        <w:tc>
          <w:tcPr>
            <w:tcW w:w="1861" w:type="dxa"/>
            <w:tcBorders>
              <w:top w:val="single" w:sz="4" w:space="0" w:color="auto"/>
              <w:left w:val="single" w:sz="4" w:space="0" w:color="auto"/>
              <w:bottom w:val="single" w:sz="4" w:space="0" w:color="auto"/>
              <w:right w:val="single" w:sz="4" w:space="0" w:color="auto"/>
            </w:tcBorders>
          </w:tcPr>
          <w:p w14:paraId="639553D6" w14:textId="77777777" w:rsidR="00B52DB4" w:rsidRPr="00B52DB4" w:rsidRDefault="00B52DB4" w:rsidP="00B52DB4">
            <w:pPr>
              <w:rPr>
                <w:rFonts w:ascii="Arial" w:hAnsi="Arial" w:cs="Arial"/>
                <w:b/>
                <w:sz w:val="20"/>
                <w:szCs w:val="20"/>
              </w:rPr>
            </w:pPr>
            <w:r w:rsidRPr="00B52DB4">
              <w:rPr>
                <w:rFonts w:ascii="Arial" w:hAnsi="Arial" w:cs="Arial"/>
                <w:b/>
                <w:sz w:val="20"/>
                <w:szCs w:val="20"/>
              </w:rPr>
              <w:t>4</w:t>
            </w:r>
          </w:p>
          <w:p w14:paraId="72BE11E7" w14:textId="77777777" w:rsidR="00B52DB4" w:rsidRPr="00B52DB4" w:rsidRDefault="00B52DB4" w:rsidP="00B52DB4">
            <w:pPr>
              <w:rPr>
                <w:rFonts w:ascii="Arial" w:hAnsi="Arial" w:cs="Arial"/>
                <w:b/>
                <w:sz w:val="20"/>
                <w:szCs w:val="20"/>
              </w:rPr>
            </w:pPr>
          </w:p>
        </w:tc>
        <w:tc>
          <w:tcPr>
            <w:tcW w:w="7449" w:type="dxa"/>
            <w:tcBorders>
              <w:top w:val="single" w:sz="4" w:space="0" w:color="auto"/>
              <w:left w:val="single" w:sz="4" w:space="0" w:color="auto"/>
              <w:bottom w:val="single" w:sz="4" w:space="0" w:color="auto"/>
              <w:right w:val="single" w:sz="4" w:space="0" w:color="auto"/>
            </w:tcBorders>
            <w:hideMark/>
          </w:tcPr>
          <w:p w14:paraId="00C1D0F8" w14:textId="77777777" w:rsidR="00B52DB4" w:rsidRPr="00B52DB4" w:rsidRDefault="00B52DB4" w:rsidP="00B52DB4">
            <w:pPr>
              <w:rPr>
                <w:rFonts w:ascii="Arial" w:hAnsi="Arial" w:cs="Arial"/>
                <w:sz w:val="20"/>
                <w:szCs w:val="20"/>
              </w:rPr>
            </w:pPr>
            <w:r w:rsidRPr="00B52DB4">
              <w:rPr>
                <w:rFonts w:ascii="Arial" w:hAnsi="Arial" w:cs="Arial"/>
                <w:sz w:val="20"/>
                <w:szCs w:val="20"/>
              </w:rPr>
              <w:t xml:space="preserve">Fully support and adhere to the College approved strategies, </w:t>
            </w:r>
            <w:proofErr w:type="gramStart"/>
            <w:r w:rsidRPr="00B52DB4">
              <w:rPr>
                <w:rFonts w:ascii="Arial" w:hAnsi="Arial" w:cs="Arial"/>
                <w:sz w:val="20"/>
                <w:szCs w:val="20"/>
              </w:rPr>
              <w:t>policies</w:t>
            </w:r>
            <w:proofErr w:type="gramEnd"/>
            <w:r w:rsidRPr="00B52DB4">
              <w:rPr>
                <w:rFonts w:ascii="Arial" w:hAnsi="Arial" w:cs="Arial"/>
                <w:sz w:val="20"/>
                <w:szCs w:val="20"/>
              </w:rPr>
              <w:t xml:space="preserve"> and procedures.</w:t>
            </w:r>
          </w:p>
        </w:tc>
      </w:tr>
      <w:tr w:rsidR="00B52DB4" w:rsidRPr="00B52DB4" w14:paraId="1CABC72E" w14:textId="77777777" w:rsidTr="00B52DB4">
        <w:trPr>
          <w:trHeight w:val="690"/>
        </w:trPr>
        <w:tc>
          <w:tcPr>
            <w:tcW w:w="1861" w:type="dxa"/>
            <w:tcBorders>
              <w:top w:val="single" w:sz="4" w:space="0" w:color="auto"/>
              <w:left w:val="single" w:sz="4" w:space="0" w:color="auto"/>
              <w:bottom w:val="single" w:sz="4" w:space="0" w:color="auto"/>
              <w:right w:val="single" w:sz="4" w:space="0" w:color="auto"/>
            </w:tcBorders>
            <w:hideMark/>
          </w:tcPr>
          <w:p w14:paraId="418B0E8F" w14:textId="77777777" w:rsidR="00B52DB4" w:rsidRPr="00B52DB4" w:rsidRDefault="00B52DB4" w:rsidP="00B52DB4">
            <w:pPr>
              <w:rPr>
                <w:rFonts w:ascii="Arial" w:hAnsi="Arial" w:cs="Arial"/>
                <w:b/>
                <w:sz w:val="20"/>
                <w:szCs w:val="20"/>
              </w:rPr>
            </w:pPr>
            <w:r w:rsidRPr="00B52DB4">
              <w:rPr>
                <w:rFonts w:ascii="Arial" w:hAnsi="Arial" w:cs="Arial"/>
                <w:b/>
                <w:sz w:val="20"/>
                <w:szCs w:val="20"/>
              </w:rPr>
              <w:t>5</w:t>
            </w:r>
          </w:p>
        </w:tc>
        <w:tc>
          <w:tcPr>
            <w:tcW w:w="7449" w:type="dxa"/>
            <w:tcBorders>
              <w:top w:val="single" w:sz="4" w:space="0" w:color="auto"/>
              <w:left w:val="single" w:sz="4" w:space="0" w:color="auto"/>
              <w:bottom w:val="single" w:sz="4" w:space="0" w:color="auto"/>
              <w:right w:val="single" w:sz="4" w:space="0" w:color="auto"/>
            </w:tcBorders>
            <w:hideMark/>
          </w:tcPr>
          <w:p w14:paraId="0EBA506B" w14:textId="77777777" w:rsidR="00B52DB4" w:rsidRPr="00B52DB4" w:rsidRDefault="00B52DB4" w:rsidP="00B52DB4">
            <w:pPr>
              <w:rPr>
                <w:rFonts w:ascii="Arial" w:hAnsi="Arial" w:cs="Arial"/>
                <w:sz w:val="20"/>
                <w:szCs w:val="20"/>
              </w:rPr>
            </w:pPr>
            <w:r w:rsidRPr="00B52DB4">
              <w:rPr>
                <w:rFonts w:ascii="Arial" w:hAnsi="Arial" w:cs="Arial"/>
                <w:sz w:val="20"/>
                <w:szCs w:val="20"/>
              </w:rPr>
              <w:t xml:space="preserve">Be responsible for safeguarding and promotion of the welfare of children, young people, and vulnerable adults. </w:t>
            </w:r>
          </w:p>
        </w:tc>
      </w:tr>
      <w:tr w:rsidR="00B52DB4" w:rsidRPr="00B52DB4" w14:paraId="52F72359" w14:textId="77777777" w:rsidTr="00B52DB4">
        <w:trPr>
          <w:trHeight w:val="690"/>
        </w:trPr>
        <w:tc>
          <w:tcPr>
            <w:tcW w:w="1861" w:type="dxa"/>
            <w:tcBorders>
              <w:top w:val="single" w:sz="4" w:space="0" w:color="auto"/>
              <w:left w:val="single" w:sz="4" w:space="0" w:color="auto"/>
              <w:bottom w:val="single" w:sz="4" w:space="0" w:color="auto"/>
              <w:right w:val="single" w:sz="4" w:space="0" w:color="auto"/>
            </w:tcBorders>
            <w:hideMark/>
          </w:tcPr>
          <w:p w14:paraId="0504ECEE" w14:textId="77777777" w:rsidR="00B52DB4" w:rsidRPr="00B52DB4" w:rsidRDefault="00B52DB4" w:rsidP="00B52DB4">
            <w:pPr>
              <w:rPr>
                <w:rFonts w:ascii="Arial" w:hAnsi="Arial" w:cs="Arial"/>
                <w:b/>
                <w:sz w:val="20"/>
                <w:szCs w:val="20"/>
              </w:rPr>
            </w:pPr>
            <w:r w:rsidRPr="00B52DB4">
              <w:rPr>
                <w:rFonts w:ascii="Arial" w:hAnsi="Arial" w:cs="Arial"/>
                <w:b/>
                <w:sz w:val="20"/>
                <w:szCs w:val="20"/>
              </w:rPr>
              <w:t>6</w:t>
            </w:r>
          </w:p>
        </w:tc>
        <w:tc>
          <w:tcPr>
            <w:tcW w:w="7449" w:type="dxa"/>
            <w:tcBorders>
              <w:top w:val="single" w:sz="4" w:space="0" w:color="auto"/>
              <w:left w:val="single" w:sz="4" w:space="0" w:color="auto"/>
              <w:bottom w:val="single" w:sz="4" w:space="0" w:color="auto"/>
              <w:right w:val="single" w:sz="4" w:space="0" w:color="auto"/>
            </w:tcBorders>
            <w:hideMark/>
          </w:tcPr>
          <w:p w14:paraId="2902294C" w14:textId="77777777" w:rsidR="00B52DB4" w:rsidRPr="00B52DB4" w:rsidRDefault="00B52DB4" w:rsidP="00B52DB4">
            <w:pPr>
              <w:rPr>
                <w:rFonts w:ascii="Arial" w:hAnsi="Arial" w:cs="Arial"/>
                <w:sz w:val="20"/>
                <w:szCs w:val="20"/>
              </w:rPr>
            </w:pPr>
            <w:r w:rsidRPr="00B52DB4">
              <w:rPr>
                <w:rFonts w:ascii="Arial" w:hAnsi="Arial" w:cs="Arial"/>
                <w:sz w:val="20"/>
                <w:szCs w:val="20"/>
              </w:rPr>
              <w:t>Support the College’s quality initiatives, promoting the values of the College and ensuring that this meets quality standards</w:t>
            </w:r>
          </w:p>
        </w:tc>
      </w:tr>
      <w:tr w:rsidR="00B52DB4" w:rsidRPr="00B52DB4" w14:paraId="7847825A" w14:textId="77777777" w:rsidTr="00B52DB4">
        <w:trPr>
          <w:trHeight w:val="690"/>
        </w:trPr>
        <w:tc>
          <w:tcPr>
            <w:tcW w:w="1861" w:type="dxa"/>
            <w:tcBorders>
              <w:top w:val="single" w:sz="4" w:space="0" w:color="auto"/>
              <w:left w:val="single" w:sz="4" w:space="0" w:color="auto"/>
              <w:bottom w:val="single" w:sz="4" w:space="0" w:color="auto"/>
              <w:right w:val="single" w:sz="4" w:space="0" w:color="auto"/>
            </w:tcBorders>
            <w:hideMark/>
          </w:tcPr>
          <w:p w14:paraId="6E13E5E5" w14:textId="77777777" w:rsidR="00B52DB4" w:rsidRPr="00B52DB4" w:rsidRDefault="00B52DB4" w:rsidP="00B52DB4">
            <w:pPr>
              <w:rPr>
                <w:rFonts w:ascii="Arial" w:hAnsi="Arial" w:cs="Arial"/>
                <w:b/>
                <w:sz w:val="20"/>
                <w:szCs w:val="20"/>
              </w:rPr>
            </w:pPr>
            <w:r w:rsidRPr="00B52DB4">
              <w:rPr>
                <w:rFonts w:ascii="Arial" w:hAnsi="Arial" w:cs="Arial"/>
                <w:b/>
                <w:sz w:val="20"/>
                <w:szCs w:val="20"/>
              </w:rPr>
              <w:t>7</w:t>
            </w:r>
          </w:p>
        </w:tc>
        <w:tc>
          <w:tcPr>
            <w:tcW w:w="7449" w:type="dxa"/>
            <w:tcBorders>
              <w:top w:val="single" w:sz="4" w:space="0" w:color="auto"/>
              <w:left w:val="single" w:sz="4" w:space="0" w:color="auto"/>
              <w:bottom w:val="single" w:sz="4" w:space="0" w:color="auto"/>
              <w:right w:val="single" w:sz="4" w:space="0" w:color="auto"/>
            </w:tcBorders>
            <w:hideMark/>
          </w:tcPr>
          <w:p w14:paraId="0C6776DC" w14:textId="77777777" w:rsidR="00B52DB4" w:rsidRPr="00B52DB4" w:rsidRDefault="00B52DB4" w:rsidP="00B52DB4">
            <w:pPr>
              <w:rPr>
                <w:rFonts w:ascii="Arial" w:hAnsi="Arial" w:cs="Arial"/>
                <w:sz w:val="20"/>
                <w:szCs w:val="20"/>
              </w:rPr>
            </w:pPr>
            <w:r w:rsidRPr="00B52DB4">
              <w:rPr>
                <w:rFonts w:ascii="Arial" w:hAnsi="Arial" w:cs="Arial"/>
                <w:sz w:val="20"/>
                <w:szCs w:val="20"/>
              </w:rPr>
              <w:t>Provide the best possible service to customers (both internal and external) in line with College standards.</w:t>
            </w:r>
          </w:p>
        </w:tc>
      </w:tr>
      <w:tr w:rsidR="00B52DB4" w:rsidRPr="00B52DB4" w14:paraId="1BB4704A" w14:textId="77777777" w:rsidTr="00B52DB4">
        <w:trPr>
          <w:trHeight w:val="433"/>
        </w:trPr>
        <w:tc>
          <w:tcPr>
            <w:tcW w:w="1861" w:type="dxa"/>
            <w:tcBorders>
              <w:top w:val="single" w:sz="4" w:space="0" w:color="auto"/>
              <w:left w:val="single" w:sz="4" w:space="0" w:color="auto"/>
              <w:bottom w:val="single" w:sz="4" w:space="0" w:color="auto"/>
              <w:right w:val="single" w:sz="4" w:space="0" w:color="auto"/>
            </w:tcBorders>
            <w:hideMark/>
          </w:tcPr>
          <w:p w14:paraId="6A60ABE2" w14:textId="77777777" w:rsidR="00B52DB4" w:rsidRPr="00B52DB4" w:rsidRDefault="00B52DB4" w:rsidP="00B52DB4">
            <w:pPr>
              <w:rPr>
                <w:rFonts w:ascii="Arial" w:hAnsi="Arial" w:cs="Arial"/>
                <w:b/>
                <w:sz w:val="20"/>
                <w:szCs w:val="20"/>
              </w:rPr>
            </w:pPr>
            <w:r w:rsidRPr="00B52DB4">
              <w:rPr>
                <w:rFonts w:ascii="Arial" w:hAnsi="Arial" w:cs="Arial"/>
                <w:b/>
                <w:sz w:val="20"/>
                <w:szCs w:val="20"/>
              </w:rPr>
              <w:t>8</w:t>
            </w:r>
          </w:p>
        </w:tc>
        <w:tc>
          <w:tcPr>
            <w:tcW w:w="7449" w:type="dxa"/>
            <w:tcBorders>
              <w:top w:val="single" w:sz="4" w:space="0" w:color="auto"/>
              <w:left w:val="single" w:sz="4" w:space="0" w:color="auto"/>
              <w:bottom w:val="single" w:sz="4" w:space="0" w:color="auto"/>
              <w:right w:val="single" w:sz="4" w:space="0" w:color="auto"/>
            </w:tcBorders>
          </w:tcPr>
          <w:p w14:paraId="19AEDA3D" w14:textId="77777777" w:rsidR="00B52DB4" w:rsidRPr="00B52DB4" w:rsidRDefault="00B52DB4" w:rsidP="00B52DB4">
            <w:pPr>
              <w:rPr>
                <w:rFonts w:ascii="Arial" w:hAnsi="Arial" w:cs="Arial"/>
                <w:sz w:val="20"/>
                <w:szCs w:val="20"/>
              </w:rPr>
            </w:pPr>
            <w:r w:rsidRPr="00B52DB4">
              <w:rPr>
                <w:rFonts w:ascii="Arial" w:hAnsi="Arial" w:cs="Arial"/>
                <w:sz w:val="20"/>
                <w:szCs w:val="20"/>
              </w:rPr>
              <w:t>Responsible for Student Success Rates, Retention, Attendance and Achievement</w:t>
            </w:r>
          </w:p>
          <w:p w14:paraId="63F72788" w14:textId="77777777" w:rsidR="00B52DB4" w:rsidRPr="00B52DB4" w:rsidRDefault="00B52DB4" w:rsidP="00B52DB4">
            <w:pPr>
              <w:rPr>
                <w:rFonts w:ascii="Arial" w:hAnsi="Arial" w:cs="Arial"/>
                <w:sz w:val="20"/>
                <w:szCs w:val="20"/>
              </w:rPr>
            </w:pPr>
          </w:p>
        </w:tc>
      </w:tr>
    </w:tbl>
    <w:p w14:paraId="0D87F849" w14:textId="77777777" w:rsidR="00110C76" w:rsidRPr="00B52DB4" w:rsidRDefault="00110C76" w:rsidP="0035161A">
      <w:pPr>
        <w:jc w:val="both"/>
        <w:rPr>
          <w:rFonts w:ascii="Arial" w:hAnsi="Arial" w:cs="Arial"/>
          <w:sz w:val="20"/>
          <w:szCs w:val="20"/>
        </w:rPr>
      </w:pPr>
    </w:p>
    <w:p w14:paraId="344CB52E" w14:textId="6C4C757B" w:rsidR="00DE52EC" w:rsidRPr="00B52DB4" w:rsidRDefault="00DE52EC" w:rsidP="0035161A">
      <w:pPr>
        <w:jc w:val="both"/>
        <w:rPr>
          <w:rFonts w:ascii="Arial" w:hAnsi="Arial" w:cs="Arial"/>
          <w:sz w:val="20"/>
          <w:szCs w:val="20"/>
        </w:rPr>
      </w:pPr>
    </w:p>
    <w:p w14:paraId="4C43DA28" w14:textId="77777777" w:rsidR="00415C39" w:rsidRPr="00B52DB4" w:rsidRDefault="00415C39" w:rsidP="0035161A">
      <w:pPr>
        <w:jc w:val="both"/>
        <w:rPr>
          <w:rFonts w:ascii="Arial" w:hAnsi="Arial" w:cs="Arial"/>
          <w:sz w:val="20"/>
          <w:szCs w:val="20"/>
        </w:rPr>
      </w:pPr>
    </w:p>
    <w:p w14:paraId="7DCF6313" w14:textId="77777777" w:rsidR="00DE52EC" w:rsidRPr="00B52DB4" w:rsidRDefault="00FD08B9" w:rsidP="0035161A">
      <w:pPr>
        <w:jc w:val="both"/>
        <w:rPr>
          <w:rFonts w:ascii="Arial" w:hAnsi="Arial" w:cs="Arial"/>
          <w:sz w:val="20"/>
          <w:szCs w:val="20"/>
        </w:rPr>
      </w:pPr>
      <w:r w:rsidRPr="00B52DB4">
        <w:rPr>
          <w:rFonts w:ascii="Arial" w:hAnsi="Arial" w:cs="Arial"/>
          <w:sz w:val="20"/>
          <w:szCs w:val="20"/>
        </w:rPr>
        <w:t xml:space="preserve">This job description is current as at the date shown below.  </w:t>
      </w:r>
    </w:p>
    <w:p w14:paraId="1818C70B" w14:textId="77777777" w:rsidR="00FD25DB" w:rsidRPr="00B52DB4" w:rsidRDefault="00FD08B9" w:rsidP="0035161A">
      <w:pPr>
        <w:jc w:val="both"/>
        <w:rPr>
          <w:rFonts w:ascii="Arial" w:hAnsi="Arial" w:cs="Arial"/>
          <w:sz w:val="20"/>
          <w:szCs w:val="20"/>
        </w:rPr>
      </w:pPr>
      <w:r w:rsidRPr="00B52DB4">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09989D48" w14:textId="77777777" w:rsidR="00593D3E" w:rsidRPr="00B52DB4" w:rsidRDefault="00593D3E">
      <w:pPr>
        <w:rPr>
          <w:rFonts w:ascii="Arial" w:hAnsi="Arial" w:cs="Arial"/>
          <w:sz w:val="20"/>
          <w:szCs w:val="20"/>
        </w:rPr>
      </w:pPr>
      <w:r w:rsidRPr="00B52DB4">
        <w:rPr>
          <w:rFonts w:ascii="Arial" w:hAnsi="Arial" w:cs="Arial"/>
          <w:sz w:val="20"/>
          <w:szCs w:val="20"/>
        </w:rPr>
        <w:br w:type="page"/>
      </w:r>
    </w:p>
    <w:p w14:paraId="3ED6940B" w14:textId="77777777" w:rsidR="001E078E" w:rsidRPr="00B52DB4" w:rsidRDefault="000E1E71" w:rsidP="0035161A">
      <w:pPr>
        <w:jc w:val="both"/>
        <w:rPr>
          <w:rFonts w:ascii="Arial" w:hAnsi="Arial" w:cs="Arial"/>
          <w:b/>
          <w:sz w:val="20"/>
          <w:szCs w:val="20"/>
          <w:u w:val="single"/>
        </w:rPr>
      </w:pPr>
      <w:r w:rsidRPr="00B52DB4">
        <w:rPr>
          <w:rFonts w:ascii="Arial" w:hAnsi="Arial" w:cs="Arial"/>
          <w:b/>
          <w:sz w:val="20"/>
          <w:szCs w:val="20"/>
          <w:u w:val="single"/>
        </w:rPr>
        <w:lastRenderedPageBreak/>
        <w:t>Person Specification</w:t>
      </w:r>
    </w:p>
    <w:p w14:paraId="48FA4F60" w14:textId="77777777" w:rsidR="000E1E71" w:rsidRPr="00B52DB4" w:rsidRDefault="000E1E71" w:rsidP="0035161A">
      <w:pPr>
        <w:jc w:val="both"/>
        <w:rPr>
          <w:rFonts w:ascii="Arial" w:hAnsi="Arial" w:cs="Arial"/>
          <w:b/>
          <w:sz w:val="20"/>
          <w:szCs w:val="20"/>
          <w:u w:val="single"/>
        </w:rPr>
      </w:pPr>
    </w:p>
    <w:tbl>
      <w:tblPr>
        <w:tblStyle w:val="TableGrid"/>
        <w:tblW w:w="8642" w:type="dxa"/>
        <w:tblLook w:val="04A0" w:firstRow="1" w:lastRow="0" w:firstColumn="1" w:lastColumn="0" w:noHBand="0" w:noVBand="1"/>
      </w:tblPr>
      <w:tblGrid>
        <w:gridCol w:w="796"/>
        <w:gridCol w:w="5146"/>
        <w:gridCol w:w="1424"/>
        <w:gridCol w:w="1276"/>
      </w:tblGrid>
      <w:tr w:rsidR="00B52DB4" w:rsidRPr="00B52DB4" w14:paraId="740B1FED" w14:textId="77777777" w:rsidTr="00B52DB4">
        <w:trPr>
          <w:trHeight w:val="432"/>
        </w:trPr>
        <w:tc>
          <w:tcPr>
            <w:tcW w:w="796" w:type="dxa"/>
          </w:tcPr>
          <w:p w14:paraId="45C3E67F" w14:textId="77777777" w:rsidR="00B52DB4" w:rsidRPr="00B52DB4" w:rsidRDefault="00B52DB4" w:rsidP="00B52DB4">
            <w:pPr>
              <w:rPr>
                <w:rFonts w:ascii="Arial" w:hAnsi="Arial" w:cs="Arial"/>
                <w:b/>
                <w:sz w:val="20"/>
                <w:szCs w:val="20"/>
              </w:rPr>
            </w:pPr>
          </w:p>
        </w:tc>
        <w:tc>
          <w:tcPr>
            <w:tcW w:w="5146" w:type="dxa"/>
          </w:tcPr>
          <w:p w14:paraId="076E8110" w14:textId="77777777" w:rsidR="00B52DB4" w:rsidRPr="00B52DB4" w:rsidRDefault="00B52DB4" w:rsidP="00B52DB4">
            <w:pPr>
              <w:rPr>
                <w:rFonts w:ascii="Arial" w:hAnsi="Arial" w:cs="Arial"/>
                <w:b/>
                <w:sz w:val="20"/>
                <w:szCs w:val="20"/>
              </w:rPr>
            </w:pPr>
            <w:r w:rsidRPr="00B52DB4">
              <w:rPr>
                <w:rFonts w:ascii="Arial" w:hAnsi="Arial" w:cs="Arial"/>
                <w:b/>
                <w:sz w:val="20"/>
                <w:szCs w:val="20"/>
              </w:rPr>
              <w:t>QUALIFICATIONS &amp; TRAINING</w:t>
            </w:r>
          </w:p>
        </w:tc>
        <w:tc>
          <w:tcPr>
            <w:tcW w:w="1424" w:type="dxa"/>
          </w:tcPr>
          <w:p w14:paraId="3559FE02" w14:textId="77777777" w:rsidR="00B52DB4" w:rsidRPr="00B52DB4" w:rsidRDefault="00B52DB4" w:rsidP="009019CD">
            <w:pPr>
              <w:rPr>
                <w:rFonts w:ascii="Arial" w:hAnsi="Arial" w:cs="Arial"/>
                <w:b/>
                <w:sz w:val="20"/>
                <w:szCs w:val="20"/>
              </w:rPr>
            </w:pPr>
            <w:r w:rsidRPr="00B52DB4">
              <w:rPr>
                <w:rFonts w:ascii="Arial" w:hAnsi="Arial" w:cs="Arial"/>
                <w:b/>
                <w:sz w:val="20"/>
                <w:szCs w:val="20"/>
              </w:rPr>
              <w:t>Essential</w:t>
            </w:r>
          </w:p>
        </w:tc>
        <w:tc>
          <w:tcPr>
            <w:tcW w:w="1276" w:type="dxa"/>
          </w:tcPr>
          <w:p w14:paraId="5872593C" w14:textId="77777777" w:rsidR="00B52DB4" w:rsidRPr="00B52DB4" w:rsidRDefault="00B52DB4" w:rsidP="009019CD">
            <w:pPr>
              <w:rPr>
                <w:rFonts w:ascii="Arial" w:hAnsi="Arial" w:cs="Arial"/>
                <w:b/>
                <w:sz w:val="20"/>
                <w:szCs w:val="20"/>
              </w:rPr>
            </w:pPr>
            <w:r w:rsidRPr="00B52DB4">
              <w:rPr>
                <w:rFonts w:ascii="Arial" w:hAnsi="Arial" w:cs="Arial"/>
                <w:b/>
                <w:sz w:val="20"/>
                <w:szCs w:val="20"/>
              </w:rPr>
              <w:t>Desirable</w:t>
            </w:r>
          </w:p>
        </w:tc>
      </w:tr>
      <w:tr w:rsidR="00B52DB4" w:rsidRPr="00B52DB4" w14:paraId="66A95A62" w14:textId="77777777" w:rsidTr="00B52DB4">
        <w:tc>
          <w:tcPr>
            <w:tcW w:w="796" w:type="dxa"/>
          </w:tcPr>
          <w:p w14:paraId="69D4CE1E" w14:textId="77777777" w:rsidR="00B52DB4" w:rsidRPr="00B52DB4" w:rsidRDefault="00B52DB4" w:rsidP="00B52DB4">
            <w:pPr>
              <w:rPr>
                <w:rFonts w:ascii="Arial" w:hAnsi="Arial" w:cs="Arial"/>
                <w:sz w:val="20"/>
                <w:szCs w:val="20"/>
              </w:rPr>
            </w:pPr>
            <w:proofErr w:type="spellStart"/>
            <w:r w:rsidRPr="00B52DB4">
              <w:rPr>
                <w:rFonts w:ascii="Arial" w:hAnsi="Arial" w:cs="Arial"/>
                <w:sz w:val="20"/>
                <w:szCs w:val="20"/>
              </w:rPr>
              <w:t>i</w:t>
            </w:r>
            <w:proofErr w:type="spellEnd"/>
          </w:p>
        </w:tc>
        <w:tc>
          <w:tcPr>
            <w:tcW w:w="5146" w:type="dxa"/>
          </w:tcPr>
          <w:p w14:paraId="23F43B07" w14:textId="7B2F3A09" w:rsidR="00B52DB4" w:rsidRPr="00B52DB4" w:rsidRDefault="00B52DB4" w:rsidP="00B52DB4">
            <w:pPr>
              <w:rPr>
                <w:rFonts w:ascii="Arial" w:hAnsi="Arial" w:cs="Arial"/>
                <w:sz w:val="20"/>
                <w:szCs w:val="20"/>
              </w:rPr>
            </w:pPr>
            <w:r w:rsidRPr="00B52DB4">
              <w:rPr>
                <w:rFonts w:ascii="Arial" w:hAnsi="Arial" w:cs="Arial"/>
                <w:sz w:val="20"/>
                <w:szCs w:val="20"/>
              </w:rPr>
              <w:t xml:space="preserve"> Qualified at Level 2 for English, </w:t>
            </w:r>
            <w:proofErr w:type="gramStart"/>
            <w:r w:rsidRPr="00B52DB4">
              <w:rPr>
                <w:rFonts w:ascii="Arial" w:hAnsi="Arial" w:cs="Arial"/>
                <w:sz w:val="20"/>
                <w:szCs w:val="20"/>
              </w:rPr>
              <w:t>Maths</w:t>
            </w:r>
            <w:proofErr w:type="gramEnd"/>
            <w:r w:rsidRPr="00B52DB4">
              <w:rPr>
                <w:rFonts w:ascii="Arial" w:hAnsi="Arial" w:cs="Arial"/>
                <w:sz w:val="20"/>
                <w:szCs w:val="20"/>
              </w:rPr>
              <w:t xml:space="preserve"> and ICT</w:t>
            </w:r>
          </w:p>
        </w:tc>
        <w:tc>
          <w:tcPr>
            <w:tcW w:w="1424" w:type="dxa"/>
          </w:tcPr>
          <w:p w14:paraId="6B89451F" w14:textId="4F9CFF61" w:rsidR="00B52DB4" w:rsidRPr="00B52DB4" w:rsidRDefault="00B52DB4" w:rsidP="00634DA6">
            <w:pPr>
              <w:jc w:val="center"/>
              <w:rPr>
                <w:rFonts w:ascii="Arial" w:hAnsi="Arial" w:cs="Arial"/>
                <w:sz w:val="20"/>
                <w:szCs w:val="20"/>
              </w:rPr>
            </w:pPr>
            <w:r w:rsidRPr="00B52DB4">
              <w:rPr>
                <w:rFonts w:ascii="Arial" w:hAnsi="Arial" w:cs="Arial"/>
                <w:sz w:val="20"/>
                <w:szCs w:val="20"/>
              </w:rPr>
              <w:t>E</w:t>
            </w:r>
          </w:p>
        </w:tc>
        <w:tc>
          <w:tcPr>
            <w:tcW w:w="1276" w:type="dxa"/>
          </w:tcPr>
          <w:p w14:paraId="0C2D9E57" w14:textId="77777777" w:rsidR="00B52DB4" w:rsidRPr="00B52DB4" w:rsidRDefault="00B52DB4" w:rsidP="00634DA6">
            <w:pPr>
              <w:jc w:val="center"/>
              <w:rPr>
                <w:rFonts w:ascii="Arial" w:hAnsi="Arial" w:cs="Arial"/>
                <w:sz w:val="20"/>
                <w:szCs w:val="20"/>
              </w:rPr>
            </w:pPr>
          </w:p>
        </w:tc>
      </w:tr>
      <w:tr w:rsidR="00B52DB4" w:rsidRPr="00B52DB4" w14:paraId="27548F4A" w14:textId="77777777" w:rsidTr="00B52DB4">
        <w:tc>
          <w:tcPr>
            <w:tcW w:w="796" w:type="dxa"/>
          </w:tcPr>
          <w:p w14:paraId="09FD4C87" w14:textId="77777777" w:rsidR="00B52DB4" w:rsidRPr="00B52DB4" w:rsidRDefault="00B52DB4" w:rsidP="00B52DB4">
            <w:pPr>
              <w:rPr>
                <w:rFonts w:ascii="Arial" w:hAnsi="Arial" w:cs="Arial"/>
                <w:sz w:val="20"/>
                <w:szCs w:val="20"/>
              </w:rPr>
            </w:pPr>
            <w:r w:rsidRPr="00B52DB4">
              <w:rPr>
                <w:rFonts w:ascii="Arial" w:hAnsi="Arial" w:cs="Arial"/>
                <w:sz w:val="20"/>
                <w:szCs w:val="20"/>
              </w:rPr>
              <w:t>ii</w:t>
            </w:r>
          </w:p>
        </w:tc>
        <w:tc>
          <w:tcPr>
            <w:tcW w:w="5146" w:type="dxa"/>
          </w:tcPr>
          <w:p w14:paraId="556D923C" w14:textId="12393D0A" w:rsidR="00B52DB4" w:rsidRPr="00B52DB4" w:rsidRDefault="00B52DB4" w:rsidP="00B52DB4">
            <w:pPr>
              <w:rPr>
                <w:rFonts w:ascii="Arial" w:hAnsi="Arial" w:cs="Arial"/>
                <w:sz w:val="20"/>
                <w:szCs w:val="20"/>
              </w:rPr>
            </w:pPr>
            <w:r w:rsidRPr="00B52DB4">
              <w:rPr>
                <w:rFonts w:ascii="Arial" w:hAnsi="Arial" w:cs="Arial"/>
                <w:sz w:val="20"/>
                <w:szCs w:val="20"/>
              </w:rPr>
              <w:t xml:space="preserve">Qualified IAG qualifications at level 4. </w:t>
            </w:r>
          </w:p>
        </w:tc>
        <w:tc>
          <w:tcPr>
            <w:tcW w:w="1424" w:type="dxa"/>
          </w:tcPr>
          <w:p w14:paraId="678FF4AA" w14:textId="4598C1E0" w:rsidR="00B52DB4" w:rsidRPr="00B52DB4" w:rsidRDefault="00B52DB4" w:rsidP="00100E4C">
            <w:pPr>
              <w:jc w:val="center"/>
              <w:rPr>
                <w:rFonts w:ascii="Arial" w:hAnsi="Arial" w:cs="Arial"/>
                <w:sz w:val="20"/>
                <w:szCs w:val="20"/>
              </w:rPr>
            </w:pPr>
          </w:p>
        </w:tc>
        <w:tc>
          <w:tcPr>
            <w:tcW w:w="1276" w:type="dxa"/>
          </w:tcPr>
          <w:p w14:paraId="18AA1B0A" w14:textId="3D34566A" w:rsidR="00B52DB4" w:rsidRPr="00B52DB4" w:rsidRDefault="00B52DB4" w:rsidP="00100E4C">
            <w:pPr>
              <w:jc w:val="center"/>
              <w:rPr>
                <w:rFonts w:ascii="Arial" w:hAnsi="Arial" w:cs="Arial"/>
                <w:sz w:val="20"/>
                <w:szCs w:val="20"/>
              </w:rPr>
            </w:pPr>
            <w:r w:rsidRPr="00B52DB4">
              <w:rPr>
                <w:rFonts w:ascii="Arial" w:hAnsi="Arial" w:cs="Arial"/>
                <w:sz w:val="20"/>
                <w:szCs w:val="20"/>
              </w:rPr>
              <w:t>D</w:t>
            </w:r>
          </w:p>
        </w:tc>
      </w:tr>
      <w:tr w:rsidR="00B52DB4" w:rsidRPr="00B52DB4" w14:paraId="11B5CDC5" w14:textId="77777777" w:rsidTr="00B52DB4">
        <w:trPr>
          <w:trHeight w:val="432"/>
        </w:trPr>
        <w:tc>
          <w:tcPr>
            <w:tcW w:w="796" w:type="dxa"/>
          </w:tcPr>
          <w:p w14:paraId="3E219959" w14:textId="77777777" w:rsidR="00B52DB4" w:rsidRPr="00B52DB4" w:rsidRDefault="00B52DB4" w:rsidP="00B52DB4">
            <w:pPr>
              <w:rPr>
                <w:rFonts w:ascii="Arial" w:hAnsi="Arial" w:cs="Arial"/>
                <w:b/>
                <w:sz w:val="20"/>
                <w:szCs w:val="20"/>
              </w:rPr>
            </w:pPr>
          </w:p>
        </w:tc>
        <w:tc>
          <w:tcPr>
            <w:tcW w:w="5146" w:type="dxa"/>
          </w:tcPr>
          <w:p w14:paraId="2A04AF12" w14:textId="77777777" w:rsidR="00B52DB4" w:rsidRPr="00B52DB4" w:rsidRDefault="00B52DB4" w:rsidP="00B52DB4">
            <w:pPr>
              <w:rPr>
                <w:rFonts w:ascii="Arial" w:hAnsi="Arial" w:cs="Arial"/>
                <w:b/>
                <w:sz w:val="20"/>
                <w:szCs w:val="20"/>
              </w:rPr>
            </w:pPr>
            <w:r w:rsidRPr="00B52DB4">
              <w:rPr>
                <w:rFonts w:ascii="Arial" w:hAnsi="Arial" w:cs="Arial"/>
                <w:b/>
                <w:sz w:val="20"/>
                <w:szCs w:val="20"/>
              </w:rPr>
              <w:t>KNOWLEDGE, EXPERIENCE &amp; UNDERSTANDING (CURRENT)</w:t>
            </w:r>
          </w:p>
        </w:tc>
        <w:tc>
          <w:tcPr>
            <w:tcW w:w="1424" w:type="dxa"/>
          </w:tcPr>
          <w:p w14:paraId="10BD00D0" w14:textId="77777777" w:rsidR="00B52DB4" w:rsidRPr="00B52DB4" w:rsidRDefault="00B52DB4" w:rsidP="00100E4C">
            <w:pPr>
              <w:rPr>
                <w:rFonts w:ascii="Arial" w:hAnsi="Arial" w:cs="Arial"/>
                <w:sz w:val="20"/>
                <w:szCs w:val="20"/>
              </w:rPr>
            </w:pPr>
          </w:p>
        </w:tc>
        <w:tc>
          <w:tcPr>
            <w:tcW w:w="1276" w:type="dxa"/>
          </w:tcPr>
          <w:p w14:paraId="3DD4D2AD" w14:textId="77777777" w:rsidR="00B52DB4" w:rsidRPr="00B52DB4" w:rsidRDefault="00B52DB4" w:rsidP="00100E4C">
            <w:pPr>
              <w:rPr>
                <w:rFonts w:ascii="Arial" w:hAnsi="Arial" w:cs="Arial"/>
                <w:sz w:val="20"/>
                <w:szCs w:val="20"/>
              </w:rPr>
            </w:pPr>
          </w:p>
        </w:tc>
      </w:tr>
      <w:tr w:rsidR="00B52DB4" w:rsidRPr="00B52DB4" w14:paraId="79B55D12" w14:textId="77777777" w:rsidTr="00B52DB4">
        <w:tc>
          <w:tcPr>
            <w:tcW w:w="796" w:type="dxa"/>
          </w:tcPr>
          <w:p w14:paraId="06A3B558" w14:textId="361699B6" w:rsidR="00B52DB4" w:rsidRPr="00B52DB4" w:rsidRDefault="00B52DB4" w:rsidP="00B52DB4">
            <w:pPr>
              <w:rPr>
                <w:rFonts w:ascii="Arial" w:hAnsi="Arial" w:cs="Arial"/>
                <w:sz w:val="20"/>
                <w:szCs w:val="20"/>
              </w:rPr>
            </w:pPr>
            <w:r w:rsidRPr="00B52DB4">
              <w:rPr>
                <w:rFonts w:ascii="Arial" w:hAnsi="Arial" w:cs="Arial"/>
                <w:sz w:val="20"/>
                <w:szCs w:val="20"/>
              </w:rPr>
              <w:t>iii</w:t>
            </w:r>
          </w:p>
        </w:tc>
        <w:tc>
          <w:tcPr>
            <w:tcW w:w="5146" w:type="dxa"/>
          </w:tcPr>
          <w:p w14:paraId="51709BFA" w14:textId="77777777" w:rsidR="00B52DB4" w:rsidRPr="00B52DB4" w:rsidRDefault="00B52DB4" w:rsidP="00B52DB4">
            <w:pPr>
              <w:rPr>
                <w:rFonts w:ascii="Arial" w:hAnsi="Arial" w:cs="Arial"/>
                <w:sz w:val="20"/>
                <w:szCs w:val="20"/>
              </w:rPr>
            </w:pPr>
            <w:r w:rsidRPr="00B52DB4">
              <w:rPr>
                <w:rFonts w:ascii="Arial" w:hAnsi="Arial" w:cs="Arial"/>
                <w:sz w:val="20"/>
                <w:szCs w:val="20"/>
              </w:rPr>
              <w:t xml:space="preserve">Good knowledge of the complex FE/training environment, as well as future developments and priorities. </w:t>
            </w:r>
          </w:p>
        </w:tc>
        <w:tc>
          <w:tcPr>
            <w:tcW w:w="1424" w:type="dxa"/>
          </w:tcPr>
          <w:p w14:paraId="681CA9B3" w14:textId="15A027A4" w:rsidR="00B52DB4" w:rsidRPr="00B52DB4" w:rsidRDefault="00B52DB4" w:rsidP="00100E4C">
            <w:pPr>
              <w:jc w:val="center"/>
              <w:rPr>
                <w:rFonts w:ascii="Arial" w:hAnsi="Arial" w:cs="Arial"/>
                <w:sz w:val="20"/>
                <w:szCs w:val="20"/>
              </w:rPr>
            </w:pPr>
            <w:r w:rsidRPr="00B52DB4">
              <w:rPr>
                <w:rFonts w:ascii="Arial" w:hAnsi="Arial" w:cs="Arial"/>
                <w:sz w:val="20"/>
                <w:szCs w:val="20"/>
              </w:rPr>
              <w:t>E</w:t>
            </w:r>
          </w:p>
        </w:tc>
        <w:tc>
          <w:tcPr>
            <w:tcW w:w="1276" w:type="dxa"/>
          </w:tcPr>
          <w:p w14:paraId="2EA716BD" w14:textId="50B78E35" w:rsidR="00B52DB4" w:rsidRPr="00B52DB4" w:rsidRDefault="00B52DB4" w:rsidP="00100E4C">
            <w:pPr>
              <w:jc w:val="center"/>
              <w:rPr>
                <w:rFonts w:ascii="Arial" w:hAnsi="Arial" w:cs="Arial"/>
                <w:sz w:val="20"/>
                <w:szCs w:val="20"/>
              </w:rPr>
            </w:pPr>
          </w:p>
        </w:tc>
      </w:tr>
      <w:tr w:rsidR="00B52DB4" w:rsidRPr="00B52DB4" w14:paraId="235ED160" w14:textId="77777777" w:rsidTr="00B52DB4">
        <w:tc>
          <w:tcPr>
            <w:tcW w:w="796" w:type="dxa"/>
          </w:tcPr>
          <w:p w14:paraId="542FB90A" w14:textId="5674F089" w:rsidR="00B52DB4" w:rsidRPr="00B52DB4" w:rsidRDefault="00B52DB4" w:rsidP="00B52DB4">
            <w:pPr>
              <w:rPr>
                <w:rFonts w:ascii="Arial" w:hAnsi="Arial" w:cs="Arial"/>
                <w:sz w:val="20"/>
                <w:szCs w:val="20"/>
              </w:rPr>
            </w:pPr>
            <w:r w:rsidRPr="00B52DB4">
              <w:rPr>
                <w:rFonts w:ascii="Arial" w:hAnsi="Arial" w:cs="Arial"/>
                <w:sz w:val="20"/>
                <w:szCs w:val="20"/>
              </w:rPr>
              <w:t>iv</w:t>
            </w:r>
          </w:p>
        </w:tc>
        <w:tc>
          <w:tcPr>
            <w:tcW w:w="5146" w:type="dxa"/>
          </w:tcPr>
          <w:p w14:paraId="45DA979D" w14:textId="2FC99F63" w:rsidR="00B52DB4" w:rsidRPr="00B52DB4" w:rsidRDefault="00B52DB4" w:rsidP="00B52DB4">
            <w:pPr>
              <w:rPr>
                <w:rFonts w:ascii="Arial" w:hAnsi="Arial" w:cs="Arial"/>
                <w:sz w:val="20"/>
                <w:szCs w:val="20"/>
              </w:rPr>
            </w:pPr>
            <w:r w:rsidRPr="00B52DB4">
              <w:rPr>
                <w:rFonts w:ascii="Arial" w:hAnsi="Arial" w:cs="Arial"/>
                <w:sz w:val="20"/>
                <w:szCs w:val="20"/>
              </w:rPr>
              <w:t>Significant external partnership formation experience within training or education.</w:t>
            </w:r>
          </w:p>
        </w:tc>
        <w:tc>
          <w:tcPr>
            <w:tcW w:w="1424" w:type="dxa"/>
          </w:tcPr>
          <w:p w14:paraId="6DF739D9" w14:textId="54E62421" w:rsidR="00B52DB4" w:rsidRPr="00B52DB4" w:rsidRDefault="00B52DB4" w:rsidP="00100E4C">
            <w:pPr>
              <w:jc w:val="center"/>
              <w:rPr>
                <w:rFonts w:ascii="Arial" w:hAnsi="Arial" w:cs="Arial"/>
                <w:sz w:val="20"/>
                <w:szCs w:val="20"/>
              </w:rPr>
            </w:pPr>
            <w:r w:rsidRPr="00B52DB4">
              <w:rPr>
                <w:rFonts w:ascii="Arial" w:hAnsi="Arial" w:cs="Arial"/>
                <w:sz w:val="20"/>
                <w:szCs w:val="20"/>
              </w:rPr>
              <w:t>E</w:t>
            </w:r>
          </w:p>
        </w:tc>
        <w:tc>
          <w:tcPr>
            <w:tcW w:w="1276" w:type="dxa"/>
          </w:tcPr>
          <w:p w14:paraId="4073358A" w14:textId="77777777" w:rsidR="00B52DB4" w:rsidRPr="00B52DB4" w:rsidRDefault="00B52DB4" w:rsidP="00100E4C">
            <w:pPr>
              <w:jc w:val="center"/>
              <w:rPr>
                <w:rFonts w:ascii="Arial" w:hAnsi="Arial" w:cs="Arial"/>
                <w:sz w:val="20"/>
                <w:szCs w:val="20"/>
              </w:rPr>
            </w:pPr>
          </w:p>
        </w:tc>
      </w:tr>
      <w:tr w:rsidR="00B52DB4" w:rsidRPr="00B52DB4" w14:paraId="1188BB59" w14:textId="77777777" w:rsidTr="00B52DB4">
        <w:tc>
          <w:tcPr>
            <w:tcW w:w="796" w:type="dxa"/>
          </w:tcPr>
          <w:p w14:paraId="6CCD8502" w14:textId="1F941277" w:rsidR="00B52DB4" w:rsidRPr="00B52DB4" w:rsidRDefault="00B52DB4" w:rsidP="00B52DB4">
            <w:pPr>
              <w:rPr>
                <w:rFonts w:ascii="Arial" w:hAnsi="Arial" w:cs="Arial"/>
                <w:sz w:val="20"/>
                <w:szCs w:val="20"/>
              </w:rPr>
            </w:pPr>
            <w:r w:rsidRPr="00B52DB4">
              <w:rPr>
                <w:rFonts w:ascii="Arial" w:hAnsi="Arial" w:cs="Arial"/>
                <w:sz w:val="20"/>
                <w:szCs w:val="20"/>
              </w:rPr>
              <w:t>v</w:t>
            </w:r>
          </w:p>
        </w:tc>
        <w:tc>
          <w:tcPr>
            <w:tcW w:w="5146" w:type="dxa"/>
          </w:tcPr>
          <w:p w14:paraId="23748115" w14:textId="2AB1FB48" w:rsidR="00B52DB4" w:rsidRPr="00B52DB4" w:rsidRDefault="00B52DB4" w:rsidP="00B52DB4">
            <w:pPr>
              <w:rPr>
                <w:rFonts w:ascii="Arial" w:hAnsi="Arial" w:cs="Arial"/>
                <w:sz w:val="20"/>
                <w:szCs w:val="20"/>
              </w:rPr>
            </w:pPr>
            <w:r w:rsidRPr="00B52DB4">
              <w:rPr>
                <w:rFonts w:ascii="Arial" w:hAnsi="Arial" w:cs="Arial"/>
                <w:sz w:val="20"/>
                <w:szCs w:val="20"/>
              </w:rPr>
              <w:t>Experience of successful performance against targets in a projects-based environment within the FE sector</w:t>
            </w:r>
          </w:p>
        </w:tc>
        <w:tc>
          <w:tcPr>
            <w:tcW w:w="1424" w:type="dxa"/>
          </w:tcPr>
          <w:p w14:paraId="4788D713" w14:textId="057B321E" w:rsidR="00B52DB4" w:rsidRPr="00B52DB4" w:rsidRDefault="00B52DB4" w:rsidP="00100E4C">
            <w:pPr>
              <w:jc w:val="center"/>
              <w:rPr>
                <w:rFonts w:ascii="Arial" w:hAnsi="Arial" w:cs="Arial"/>
                <w:sz w:val="20"/>
                <w:szCs w:val="20"/>
              </w:rPr>
            </w:pPr>
            <w:r w:rsidRPr="00B52DB4">
              <w:rPr>
                <w:rFonts w:ascii="Arial" w:hAnsi="Arial" w:cs="Arial"/>
                <w:sz w:val="20"/>
                <w:szCs w:val="20"/>
              </w:rPr>
              <w:t>E</w:t>
            </w:r>
          </w:p>
        </w:tc>
        <w:tc>
          <w:tcPr>
            <w:tcW w:w="1276" w:type="dxa"/>
          </w:tcPr>
          <w:p w14:paraId="67AFC293" w14:textId="77777777" w:rsidR="00B52DB4" w:rsidRPr="00B52DB4" w:rsidRDefault="00B52DB4" w:rsidP="00100E4C">
            <w:pPr>
              <w:jc w:val="center"/>
              <w:rPr>
                <w:rFonts w:ascii="Arial" w:hAnsi="Arial" w:cs="Arial"/>
                <w:sz w:val="20"/>
                <w:szCs w:val="20"/>
              </w:rPr>
            </w:pPr>
          </w:p>
        </w:tc>
      </w:tr>
      <w:tr w:rsidR="00B52DB4" w:rsidRPr="00B52DB4" w14:paraId="6F5B01B9" w14:textId="77777777" w:rsidTr="00B52DB4">
        <w:tc>
          <w:tcPr>
            <w:tcW w:w="796" w:type="dxa"/>
          </w:tcPr>
          <w:p w14:paraId="14670A9A" w14:textId="0E95351A" w:rsidR="00B52DB4" w:rsidRPr="00B52DB4" w:rsidRDefault="00B52DB4" w:rsidP="00B52DB4">
            <w:pPr>
              <w:rPr>
                <w:rFonts w:ascii="Arial" w:hAnsi="Arial" w:cs="Arial"/>
                <w:sz w:val="20"/>
                <w:szCs w:val="20"/>
              </w:rPr>
            </w:pPr>
            <w:r w:rsidRPr="00B52DB4">
              <w:rPr>
                <w:rFonts w:ascii="Arial" w:hAnsi="Arial" w:cs="Arial"/>
                <w:sz w:val="20"/>
                <w:szCs w:val="20"/>
              </w:rPr>
              <w:t>vi</w:t>
            </w:r>
          </w:p>
        </w:tc>
        <w:tc>
          <w:tcPr>
            <w:tcW w:w="5146" w:type="dxa"/>
          </w:tcPr>
          <w:p w14:paraId="500E7F86" w14:textId="751C5797" w:rsidR="00B52DB4" w:rsidRPr="00B52DB4" w:rsidRDefault="00B52DB4" w:rsidP="00B52DB4">
            <w:pPr>
              <w:rPr>
                <w:rFonts w:ascii="Arial" w:hAnsi="Arial" w:cs="Arial"/>
                <w:sz w:val="20"/>
                <w:szCs w:val="20"/>
              </w:rPr>
            </w:pPr>
            <w:r w:rsidRPr="00B52DB4">
              <w:rPr>
                <w:rFonts w:ascii="Arial" w:hAnsi="Arial" w:cs="Arial"/>
                <w:sz w:val="20"/>
                <w:szCs w:val="20"/>
              </w:rPr>
              <w:t>Experience of developing and implementing programmes of study for external partners within an FE sector</w:t>
            </w:r>
          </w:p>
        </w:tc>
        <w:tc>
          <w:tcPr>
            <w:tcW w:w="1424" w:type="dxa"/>
          </w:tcPr>
          <w:p w14:paraId="573F1FC1" w14:textId="0E1718CA" w:rsidR="00B52DB4" w:rsidRPr="00B52DB4" w:rsidRDefault="00B52DB4" w:rsidP="00100E4C">
            <w:pPr>
              <w:jc w:val="center"/>
              <w:rPr>
                <w:rFonts w:ascii="Arial" w:hAnsi="Arial" w:cs="Arial"/>
                <w:sz w:val="20"/>
                <w:szCs w:val="20"/>
              </w:rPr>
            </w:pPr>
            <w:r w:rsidRPr="00B52DB4">
              <w:rPr>
                <w:rFonts w:ascii="Arial" w:hAnsi="Arial" w:cs="Arial"/>
                <w:sz w:val="20"/>
                <w:szCs w:val="20"/>
              </w:rPr>
              <w:t>E</w:t>
            </w:r>
          </w:p>
        </w:tc>
        <w:tc>
          <w:tcPr>
            <w:tcW w:w="1276" w:type="dxa"/>
          </w:tcPr>
          <w:p w14:paraId="2BB2146B" w14:textId="77777777" w:rsidR="00B52DB4" w:rsidRPr="00B52DB4" w:rsidRDefault="00B52DB4" w:rsidP="00100E4C">
            <w:pPr>
              <w:jc w:val="center"/>
              <w:rPr>
                <w:rFonts w:ascii="Arial" w:hAnsi="Arial" w:cs="Arial"/>
                <w:sz w:val="20"/>
                <w:szCs w:val="20"/>
              </w:rPr>
            </w:pPr>
          </w:p>
        </w:tc>
      </w:tr>
      <w:tr w:rsidR="00B52DB4" w:rsidRPr="00B52DB4" w14:paraId="0A958146" w14:textId="77777777" w:rsidTr="00B52DB4">
        <w:tc>
          <w:tcPr>
            <w:tcW w:w="796" w:type="dxa"/>
          </w:tcPr>
          <w:p w14:paraId="3DC0621E" w14:textId="0D22E012" w:rsidR="00B52DB4" w:rsidRPr="00B52DB4" w:rsidRDefault="00B52DB4" w:rsidP="00B52DB4">
            <w:pPr>
              <w:rPr>
                <w:rFonts w:ascii="Arial" w:hAnsi="Arial" w:cs="Arial"/>
                <w:sz w:val="20"/>
                <w:szCs w:val="20"/>
              </w:rPr>
            </w:pPr>
            <w:r w:rsidRPr="00B52DB4">
              <w:rPr>
                <w:rFonts w:ascii="Arial" w:hAnsi="Arial" w:cs="Arial"/>
                <w:sz w:val="20"/>
                <w:szCs w:val="20"/>
              </w:rPr>
              <w:t>vii</w:t>
            </w:r>
          </w:p>
        </w:tc>
        <w:tc>
          <w:tcPr>
            <w:tcW w:w="5146" w:type="dxa"/>
          </w:tcPr>
          <w:p w14:paraId="1880E601" w14:textId="306F2D5A" w:rsidR="00B52DB4" w:rsidRPr="00B52DB4" w:rsidRDefault="00B52DB4" w:rsidP="00B52DB4">
            <w:pPr>
              <w:rPr>
                <w:rFonts w:ascii="Arial" w:hAnsi="Arial" w:cs="Arial"/>
                <w:sz w:val="20"/>
                <w:szCs w:val="20"/>
              </w:rPr>
            </w:pPr>
            <w:r w:rsidRPr="00B52DB4">
              <w:rPr>
                <w:rFonts w:ascii="Arial" w:hAnsi="Arial" w:cs="Arial"/>
                <w:sz w:val="20"/>
                <w:szCs w:val="20"/>
              </w:rPr>
              <w:t xml:space="preserve">Experience of developing internal partnerships. </w:t>
            </w:r>
          </w:p>
        </w:tc>
        <w:tc>
          <w:tcPr>
            <w:tcW w:w="1424" w:type="dxa"/>
          </w:tcPr>
          <w:p w14:paraId="24046452" w14:textId="6292D5A4" w:rsidR="00B52DB4" w:rsidRPr="00B52DB4" w:rsidRDefault="00B52DB4" w:rsidP="00100E4C">
            <w:pPr>
              <w:jc w:val="center"/>
              <w:rPr>
                <w:rFonts w:ascii="Arial" w:hAnsi="Arial" w:cs="Arial"/>
                <w:sz w:val="20"/>
                <w:szCs w:val="20"/>
              </w:rPr>
            </w:pPr>
            <w:r w:rsidRPr="00B52DB4">
              <w:rPr>
                <w:rFonts w:ascii="Arial" w:hAnsi="Arial" w:cs="Arial"/>
                <w:sz w:val="20"/>
                <w:szCs w:val="20"/>
              </w:rPr>
              <w:t>E</w:t>
            </w:r>
          </w:p>
        </w:tc>
        <w:tc>
          <w:tcPr>
            <w:tcW w:w="1276" w:type="dxa"/>
          </w:tcPr>
          <w:p w14:paraId="57895ADB" w14:textId="77777777" w:rsidR="00B52DB4" w:rsidRPr="00B52DB4" w:rsidRDefault="00B52DB4" w:rsidP="00100E4C">
            <w:pPr>
              <w:jc w:val="center"/>
              <w:rPr>
                <w:rFonts w:ascii="Arial" w:hAnsi="Arial" w:cs="Arial"/>
                <w:sz w:val="20"/>
                <w:szCs w:val="20"/>
              </w:rPr>
            </w:pPr>
          </w:p>
        </w:tc>
      </w:tr>
      <w:tr w:rsidR="00B52DB4" w:rsidRPr="00B52DB4" w14:paraId="03120630" w14:textId="77777777" w:rsidTr="00B52DB4">
        <w:trPr>
          <w:trHeight w:val="501"/>
        </w:trPr>
        <w:tc>
          <w:tcPr>
            <w:tcW w:w="796" w:type="dxa"/>
          </w:tcPr>
          <w:p w14:paraId="248D0BE2" w14:textId="0DFAB9CE" w:rsidR="00B52DB4" w:rsidRPr="00B52DB4" w:rsidRDefault="00B52DB4" w:rsidP="00B52DB4">
            <w:pPr>
              <w:rPr>
                <w:rFonts w:ascii="Arial" w:hAnsi="Arial" w:cs="Arial"/>
                <w:sz w:val="20"/>
                <w:szCs w:val="20"/>
              </w:rPr>
            </w:pPr>
            <w:r w:rsidRPr="00B52DB4">
              <w:rPr>
                <w:rFonts w:ascii="Arial" w:hAnsi="Arial" w:cs="Arial"/>
                <w:sz w:val="20"/>
                <w:szCs w:val="20"/>
              </w:rPr>
              <w:t>viii</w:t>
            </w:r>
          </w:p>
        </w:tc>
        <w:tc>
          <w:tcPr>
            <w:tcW w:w="5146" w:type="dxa"/>
          </w:tcPr>
          <w:p w14:paraId="520DB272" w14:textId="189C01D8" w:rsidR="00B52DB4" w:rsidRPr="00B52DB4" w:rsidRDefault="00B52DB4" w:rsidP="00B52DB4">
            <w:pPr>
              <w:rPr>
                <w:rFonts w:ascii="Arial" w:hAnsi="Arial" w:cs="Arial"/>
                <w:sz w:val="20"/>
                <w:szCs w:val="20"/>
              </w:rPr>
            </w:pPr>
            <w:r w:rsidRPr="00B52DB4">
              <w:rPr>
                <w:rFonts w:ascii="Arial" w:hAnsi="Arial" w:cs="Arial"/>
                <w:sz w:val="20"/>
                <w:szCs w:val="20"/>
              </w:rPr>
              <w:t xml:space="preserve">Good understanding of current Labour Market and employer/industry skills priorities. </w:t>
            </w:r>
          </w:p>
        </w:tc>
        <w:tc>
          <w:tcPr>
            <w:tcW w:w="1424" w:type="dxa"/>
          </w:tcPr>
          <w:p w14:paraId="728394FB" w14:textId="3E25A844" w:rsidR="00B52DB4" w:rsidRPr="00B52DB4" w:rsidRDefault="00B52DB4" w:rsidP="00100E4C">
            <w:pPr>
              <w:jc w:val="center"/>
              <w:rPr>
                <w:rFonts w:ascii="Arial" w:hAnsi="Arial" w:cs="Arial"/>
                <w:sz w:val="20"/>
                <w:szCs w:val="20"/>
              </w:rPr>
            </w:pPr>
            <w:r w:rsidRPr="00B52DB4">
              <w:rPr>
                <w:rFonts w:ascii="Arial" w:hAnsi="Arial" w:cs="Arial"/>
                <w:sz w:val="20"/>
                <w:szCs w:val="20"/>
              </w:rPr>
              <w:t>E</w:t>
            </w:r>
          </w:p>
        </w:tc>
        <w:tc>
          <w:tcPr>
            <w:tcW w:w="1276" w:type="dxa"/>
          </w:tcPr>
          <w:p w14:paraId="3CF74BA8" w14:textId="67219CEA" w:rsidR="00B52DB4" w:rsidRPr="00B52DB4" w:rsidRDefault="00B52DB4" w:rsidP="00100E4C">
            <w:pPr>
              <w:jc w:val="center"/>
              <w:rPr>
                <w:rFonts w:ascii="Arial" w:hAnsi="Arial" w:cs="Arial"/>
                <w:sz w:val="20"/>
                <w:szCs w:val="20"/>
              </w:rPr>
            </w:pPr>
            <w:r w:rsidRPr="00B52DB4">
              <w:rPr>
                <w:rFonts w:ascii="Arial" w:hAnsi="Arial" w:cs="Arial"/>
                <w:sz w:val="20"/>
                <w:szCs w:val="20"/>
              </w:rPr>
              <w:t xml:space="preserve"> </w:t>
            </w:r>
          </w:p>
        </w:tc>
      </w:tr>
      <w:tr w:rsidR="00B52DB4" w:rsidRPr="00B52DB4" w14:paraId="7E8D15A2" w14:textId="77777777" w:rsidTr="00B52DB4">
        <w:tc>
          <w:tcPr>
            <w:tcW w:w="796" w:type="dxa"/>
          </w:tcPr>
          <w:p w14:paraId="6584099F" w14:textId="1BED1D61" w:rsidR="00B52DB4" w:rsidRPr="00B52DB4" w:rsidRDefault="00B52DB4" w:rsidP="00B52DB4">
            <w:pPr>
              <w:rPr>
                <w:rFonts w:ascii="Arial" w:hAnsi="Arial" w:cs="Arial"/>
                <w:sz w:val="20"/>
                <w:szCs w:val="20"/>
              </w:rPr>
            </w:pPr>
            <w:r w:rsidRPr="00B52DB4">
              <w:rPr>
                <w:rFonts w:ascii="Arial" w:hAnsi="Arial" w:cs="Arial"/>
                <w:sz w:val="20"/>
                <w:szCs w:val="20"/>
              </w:rPr>
              <w:t>ix</w:t>
            </w:r>
          </w:p>
        </w:tc>
        <w:tc>
          <w:tcPr>
            <w:tcW w:w="5146" w:type="dxa"/>
          </w:tcPr>
          <w:p w14:paraId="1571FCB9" w14:textId="33FF7C6F" w:rsidR="00B52DB4" w:rsidRPr="00B52DB4" w:rsidRDefault="00B52DB4" w:rsidP="00B52DB4">
            <w:pPr>
              <w:rPr>
                <w:rFonts w:ascii="Arial" w:hAnsi="Arial" w:cs="Arial"/>
                <w:sz w:val="20"/>
                <w:szCs w:val="20"/>
              </w:rPr>
            </w:pPr>
            <w:r w:rsidRPr="00B52DB4">
              <w:rPr>
                <w:rFonts w:ascii="Arial" w:hAnsi="Arial" w:cs="Arial"/>
                <w:sz w:val="20"/>
                <w:szCs w:val="20"/>
              </w:rPr>
              <w:t xml:space="preserve">Broad overall understanding of SFA funding methodology, and good understanding of commercial income, </w:t>
            </w:r>
            <w:proofErr w:type="gramStart"/>
            <w:r w:rsidRPr="00B52DB4">
              <w:rPr>
                <w:rFonts w:ascii="Arial" w:hAnsi="Arial" w:cs="Arial"/>
                <w:sz w:val="20"/>
                <w:szCs w:val="20"/>
              </w:rPr>
              <w:t>expenditure</w:t>
            </w:r>
            <w:proofErr w:type="gramEnd"/>
            <w:r w:rsidRPr="00B52DB4">
              <w:rPr>
                <w:rFonts w:ascii="Arial" w:hAnsi="Arial" w:cs="Arial"/>
                <w:sz w:val="20"/>
                <w:szCs w:val="20"/>
              </w:rPr>
              <w:t xml:space="preserve"> and contribution models. </w:t>
            </w:r>
          </w:p>
        </w:tc>
        <w:tc>
          <w:tcPr>
            <w:tcW w:w="1424" w:type="dxa"/>
          </w:tcPr>
          <w:p w14:paraId="50F8F529" w14:textId="4F3BE8AB" w:rsidR="00B52DB4" w:rsidRPr="00B52DB4" w:rsidRDefault="00B52DB4" w:rsidP="00100E4C">
            <w:pPr>
              <w:jc w:val="center"/>
              <w:rPr>
                <w:rFonts w:ascii="Arial" w:hAnsi="Arial" w:cs="Arial"/>
                <w:sz w:val="20"/>
                <w:szCs w:val="20"/>
              </w:rPr>
            </w:pPr>
            <w:r w:rsidRPr="00B52DB4">
              <w:rPr>
                <w:rFonts w:ascii="Arial" w:hAnsi="Arial" w:cs="Arial"/>
                <w:sz w:val="20"/>
                <w:szCs w:val="20"/>
              </w:rPr>
              <w:t xml:space="preserve"> E</w:t>
            </w:r>
          </w:p>
        </w:tc>
        <w:tc>
          <w:tcPr>
            <w:tcW w:w="1276" w:type="dxa"/>
          </w:tcPr>
          <w:p w14:paraId="79E20952" w14:textId="71723D84" w:rsidR="00B52DB4" w:rsidRPr="00B52DB4" w:rsidRDefault="00B52DB4" w:rsidP="00100E4C">
            <w:pPr>
              <w:jc w:val="center"/>
              <w:rPr>
                <w:rFonts w:ascii="Arial" w:hAnsi="Arial" w:cs="Arial"/>
                <w:sz w:val="20"/>
                <w:szCs w:val="20"/>
              </w:rPr>
            </w:pPr>
            <w:r w:rsidRPr="00B52DB4">
              <w:rPr>
                <w:rFonts w:ascii="Arial" w:hAnsi="Arial" w:cs="Arial"/>
                <w:sz w:val="20"/>
                <w:szCs w:val="20"/>
              </w:rPr>
              <w:t xml:space="preserve"> </w:t>
            </w:r>
          </w:p>
        </w:tc>
      </w:tr>
      <w:tr w:rsidR="00B52DB4" w:rsidRPr="00B52DB4" w14:paraId="676D452F" w14:textId="77777777" w:rsidTr="00B52DB4">
        <w:trPr>
          <w:trHeight w:val="432"/>
        </w:trPr>
        <w:tc>
          <w:tcPr>
            <w:tcW w:w="796" w:type="dxa"/>
          </w:tcPr>
          <w:p w14:paraId="00BE5F2C" w14:textId="77777777" w:rsidR="00B52DB4" w:rsidRPr="00B52DB4" w:rsidRDefault="00B52DB4" w:rsidP="00B52DB4">
            <w:pPr>
              <w:rPr>
                <w:rFonts w:ascii="Arial" w:hAnsi="Arial" w:cs="Arial"/>
                <w:b/>
                <w:sz w:val="20"/>
                <w:szCs w:val="20"/>
              </w:rPr>
            </w:pPr>
          </w:p>
        </w:tc>
        <w:tc>
          <w:tcPr>
            <w:tcW w:w="5146" w:type="dxa"/>
          </w:tcPr>
          <w:p w14:paraId="2255CE76" w14:textId="77777777" w:rsidR="00B52DB4" w:rsidRPr="00B52DB4" w:rsidRDefault="00B52DB4" w:rsidP="00B52DB4">
            <w:pPr>
              <w:rPr>
                <w:rFonts w:ascii="Arial" w:hAnsi="Arial" w:cs="Arial"/>
                <w:b/>
                <w:sz w:val="20"/>
                <w:szCs w:val="20"/>
              </w:rPr>
            </w:pPr>
            <w:r w:rsidRPr="00B52DB4">
              <w:rPr>
                <w:rFonts w:ascii="Arial" w:hAnsi="Arial" w:cs="Arial"/>
                <w:b/>
                <w:sz w:val="20"/>
                <w:szCs w:val="20"/>
              </w:rPr>
              <w:t>SKILLS &amp; ATTRIBUTES</w:t>
            </w:r>
          </w:p>
        </w:tc>
        <w:tc>
          <w:tcPr>
            <w:tcW w:w="1424" w:type="dxa"/>
          </w:tcPr>
          <w:p w14:paraId="50DE568A" w14:textId="77777777" w:rsidR="00B52DB4" w:rsidRPr="00B52DB4" w:rsidRDefault="00B52DB4" w:rsidP="00100E4C">
            <w:pPr>
              <w:rPr>
                <w:rFonts w:ascii="Arial" w:hAnsi="Arial" w:cs="Arial"/>
                <w:sz w:val="20"/>
                <w:szCs w:val="20"/>
              </w:rPr>
            </w:pPr>
          </w:p>
        </w:tc>
        <w:tc>
          <w:tcPr>
            <w:tcW w:w="1276" w:type="dxa"/>
          </w:tcPr>
          <w:p w14:paraId="7CAAD105" w14:textId="77777777" w:rsidR="00B52DB4" w:rsidRPr="00B52DB4" w:rsidRDefault="00B52DB4" w:rsidP="00100E4C">
            <w:pPr>
              <w:rPr>
                <w:rFonts w:ascii="Arial" w:hAnsi="Arial" w:cs="Arial"/>
                <w:sz w:val="20"/>
                <w:szCs w:val="20"/>
              </w:rPr>
            </w:pPr>
          </w:p>
        </w:tc>
      </w:tr>
      <w:tr w:rsidR="00B52DB4" w:rsidRPr="00B52DB4" w14:paraId="561A9BD0" w14:textId="77777777" w:rsidTr="00B52DB4">
        <w:tc>
          <w:tcPr>
            <w:tcW w:w="796" w:type="dxa"/>
          </w:tcPr>
          <w:p w14:paraId="66040C51" w14:textId="77777777" w:rsidR="00B52DB4" w:rsidRPr="00B52DB4" w:rsidRDefault="00B52DB4" w:rsidP="00B52DB4">
            <w:pPr>
              <w:rPr>
                <w:rFonts w:ascii="Arial" w:hAnsi="Arial" w:cs="Arial"/>
                <w:sz w:val="20"/>
                <w:szCs w:val="20"/>
              </w:rPr>
            </w:pPr>
            <w:r w:rsidRPr="00B52DB4">
              <w:rPr>
                <w:rFonts w:ascii="Arial" w:hAnsi="Arial" w:cs="Arial"/>
                <w:sz w:val="20"/>
                <w:szCs w:val="20"/>
              </w:rPr>
              <w:t>x</w:t>
            </w:r>
          </w:p>
        </w:tc>
        <w:tc>
          <w:tcPr>
            <w:tcW w:w="5146" w:type="dxa"/>
          </w:tcPr>
          <w:p w14:paraId="44595D03" w14:textId="67D4B0B9" w:rsidR="00B52DB4" w:rsidRPr="00B52DB4" w:rsidRDefault="00B52DB4" w:rsidP="00B52DB4">
            <w:pPr>
              <w:rPr>
                <w:rFonts w:ascii="Arial" w:hAnsi="Arial" w:cs="Arial"/>
                <w:sz w:val="20"/>
                <w:szCs w:val="20"/>
              </w:rPr>
            </w:pPr>
            <w:r w:rsidRPr="00B52DB4">
              <w:rPr>
                <w:rFonts w:ascii="Arial" w:hAnsi="Arial" w:cs="Arial"/>
                <w:sz w:val="20"/>
                <w:szCs w:val="20"/>
              </w:rPr>
              <w:t>Possess a high standard of customer service skills</w:t>
            </w:r>
          </w:p>
        </w:tc>
        <w:tc>
          <w:tcPr>
            <w:tcW w:w="1424" w:type="dxa"/>
          </w:tcPr>
          <w:p w14:paraId="335210E9" w14:textId="350E5C14" w:rsidR="00B52DB4" w:rsidRPr="00B52DB4" w:rsidRDefault="00B52DB4" w:rsidP="00100E4C">
            <w:pPr>
              <w:jc w:val="center"/>
              <w:rPr>
                <w:rFonts w:ascii="Arial" w:hAnsi="Arial" w:cs="Arial"/>
                <w:sz w:val="20"/>
                <w:szCs w:val="20"/>
              </w:rPr>
            </w:pPr>
            <w:r w:rsidRPr="00B52DB4">
              <w:rPr>
                <w:rFonts w:ascii="Arial" w:hAnsi="Arial" w:cs="Arial"/>
                <w:sz w:val="20"/>
                <w:szCs w:val="20"/>
              </w:rPr>
              <w:t>E</w:t>
            </w:r>
          </w:p>
        </w:tc>
        <w:tc>
          <w:tcPr>
            <w:tcW w:w="1276" w:type="dxa"/>
          </w:tcPr>
          <w:p w14:paraId="6E5F85CC" w14:textId="77777777" w:rsidR="00B52DB4" w:rsidRPr="00B52DB4" w:rsidRDefault="00B52DB4" w:rsidP="00100E4C">
            <w:pPr>
              <w:jc w:val="center"/>
              <w:rPr>
                <w:rFonts w:ascii="Arial" w:hAnsi="Arial" w:cs="Arial"/>
                <w:sz w:val="20"/>
                <w:szCs w:val="20"/>
              </w:rPr>
            </w:pPr>
          </w:p>
        </w:tc>
      </w:tr>
      <w:tr w:rsidR="00B52DB4" w:rsidRPr="00B52DB4" w14:paraId="6F955657" w14:textId="77777777" w:rsidTr="00B52DB4">
        <w:tc>
          <w:tcPr>
            <w:tcW w:w="796" w:type="dxa"/>
          </w:tcPr>
          <w:p w14:paraId="55D85A05" w14:textId="77777777" w:rsidR="00B52DB4" w:rsidRPr="00B52DB4" w:rsidRDefault="00B52DB4" w:rsidP="00B52DB4">
            <w:pPr>
              <w:rPr>
                <w:rFonts w:ascii="Arial" w:hAnsi="Arial" w:cs="Arial"/>
                <w:sz w:val="20"/>
                <w:szCs w:val="20"/>
              </w:rPr>
            </w:pPr>
            <w:r w:rsidRPr="00B52DB4">
              <w:rPr>
                <w:rFonts w:ascii="Arial" w:hAnsi="Arial" w:cs="Arial"/>
                <w:sz w:val="20"/>
                <w:szCs w:val="20"/>
              </w:rPr>
              <w:t>xi</w:t>
            </w:r>
          </w:p>
        </w:tc>
        <w:tc>
          <w:tcPr>
            <w:tcW w:w="5146" w:type="dxa"/>
          </w:tcPr>
          <w:p w14:paraId="68025B63" w14:textId="77777777" w:rsidR="00B52DB4" w:rsidRPr="00B52DB4" w:rsidRDefault="00B52DB4" w:rsidP="00B52DB4">
            <w:pPr>
              <w:rPr>
                <w:rFonts w:ascii="Arial" w:hAnsi="Arial" w:cs="Arial"/>
                <w:sz w:val="20"/>
                <w:szCs w:val="20"/>
              </w:rPr>
            </w:pPr>
            <w:r w:rsidRPr="00B52DB4">
              <w:rPr>
                <w:rFonts w:ascii="Arial" w:hAnsi="Arial" w:cs="Arial"/>
                <w:sz w:val="20"/>
                <w:szCs w:val="20"/>
              </w:rPr>
              <w:t>Ability to lead and inspire</w:t>
            </w:r>
          </w:p>
        </w:tc>
        <w:tc>
          <w:tcPr>
            <w:tcW w:w="1424" w:type="dxa"/>
          </w:tcPr>
          <w:p w14:paraId="3D78E28C" w14:textId="2C415C43" w:rsidR="00B52DB4" w:rsidRPr="00B52DB4" w:rsidRDefault="00B52DB4" w:rsidP="00100E4C">
            <w:pPr>
              <w:jc w:val="center"/>
              <w:rPr>
                <w:rFonts w:ascii="Arial" w:hAnsi="Arial" w:cs="Arial"/>
                <w:sz w:val="20"/>
                <w:szCs w:val="20"/>
              </w:rPr>
            </w:pPr>
            <w:r w:rsidRPr="00B52DB4">
              <w:rPr>
                <w:rFonts w:ascii="Arial" w:hAnsi="Arial" w:cs="Arial"/>
                <w:sz w:val="20"/>
                <w:szCs w:val="20"/>
              </w:rPr>
              <w:t>E</w:t>
            </w:r>
          </w:p>
        </w:tc>
        <w:tc>
          <w:tcPr>
            <w:tcW w:w="1276" w:type="dxa"/>
          </w:tcPr>
          <w:p w14:paraId="6197D8D1" w14:textId="77777777" w:rsidR="00B52DB4" w:rsidRPr="00B52DB4" w:rsidRDefault="00B52DB4" w:rsidP="00100E4C">
            <w:pPr>
              <w:jc w:val="center"/>
              <w:rPr>
                <w:rFonts w:ascii="Arial" w:hAnsi="Arial" w:cs="Arial"/>
                <w:sz w:val="20"/>
                <w:szCs w:val="20"/>
              </w:rPr>
            </w:pPr>
          </w:p>
        </w:tc>
      </w:tr>
      <w:tr w:rsidR="00B52DB4" w:rsidRPr="00B52DB4" w14:paraId="5F43CE08" w14:textId="77777777" w:rsidTr="00B52DB4">
        <w:tc>
          <w:tcPr>
            <w:tcW w:w="796" w:type="dxa"/>
          </w:tcPr>
          <w:p w14:paraId="4F1E41E3" w14:textId="77777777" w:rsidR="00B52DB4" w:rsidRPr="00B52DB4" w:rsidRDefault="00B52DB4" w:rsidP="00B52DB4">
            <w:pPr>
              <w:rPr>
                <w:rFonts w:ascii="Arial" w:hAnsi="Arial" w:cs="Arial"/>
                <w:sz w:val="20"/>
                <w:szCs w:val="20"/>
              </w:rPr>
            </w:pPr>
            <w:r w:rsidRPr="00B52DB4">
              <w:rPr>
                <w:rFonts w:ascii="Arial" w:hAnsi="Arial" w:cs="Arial"/>
                <w:sz w:val="20"/>
                <w:szCs w:val="20"/>
              </w:rPr>
              <w:t>xii</w:t>
            </w:r>
          </w:p>
        </w:tc>
        <w:tc>
          <w:tcPr>
            <w:tcW w:w="5146" w:type="dxa"/>
          </w:tcPr>
          <w:p w14:paraId="56D28C16" w14:textId="77777777" w:rsidR="00B52DB4" w:rsidRPr="00B52DB4" w:rsidRDefault="00B52DB4" w:rsidP="00B52DB4">
            <w:pPr>
              <w:rPr>
                <w:rFonts w:ascii="Arial" w:hAnsi="Arial" w:cs="Arial"/>
                <w:sz w:val="20"/>
                <w:szCs w:val="20"/>
              </w:rPr>
            </w:pPr>
            <w:r w:rsidRPr="00B52DB4">
              <w:rPr>
                <w:rFonts w:ascii="Arial" w:hAnsi="Arial" w:cs="Arial"/>
                <w:sz w:val="20"/>
                <w:szCs w:val="20"/>
              </w:rPr>
              <w:t xml:space="preserve">Possess high standards and have excellent organisational skills, being able to prioritise workloads and deadlines. </w:t>
            </w:r>
          </w:p>
        </w:tc>
        <w:tc>
          <w:tcPr>
            <w:tcW w:w="1424" w:type="dxa"/>
          </w:tcPr>
          <w:p w14:paraId="66551409" w14:textId="7C90DC59" w:rsidR="00B52DB4" w:rsidRPr="00B52DB4" w:rsidRDefault="00B52DB4" w:rsidP="00100E4C">
            <w:pPr>
              <w:jc w:val="center"/>
              <w:rPr>
                <w:rFonts w:ascii="Arial" w:hAnsi="Arial" w:cs="Arial"/>
                <w:sz w:val="20"/>
                <w:szCs w:val="20"/>
              </w:rPr>
            </w:pPr>
            <w:r w:rsidRPr="00B52DB4">
              <w:rPr>
                <w:rFonts w:ascii="Arial" w:hAnsi="Arial" w:cs="Arial"/>
                <w:sz w:val="20"/>
                <w:szCs w:val="20"/>
              </w:rPr>
              <w:t>E</w:t>
            </w:r>
          </w:p>
        </w:tc>
        <w:tc>
          <w:tcPr>
            <w:tcW w:w="1276" w:type="dxa"/>
          </w:tcPr>
          <w:p w14:paraId="68EE9A9F" w14:textId="77777777" w:rsidR="00B52DB4" w:rsidRPr="00B52DB4" w:rsidRDefault="00B52DB4" w:rsidP="00100E4C">
            <w:pPr>
              <w:jc w:val="center"/>
              <w:rPr>
                <w:rFonts w:ascii="Arial" w:hAnsi="Arial" w:cs="Arial"/>
                <w:sz w:val="20"/>
                <w:szCs w:val="20"/>
              </w:rPr>
            </w:pPr>
          </w:p>
        </w:tc>
      </w:tr>
      <w:tr w:rsidR="00B52DB4" w:rsidRPr="00B52DB4" w14:paraId="0940C935" w14:textId="77777777" w:rsidTr="00B52DB4">
        <w:tc>
          <w:tcPr>
            <w:tcW w:w="796" w:type="dxa"/>
          </w:tcPr>
          <w:p w14:paraId="4743EF42" w14:textId="77777777" w:rsidR="00B52DB4" w:rsidRPr="00B52DB4" w:rsidRDefault="00B52DB4" w:rsidP="00B52DB4">
            <w:pPr>
              <w:rPr>
                <w:rFonts w:ascii="Arial" w:hAnsi="Arial" w:cs="Arial"/>
                <w:sz w:val="20"/>
                <w:szCs w:val="20"/>
              </w:rPr>
            </w:pPr>
            <w:r w:rsidRPr="00B52DB4">
              <w:rPr>
                <w:rFonts w:ascii="Arial" w:hAnsi="Arial" w:cs="Arial"/>
                <w:sz w:val="20"/>
                <w:szCs w:val="20"/>
              </w:rPr>
              <w:t>xiii</w:t>
            </w:r>
          </w:p>
        </w:tc>
        <w:tc>
          <w:tcPr>
            <w:tcW w:w="5146" w:type="dxa"/>
          </w:tcPr>
          <w:p w14:paraId="143E9577" w14:textId="77777777" w:rsidR="00B52DB4" w:rsidRPr="00B52DB4" w:rsidRDefault="00B52DB4" w:rsidP="00B52DB4">
            <w:pPr>
              <w:rPr>
                <w:rFonts w:ascii="Arial" w:hAnsi="Arial" w:cs="Arial"/>
                <w:sz w:val="20"/>
                <w:szCs w:val="20"/>
              </w:rPr>
            </w:pPr>
            <w:r w:rsidRPr="00B52DB4">
              <w:rPr>
                <w:rFonts w:ascii="Arial" w:hAnsi="Arial" w:cs="Arial"/>
                <w:sz w:val="20"/>
                <w:szCs w:val="20"/>
              </w:rPr>
              <w:t xml:space="preserve">High level numerical, IT and verbal reasoning skills. </w:t>
            </w:r>
          </w:p>
        </w:tc>
        <w:tc>
          <w:tcPr>
            <w:tcW w:w="1424" w:type="dxa"/>
          </w:tcPr>
          <w:p w14:paraId="3FF8AB94" w14:textId="40013A8E" w:rsidR="00B52DB4" w:rsidRPr="00B52DB4" w:rsidRDefault="00B52DB4" w:rsidP="00100E4C">
            <w:pPr>
              <w:jc w:val="center"/>
              <w:rPr>
                <w:rFonts w:ascii="Arial" w:hAnsi="Arial" w:cs="Arial"/>
                <w:sz w:val="20"/>
                <w:szCs w:val="20"/>
              </w:rPr>
            </w:pPr>
            <w:r w:rsidRPr="00B52DB4">
              <w:rPr>
                <w:rFonts w:ascii="Arial" w:hAnsi="Arial" w:cs="Arial"/>
                <w:sz w:val="20"/>
                <w:szCs w:val="20"/>
              </w:rPr>
              <w:t>E</w:t>
            </w:r>
          </w:p>
        </w:tc>
        <w:tc>
          <w:tcPr>
            <w:tcW w:w="1276" w:type="dxa"/>
          </w:tcPr>
          <w:p w14:paraId="41DB3331" w14:textId="77777777" w:rsidR="00B52DB4" w:rsidRPr="00B52DB4" w:rsidRDefault="00B52DB4" w:rsidP="00100E4C">
            <w:pPr>
              <w:jc w:val="center"/>
              <w:rPr>
                <w:rFonts w:ascii="Arial" w:hAnsi="Arial" w:cs="Arial"/>
                <w:sz w:val="20"/>
                <w:szCs w:val="20"/>
              </w:rPr>
            </w:pPr>
          </w:p>
        </w:tc>
      </w:tr>
      <w:tr w:rsidR="00B52DB4" w:rsidRPr="00B52DB4" w14:paraId="6F4AA1F1" w14:textId="77777777" w:rsidTr="00B52DB4">
        <w:tc>
          <w:tcPr>
            <w:tcW w:w="796" w:type="dxa"/>
          </w:tcPr>
          <w:p w14:paraId="1573B6B2" w14:textId="77777777" w:rsidR="00B52DB4" w:rsidRPr="00B52DB4" w:rsidRDefault="00B52DB4" w:rsidP="00B52DB4">
            <w:pPr>
              <w:rPr>
                <w:rFonts w:ascii="Arial" w:hAnsi="Arial" w:cs="Arial"/>
                <w:sz w:val="20"/>
                <w:szCs w:val="20"/>
              </w:rPr>
            </w:pPr>
            <w:r w:rsidRPr="00B52DB4">
              <w:rPr>
                <w:rFonts w:ascii="Arial" w:hAnsi="Arial" w:cs="Arial"/>
                <w:sz w:val="20"/>
                <w:szCs w:val="20"/>
              </w:rPr>
              <w:t>xiv</w:t>
            </w:r>
          </w:p>
        </w:tc>
        <w:tc>
          <w:tcPr>
            <w:tcW w:w="5146" w:type="dxa"/>
          </w:tcPr>
          <w:p w14:paraId="1334863C" w14:textId="77777777" w:rsidR="00B52DB4" w:rsidRPr="00B52DB4" w:rsidRDefault="00B52DB4" w:rsidP="00B52DB4">
            <w:pPr>
              <w:rPr>
                <w:rFonts w:ascii="Arial" w:hAnsi="Arial" w:cs="Arial"/>
                <w:sz w:val="20"/>
                <w:szCs w:val="20"/>
              </w:rPr>
            </w:pPr>
            <w:r w:rsidRPr="00B52DB4">
              <w:rPr>
                <w:rFonts w:ascii="Arial" w:hAnsi="Arial" w:cs="Arial"/>
                <w:sz w:val="20"/>
                <w:szCs w:val="20"/>
              </w:rPr>
              <w:t xml:space="preserve">Highly developed analytical and presenting skills. </w:t>
            </w:r>
          </w:p>
        </w:tc>
        <w:tc>
          <w:tcPr>
            <w:tcW w:w="1424" w:type="dxa"/>
          </w:tcPr>
          <w:p w14:paraId="610E6EC8" w14:textId="4F0D6CAE" w:rsidR="00B52DB4" w:rsidRPr="00B52DB4" w:rsidRDefault="00B52DB4" w:rsidP="00100E4C">
            <w:pPr>
              <w:jc w:val="center"/>
              <w:rPr>
                <w:rFonts w:ascii="Arial" w:hAnsi="Arial" w:cs="Arial"/>
                <w:sz w:val="20"/>
                <w:szCs w:val="20"/>
              </w:rPr>
            </w:pPr>
          </w:p>
        </w:tc>
        <w:tc>
          <w:tcPr>
            <w:tcW w:w="1276" w:type="dxa"/>
          </w:tcPr>
          <w:p w14:paraId="01BCD756" w14:textId="0155C9FD" w:rsidR="00B52DB4" w:rsidRPr="00B52DB4" w:rsidRDefault="00B52DB4" w:rsidP="00100E4C">
            <w:pPr>
              <w:jc w:val="center"/>
              <w:rPr>
                <w:rFonts w:ascii="Arial" w:hAnsi="Arial" w:cs="Arial"/>
                <w:sz w:val="20"/>
                <w:szCs w:val="20"/>
              </w:rPr>
            </w:pPr>
            <w:r w:rsidRPr="00B52DB4">
              <w:rPr>
                <w:rFonts w:ascii="Arial" w:hAnsi="Arial" w:cs="Arial"/>
                <w:sz w:val="20"/>
                <w:szCs w:val="20"/>
              </w:rPr>
              <w:t>D</w:t>
            </w:r>
          </w:p>
        </w:tc>
      </w:tr>
      <w:tr w:rsidR="00B52DB4" w:rsidRPr="00B52DB4" w14:paraId="1533D3EA" w14:textId="77777777" w:rsidTr="00B52DB4">
        <w:tc>
          <w:tcPr>
            <w:tcW w:w="796" w:type="dxa"/>
          </w:tcPr>
          <w:p w14:paraId="1D337D3C" w14:textId="77777777" w:rsidR="00B52DB4" w:rsidRPr="00B52DB4" w:rsidRDefault="00B52DB4" w:rsidP="00B52DB4">
            <w:pPr>
              <w:rPr>
                <w:rFonts w:ascii="Arial" w:hAnsi="Arial" w:cs="Arial"/>
                <w:sz w:val="20"/>
                <w:szCs w:val="20"/>
              </w:rPr>
            </w:pPr>
            <w:r w:rsidRPr="00B52DB4">
              <w:rPr>
                <w:rFonts w:ascii="Arial" w:hAnsi="Arial" w:cs="Arial"/>
                <w:sz w:val="20"/>
                <w:szCs w:val="20"/>
              </w:rPr>
              <w:t>xv</w:t>
            </w:r>
          </w:p>
        </w:tc>
        <w:tc>
          <w:tcPr>
            <w:tcW w:w="5146" w:type="dxa"/>
          </w:tcPr>
          <w:p w14:paraId="5B5822D0" w14:textId="77777777" w:rsidR="00B52DB4" w:rsidRPr="00B52DB4" w:rsidRDefault="00B52DB4" w:rsidP="00B52DB4">
            <w:pPr>
              <w:rPr>
                <w:rFonts w:ascii="Arial" w:hAnsi="Arial" w:cs="Arial"/>
                <w:sz w:val="20"/>
                <w:szCs w:val="20"/>
              </w:rPr>
            </w:pPr>
            <w:r w:rsidRPr="00B52DB4">
              <w:rPr>
                <w:rFonts w:ascii="Arial" w:hAnsi="Arial" w:cs="Arial"/>
                <w:sz w:val="20"/>
                <w:szCs w:val="20"/>
              </w:rPr>
              <w:t xml:space="preserve">Highly developed communication, influencing, </w:t>
            </w:r>
            <w:proofErr w:type="gramStart"/>
            <w:r w:rsidRPr="00B52DB4">
              <w:rPr>
                <w:rFonts w:ascii="Arial" w:hAnsi="Arial" w:cs="Arial"/>
                <w:sz w:val="20"/>
                <w:szCs w:val="20"/>
              </w:rPr>
              <w:t>negotiating</w:t>
            </w:r>
            <w:proofErr w:type="gramEnd"/>
            <w:r w:rsidRPr="00B52DB4">
              <w:rPr>
                <w:rFonts w:ascii="Arial" w:hAnsi="Arial" w:cs="Arial"/>
                <w:sz w:val="20"/>
                <w:szCs w:val="20"/>
              </w:rPr>
              <w:t xml:space="preserve"> and networking skills. </w:t>
            </w:r>
          </w:p>
        </w:tc>
        <w:tc>
          <w:tcPr>
            <w:tcW w:w="1424" w:type="dxa"/>
          </w:tcPr>
          <w:p w14:paraId="5F3C725B" w14:textId="55A9C2E0" w:rsidR="00B52DB4" w:rsidRPr="00B52DB4" w:rsidRDefault="00B52DB4" w:rsidP="00100E4C">
            <w:pPr>
              <w:jc w:val="center"/>
              <w:rPr>
                <w:rFonts w:ascii="Arial" w:hAnsi="Arial" w:cs="Arial"/>
                <w:sz w:val="20"/>
                <w:szCs w:val="20"/>
              </w:rPr>
            </w:pPr>
            <w:r w:rsidRPr="00B52DB4">
              <w:rPr>
                <w:rFonts w:ascii="Arial" w:hAnsi="Arial" w:cs="Arial"/>
                <w:sz w:val="20"/>
                <w:szCs w:val="20"/>
              </w:rPr>
              <w:t>E</w:t>
            </w:r>
          </w:p>
        </w:tc>
        <w:tc>
          <w:tcPr>
            <w:tcW w:w="1276" w:type="dxa"/>
          </w:tcPr>
          <w:p w14:paraId="2CFC035F" w14:textId="77777777" w:rsidR="00B52DB4" w:rsidRPr="00B52DB4" w:rsidRDefault="00B52DB4" w:rsidP="00100E4C">
            <w:pPr>
              <w:jc w:val="center"/>
              <w:rPr>
                <w:rFonts w:ascii="Arial" w:hAnsi="Arial" w:cs="Arial"/>
                <w:sz w:val="20"/>
                <w:szCs w:val="20"/>
              </w:rPr>
            </w:pPr>
          </w:p>
        </w:tc>
      </w:tr>
      <w:tr w:rsidR="00B52DB4" w:rsidRPr="00B52DB4" w14:paraId="41F39141" w14:textId="77777777" w:rsidTr="00B52DB4">
        <w:tc>
          <w:tcPr>
            <w:tcW w:w="796" w:type="dxa"/>
          </w:tcPr>
          <w:p w14:paraId="00557B26" w14:textId="77777777" w:rsidR="00B52DB4" w:rsidRPr="00B52DB4" w:rsidRDefault="00B52DB4" w:rsidP="00B52DB4">
            <w:pPr>
              <w:rPr>
                <w:rFonts w:ascii="Arial" w:hAnsi="Arial" w:cs="Arial"/>
                <w:sz w:val="20"/>
                <w:szCs w:val="20"/>
              </w:rPr>
            </w:pPr>
            <w:r w:rsidRPr="00B52DB4">
              <w:rPr>
                <w:rFonts w:ascii="Arial" w:hAnsi="Arial" w:cs="Arial"/>
                <w:sz w:val="20"/>
                <w:szCs w:val="20"/>
              </w:rPr>
              <w:t>xvi</w:t>
            </w:r>
          </w:p>
        </w:tc>
        <w:tc>
          <w:tcPr>
            <w:tcW w:w="5146" w:type="dxa"/>
          </w:tcPr>
          <w:p w14:paraId="6A620AB0" w14:textId="77777777" w:rsidR="00B52DB4" w:rsidRPr="00B52DB4" w:rsidRDefault="00B52DB4" w:rsidP="00B52DB4">
            <w:pPr>
              <w:rPr>
                <w:rFonts w:ascii="Arial" w:hAnsi="Arial" w:cs="Arial"/>
                <w:sz w:val="20"/>
                <w:szCs w:val="20"/>
              </w:rPr>
            </w:pPr>
            <w:r w:rsidRPr="00B52DB4">
              <w:rPr>
                <w:rFonts w:ascii="Arial" w:hAnsi="Arial" w:cs="Arial"/>
                <w:sz w:val="20"/>
                <w:szCs w:val="20"/>
              </w:rPr>
              <w:t>Strong ability to manage budgets and meet financial targets</w:t>
            </w:r>
          </w:p>
        </w:tc>
        <w:tc>
          <w:tcPr>
            <w:tcW w:w="1424" w:type="dxa"/>
          </w:tcPr>
          <w:p w14:paraId="4E40F062" w14:textId="32BC07A3" w:rsidR="00B52DB4" w:rsidRPr="00B52DB4" w:rsidRDefault="00B52DB4" w:rsidP="00100E4C">
            <w:pPr>
              <w:jc w:val="center"/>
              <w:rPr>
                <w:rFonts w:ascii="Arial" w:hAnsi="Arial" w:cs="Arial"/>
                <w:sz w:val="20"/>
                <w:szCs w:val="20"/>
              </w:rPr>
            </w:pPr>
            <w:r w:rsidRPr="00B52DB4">
              <w:rPr>
                <w:rFonts w:ascii="Arial" w:hAnsi="Arial" w:cs="Arial"/>
                <w:sz w:val="20"/>
                <w:szCs w:val="20"/>
              </w:rPr>
              <w:t>E</w:t>
            </w:r>
          </w:p>
        </w:tc>
        <w:tc>
          <w:tcPr>
            <w:tcW w:w="1276" w:type="dxa"/>
          </w:tcPr>
          <w:p w14:paraId="2C52BDCA" w14:textId="77777777" w:rsidR="00B52DB4" w:rsidRPr="00B52DB4" w:rsidRDefault="00B52DB4" w:rsidP="00100E4C">
            <w:pPr>
              <w:jc w:val="center"/>
              <w:rPr>
                <w:rFonts w:ascii="Arial" w:hAnsi="Arial" w:cs="Arial"/>
                <w:sz w:val="20"/>
                <w:szCs w:val="20"/>
              </w:rPr>
            </w:pPr>
          </w:p>
        </w:tc>
      </w:tr>
      <w:tr w:rsidR="00B52DB4" w:rsidRPr="00B52DB4" w14:paraId="0F440FAD" w14:textId="77777777" w:rsidTr="00B52DB4">
        <w:tc>
          <w:tcPr>
            <w:tcW w:w="796" w:type="dxa"/>
          </w:tcPr>
          <w:p w14:paraId="38184EA5" w14:textId="77777777" w:rsidR="00B52DB4" w:rsidRPr="00B52DB4" w:rsidRDefault="00B52DB4" w:rsidP="00B52DB4">
            <w:pPr>
              <w:rPr>
                <w:rFonts w:ascii="Arial" w:hAnsi="Arial" w:cs="Arial"/>
                <w:sz w:val="20"/>
                <w:szCs w:val="20"/>
              </w:rPr>
            </w:pPr>
            <w:r w:rsidRPr="00B52DB4">
              <w:rPr>
                <w:rFonts w:ascii="Arial" w:hAnsi="Arial" w:cs="Arial"/>
                <w:sz w:val="20"/>
                <w:szCs w:val="20"/>
              </w:rPr>
              <w:t>xvii</w:t>
            </w:r>
          </w:p>
        </w:tc>
        <w:tc>
          <w:tcPr>
            <w:tcW w:w="5146" w:type="dxa"/>
          </w:tcPr>
          <w:p w14:paraId="178DD63A" w14:textId="77777777" w:rsidR="00B52DB4" w:rsidRPr="00B52DB4" w:rsidRDefault="00B52DB4" w:rsidP="00B52DB4">
            <w:pPr>
              <w:rPr>
                <w:rFonts w:ascii="Arial" w:hAnsi="Arial" w:cs="Arial"/>
                <w:sz w:val="20"/>
                <w:szCs w:val="20"/>
              </w:rPr>
            </w:pPr>
            <w:r w:rsidRPr="00B52DB4">
              <w:rPr>
                <w:rFonts w:ascii="Arial" w:hAnsi="Arial" w:cs="Arial"/>
                <w:sz w:val="20"/>
                <w:szCs w:val="20"/>
              </w:rPr>
              <w:t>A strong commitment to learner success</w:t>
            </w:r>
          </w:p>
        </w:tc>
        <w:tc>
          <w:tcPr>
            <w:tcW w:w="1424" w:type="dxa"/>
          </w:tcPr>
          <w:p w14:paraId="37603115" w14:textId="5EB9C2B9" w:rsidR="00B52DB4" w:rsidRPr="00B52DB4" w:rsidRDefault="00B52DB4" w:rsidP="00100E4C">
            <w:pPr>
              <w:jc w:val="center"/>
              <w:rPr>
                <w:rFonts w:ascii="Arial" w:hAnsi="Arial" w:cs="Arial"/>
                <w:sz w:val="20"/>
                <w:szCs w:val="20"/>
              </w:rPr>
            </w:pPr>
            <w:r w:rsidRPr="00B52DB4">
              <w:rPr>
                <w:rFonts w:ascii="Arial" w:hAnsi="Arial" w:cs="Arial"/>
                <w:sz w:val="20"/>
                <w:szCs w:val="20"/>
              </w:rPr>
              <w:t>E</w:t>
            </w:r>
          </w:p>
        </w:tc>
        <w:tc>
          <w:tcPr>
            <w:tcW w:w="1276" w:type="dxa"/>
          </w:tcPr>
          <w:p w14:paraId="0047CD72" w14:textId="77777777" w:rsidR="00B52DB4" w:rsidRPr="00B52DB4" w:rsidRDefault="00B52DB4" w:rsidP="00100E4C">
            <w:pPr>
              <w:jc w:val="center"/>
              <w:rPr>
                <w:rFonts w:ascii="Arial" w:hAnsi="Arial" w:cs="Arial"/>
                <w:sz w:val="20"/>
                <w:szCs w:val="20"/>
              </w:rPr>
            </w:pPr>
          </w:p>
        </w:tc>
      </w:tr>
    </w:tbl>
    <w:p w14:paraId="4957068A" w14:textId="77102339" w:rsidR="00C86256" w:rsidRPr="00B52DB4" w:rsidRDefault="00C86256">
      <w:pPr>
        <w:jc w:val="both"/>
        <w:rPr>
          <w:rFonts w:ascii="Arial" w:hAnsi="Arial" w:cs="Arial"/>
          <w:sz w:val="20"/>
          <w:szCs w:val="20"/>
        </w:rPr>
      </w:pPr>
    </w:p>
    <w:sectPr w:rsidR="00C86256" w:rsidRPr="00B52DB4"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CBC0" w14:textId="77777777" w:rsidR="00082A73" w:rsidRDefault="00082A73" w:rsidP="00444D7F">
      <w:r>
        <w:separator/>
      </w:r>
    </w:p>
  </w:endnote>
  <w:endnote w:type="continuationSeparator" w:id="0">
    <w:p w14:paraId="6F503A56" w14:textId="77777777" w:rsidR="00082A73" w:rsidRDefault="00082A73"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721" w14:textId="7DF6CEC1" w:rsidR="00444D7F" w:rsidRPr="00346EBC" w:rsidRDefault="00A039DB">
    <w:pPr>
      <w:pStyle w:val="Footer"/>
      <w:rPr>
        <w:i/>
      </w:rPr>
    </w:pPr>
    <w:r>
      <w:rPr>
        <w:i/>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4497" w14:textId="77777777" w:rsidR="00082A73" w:rsidRDefault="00082A73" w:rsidP="00444D7F">
      <w:r>
        <w:separator/>
      </w:r>
    </w:p>
  </w:footnote>
  <w:footnote w:type="continuationSeparator" w:id="0">
    <w:p w14:paraId="0264FA4A" w14:textId="77777777" w:rsidR="00082A73" w:rsidRDefault="00082A73"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AFD6" w14:textId="39FD1C7C" w:rsidR="00B52DB4" w:rsidRDefault="00B52DB4">
    <w:pPr>
      <w:pStyle w:val="Header"/>
    </w:pPr>
    <w:r>
      <w:rPr>
        <w:noProof/>
      </w:rPr>
      <w:drawing>
        <wp:anchor distT="0" distB="0" distL="114300" distR="114300" simplePos="0" relativeHeight="251658240" behindDoc="0" locked="0" layoutInCell="1" allowOverlap="1" wp14:anchorId="3E3AA441" wp14:editId="0BC61DAC">
          <wp:simplePos x="0" y="0"/>
          <wp:positionH relativeFrom="column">
            <wp:posOffset>3924300</wp:posOffset>
          </wp:positionH>
          <wp:positionV relativeFrom="paragraph">
            <wp:posOffset>-378460</wp:posOffset>
          </wp:positionV>
          <wp:extent cx="2123810" cy="780952"/>
          <wp:effectExtent l="0" t="0" r="0" b="63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8916693">
    <w:abstractNumId w:val="0"/>
  </w:num>
  <w:num w:numId="2" w16cid:durableId="1197281413">
    <w:abstractNumId w:val="4"/>
  </w:num>
  <w:num w:numId="3" w16cid:durableId="1631083115">
    <w:abstractNumId w:val="1"/>
  </w:num>
  <w:num w:numId="4" w16cid:durableId="348335034">
    <w:abstractNumId w:val="2"/>
  </w:num>
  <w:num w:numId="5" w16cid:durableId="4879869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35148"/>
    <w:rsid w:val="00045781"/>
    <w:rsid w:val="00060FB1"/>
    <w:rsid w:val="0006572B"/>
    <w:rsid w:val="00082A73"/>
    <w:rsid w:val="000862EE"/>
    <w:rsid w:val="0009017E"/>
    <w:rsid w:val="00091832"/>
    <w:rsid w:val="000932BF"/>
    <w:rsid w:val="00093750"/>
    <w:rsid w:val="000A68BE"/>
    <w:rsid w:val="000A7B39"/>
    <w:rsid w:val="000C6358"/>
    <w:rsid w:val="000C7303"/>
    <w:rsid w:val="000C7C3D"/>
    <w:rsid w:val="000D13D9"/>
    <w:rsid w:val="000D1D77"/>
    <w:rsid w:val="000E1E71"/>
    <w:rsid w:val="000E2AFD"/>
    <w:rsid w:val="0010024E"/>
    <w:rsid w:val="00100E4C"/>
    <w:rsid w:val="00110C76"/>
    <w:rsid w:val="00115DED"/>
    <w:rsid w:val="001232BB"/>
    <w:rsid w:val="00155BB4"/>
    <w:rsid w:val="001B3AEA"/>
    <w:rsid w:val="001B65C0"/>
    <w:rsid w:val="001E078E"/>
    <w:rsid w:val="001F434F"/>
    <w:rsid w:val="001F4997"/>
    <w:rsid w:val="001F57EB"/>
    <w:rsid w:val="001F7FF6"/>
    <w:rsid w:val="00237670"/>
    <w:rsid w:val="002402DE"/>
    <w:rsid w:val="00251734"/>
    <w:rsid w:val="002639EA"/>
    <w:rsid w:val="00264491"/>
    <w:rsid w:val="0027213D"/>
    <w:rsid w:val="00281C48"/>
    <w:rsid w:val="00284923"/>
    <w:rsid w:val="002927E8"/>
    <w:rsid w:val="00293552"/>
    <w:rsid w:val="002D4EE4"/>
    <w:rsid w:val="002E56C4"/>
    <w:rsid w:val="00301437"/>
    <w:rsid w:val="003066F0"/>
    <w:rsid w:val="0030695B"/>
    <w:rsid w:val="00312B14"/>
    <w:rsid w:val="003151F2"/>
    <w:rsid w:val="003272A6"/>
    <w:rsid w:val="003327F0"/>
    <w:rsid w:val="00334551"/>
    <w:rsid w:val="00334843"/>
    <w:rsid w:val="00346EBC"/>
    <w:rsid w:val="0035161A"/>
    <w:rsid w:val="003517ED"/>
    <w:rsid w:val="00351B5C"/>
    <w:rsid w:val="003649AF"/>
    <w:rsid w:val="00390452"/>
    <w:rsid w:val="00390C3A"/>
    <w:rsid w:val="0039311C"/>
    <w:rsid w:val="003A0FE1"/>
    <w:rsid w:val="003B3452"/>
    <w:rsid w:val="003B4B29"/>
    <w:rsid w:val="003B59B7"/>
    <w:rsid w:val="003C0836"/>
    <w:rsid w:val="003C43E3"/>
    <w:rsid w:val="003D62EA"/>
    <w:rsid w:val="003E2509"/>
    <w:rsid w:val="003F4A6A"/>
    <w:rsid w:val="003F7E23"/>
    <w:rsid w:val="00405D02"/>
    <w:rsid w:val="00412813"/>
    <w:rsid w:val="00415C39"/>
    <w:rsid w:val="0041616D"/>
    <w:rsid w:val="00421923"/>
    <w:rsid w:val="00423EE3"/>
    <w:rsid w:val="004370B8"/>
    <w:rsid w:val="00444D7F"/>
    <w:rsid w:val="00444E0F"/>
    <w:rsid w:val="00451C51"/>
    <w:rsid w:val="0045626D"/>
    <w:rsid w:val="004567AD"/>
    <w:rsid w:val="0047428A"/>
    <w:rsid w:val="00484260"/>
    <w:rsid w:val="004A7CA4"/>
    <w:rsid w:val="004B59E7"/>
    <w:rsid w:val="004E6691"/>
    <w:rsid w:val="004F4C63"/>
    <w:rsid w:val="004F672A"/>
    <w:rsid w:val="00501C7D"/>
    <w:rsid w:val="00505872"/>
    <w:rsid w:val="005165CC"/>
    <w:rsid w:val="00535EC1"/>
    <w:rsid w:val="00540AAB"/>
    <w:rsid w:val="00551025"/>
    <w:rsid w:val="005645EE"/>
    <w:rsid w:val="0057474E"/>
    <w:rsid w:val="00593D3E"/>
    <w:rsid w:val="005975D4"/>
    <w:rsid w:val="005A580B"/>
    <w:rsid w:val="005A67B6"/>
    <w:rsid w:val="005B346F"/>
    <w:rsid w:val="005B4DFC"/>
    <w:rsid w:val="005B5DB7"/>
    <w:rsid w:val="005B6A58"/>
    <w:rsid w:val="005B7099"/>
    <w:rsid w:val="005C1C9F"/>
    <w:rsid w:val="005D626F"/>
    <w:rsid w:val="005F49FD"/>
    <w:rsid w:val="0060362F"/>
    <w:rsid w:val="00613178"/>
    <w:rsid w:val="0062150E"/>
    <w:rsid w:val="0063005F"/>
    <w:rsid w:val="0063461E"/>
    <w:rsid w:val="00634DA6"/>
    <w:rsid w:val="00636FE7"/>
    <w:rsid w:val="00676117"/>
    <w:rsid w:val="00676CBC"/>
    <w:rsid w:val="0068215D"/>
    <w:rsid w:val="0068240A"/>
    <w:rsid w:val="00685988"/>
    <w:rsid w:val="006C0FA7"/>
    <w:rsid w:val="006C125F"/>
    <w:rsid w:val="006C1C74"/>
    <w:rsid w:val="006C755E"/>
    <w:rsid w:val="006D5C53"/>
    <w:rsid w:val="006D7C75"/>
    <w:rsid w:val="006E5BF5"/>
    <w:rsid w:val="007001FB"/>
    <w:rsid w:val="0070414E"/>
    <w:rsid w:val="00710B20"/>
    <w:rsid w:val="00712633"/>
    <w:rsid w:val="00714E88"/>
    <w:rsid w:val="00725D5C"/>
    <w:rsid w:val="0072618D"/>
    <w:rsid w:val="0072665C"/>
    <w:rsid w:val="007303BC"/>
    <w:rsid w:val="007530A1"/>
    <w:rsid w:val="007610C3"/>
    <w:rsid w:val="00777FBD"/>
    <w:rsid w:val="007835EF"/>
    <w:rsid w:val="00787E81"/>
    <w:rsid w:val="00792035"/>
    <w:rsid w:val="00795811"/>
    <w:rsid w:val="00797A16"/>
    <w:rsid w:val="007A56B1"/>
    <w:rsid w:val="007C530B"/>
    <w:rsid w:val="007D0928"/>
    <w:rsid w:val="007D1C29"/>
    <w:rsid w:val="007E05B6"/>
    <w:rsid w:val="007E38D9"/>
    <w:rsid w:val="007E5468"/>
    <w:rsid w:val="007F62A8"/>
    <w:rsid w:val="00805301"/>
    <w:rsid w:val="008130C8"/>
    <w:rsid w:val="00833699"/>
    <w:rsid w:val="00846238"/>
    <w:rsid w:val="0085627C"/>
    <w:rsid w:val="00861EB8"/>
    <w:rsid w:val="008659E9"/>
    <w:rsid w:val="008770E9"/>
    <w:rsid w:val="00884310"/>
    <w:rsid w:val="00895FA5"/>
    <w:rsid w:val="008D32F4"/>
    <w:rsid w:val="008D4EB7"/>
    <w:rsid w:val="008D4FA6"/>
    <w:rsid w:val="008F35F0"/>
    <w:rsid w:val="009019CD"/>
    <w:rsid w:val="00917C14"/>
    <w:rsid w:val="00932D0C"/>
    <w:rsid w:val="009355C4"/>
    <w:rsid w:val="00937133"/>
    <w:rsid w:val="00955E9B"/>
    <w:rsid w:val="009974F8"/>
    <w:rsid w:val="009A6C60"/>
    <w:rsid w:val="009B00E2"/>
    <w:rsid w:val="009C6311"/>
    <w:rsid w:val="009D030C"/>
    <w:rsid w:val="009E39BF"/>
    <w:rsid w:val="009E71BB"/>
    <w:rsid w:val="009F2F51"/>
    <w:rsid w:val="009F4439"/>
    <w:rsid w:val="00A039DB"/>
    <w:rsid w:val="00A164A0"/>
    <w:rsid w:val="00A24B93"/>
    <w:rsid w:val="00A53517"/>
    <w:rsid w:val="00A83088"/>
    <w:rsid w:val="00AA7E09"/>
    <w:rsid w:val="00AB14C8"/>
    <w:rsid w:val="00AB17B6"/>
    <w:rsid w:val="00AC4F1E"/>
    <w:rsid w:val="00AC5957"/>
    <w:rsid w:val="00AC7AD7"/>
    <w:rsid w:val="00AE7672"/>
    <w:rsid w:val="00AF4E74"/>
    <w:rsid w:val="00B07172"/>
    <w:rsid w:val="00B10C39"/>
    <w:rsid w:val="00B50CF6"/>
    <w:rsid w:val="00B52DB4"/>
    <w:rsid w:val="00B53BCE"/>
    <w:rsid w:val="00B621AA"/>
    <w:rsid w:val="00B93146"/>
    <w:rsid w:val="00BB46AA"/>
    <w:rsid w:val="00BD7AB6"/>
    <w:rsid w:val="00BE09AC"/>
    <w:rsid w:val="00BE3C1A"/>
    <w:rsid w:val="00C23272"/>
    <w:rsid w:val="00C2360E"/>
    <w:rsid w:val="00C3442A"/>
    <w:rsid w:val="00C54127"/>
    <w:rsid w:val="00C83190"/>
    <w:rsid w:val="00C8586D"/>
    <w:rsid w:val="00C86256"/>
    <w:rsid w:val="00C94442"/>
    <w:rsid w:val="00CA7D96"/>
    <w:rsid w:val="00CB2B7A"/>
    <w:rsid w:val="00CC56B3"/>
    <w:rsid w:val="00CF6E20"/>
    <w:rsid w:val="00D01EAF"/>
    <w:rsid w:val="00D14CB4"/>
    <w:rsid w:val="00D15DE9"/>
    <w:rsid w:val="00D36BFB"/>
    <w:rsid w:val="00D57658"/>
    <w:rsid w:val="00D64347"/>
    <w:rsid w:val="00D726C2"/>
    <w:rsid w:val="00D74075"/>
    <w:rsid w:val="00D74755"/>
    <w:rsid w:val="00D75EFD"/>
    <w:rsid w:val="00D76C1A"/>
    <w:rsid w:val="00D77BF1"/>
    <w:rsid w:val="00D77D79"/>
    <w:rsid w:val="00D94843"/>
    <w:rsid w:val="00DA289F"/>
    <w:rsid w:val="00DA4732"/>
    <w:rsid w:val="00DB73B4"/>
    <w:rsid w:val="00DC3CB0"/>
    <w:rsid w:val="00DC59B7"/>
    <w:rsid w:val="00DC739D"/>
    <w:rsid w:val="00DE52EC"/>
    <w:rsid w:val="00DF780B"/>
    <w:rsid w:val="00E068B9"/>
    <w:rsid w:val="00E11D8D"/>
    <w:rsid w:val="00E14E11"/>
    <w:rsid w:val="00E23D0B"/>
    <w:rsid w:val="00E24060"/>
    <w:rsid w:val="00E2748E"/>
    <w:rsid w:val="00E434BB"/>
    <w:rsid w:val="00E566D4"/>
    <w:rsid w:val="00E61794"/>
    <w:rsid w:val="00E64000"/>
    <w:rsid w:val="00E67BA0"/>
    <w:rsid w:val="00E7318D"/>
    <w:rsid w:val="00E81328"/>
    <w:rsid w:val="00E8494F"/>
    <w:rsid w:val="00E87B05"/>
    <w:rsid w:val="00E9026B"/>
    <w:rsid w:val="00EA4A32"/>
    <w:rsid w:val="00EC38DE"/>
    <w:rsid w:val="00EE5852"/>
    <w:rsid w:val="00EE596C"/>
    <w:rsid w:val="00F046EA"/>
    <w:rsid w:val="00F047BE"/>
    <w:rsid w:val="00F22DC3"/>
    <w:rsid w:val="00F24954"/>
    <w:rsid w:val="00F24F1E"/>
    <w:rsid w:val="00F26EE7"/>
    <w:rsid w:val="00F32B70"/>
    <w:rsid w:val="00F55DD8"/>
    <w:rsid w:val="00F6174A"/>
    <w:rsid w:val="00F90A98"/>
    <w:rsid w:val="00F95FA9"/>
    <w:rsid w:val="00FA73AA"/>
    <w:rsid w:val="00FB3F3D"/>
    <w:rsid w:val="00FB436C"/>
    <w:rsid w:val="00FB491A"/>
    <w:rsid w:val="00FC323C"/>
    <w:rsid w:val="00FD08B9"/>
    <w:rsid w:val="00FD25DB"/>
    <w:rsid w:val="00FD266E"/>
    <w:rsid w:val="00FD3D75"/>
    <w:rsid w:val="00FD5555"/>
    <w:rsid w:val="00FE14D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A4E6D4"/>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CommentReference">
    <w:name w:val="annotation reference"/>
    <w:basedOn w:val="DefaultParagraphFont"/>
    <w:semiHidden/>
    <w:unhideWhenUsed/>
    <w:rsid w:val="00D75EFD"/>
    <w:rPr>
      <w:sz w:val="16"/>
      <w:szCs w:val="16"/>
    </w:rPr>
  </w:style>
  <w:style w:type="paragraph" w:styleId="CommentText">
    <w:name w:val="annotation text"/>
    <w:basedOn w:val="Normal"/>
    <w:link w:val="CommentTextChar"/>
    <w:semiHidden/>
    <w:unhideWhenUsed/>
    <w:rsid w:val="00D75EFD"/>
    <w:rPr>
      <w:sz w:val="20"/>
      <w:szCs w:val="20"/>
    </w:rPr>
  </w:style>
  <w:style w:type="character" w:customStyle="1" w:styleId="CommentTextChar">
    <w:name w:val="Comment Text Char"/>
    <w:basedOn w:val="DefaultParagraphFont"/>
    <w:link w:val="CommentText"/>
    <w:semiHidden/>
    <w:rsid w:val="00D75EFD"/>
    <w:rPr>
      <w:sz w:val="20"/>
      <w:szCs w:val="20"/>
    </w:rPr>
  </w:style>
  <w:style w:type="paragraph" w:styleId="CommentSubject">
    <w:name w:val="annotation subject"/>
    <w:basedOn w:val="CommentText"/>
    <w:next w:val="CommentText"/>
    <w:link w:val="CommentSubjectChar"/>
    <w:semiHidden/>
    <w:unhideWhenUsed/>
    <w:rsid w:val="00D75EFD"/>
    <w:rPr>
      <w:b/>
      <w:bCs/>
    </w:rPr>
  </w:style>
  <w:style w:type="character" w:customStyle="1" w:styleId="CommentSubjectChar">
    <w:name w:val="Comment Subject Char"/>
    <w:basedOn w:val="CommentTextChar"/>
    <w:link w:val="CommentSubject"/>
    <w:semiHidden/>
    <w:rsid w:val="00D75EFD"/>
    <w:rPr>
      <w:b/>
      <w:bCs/>
      <w:sz w:val="20"/>
      <w:szCs w:val="20"/>
    </w:rPr>
  </w:style>
  <w:style w:type="paragraph" w:styleId="Revision">
    <w:name w:val="Revision"/>
    <w:hidden/>
    <w:uiPriority w:val="99"/>
    <w:semiHidden/>
    <w:rsid w:val="00D75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4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FA7BE-ABF8-44CC-8411-6641B876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Lydia Wallis</cp:lastModifiedBy>
  <cp:revision>4</cp:revision>
  <cp:lastPrinted>2016-01-12T15:36:00Z</cp:lastPrinted>
  <dcterms:created xsi:type="dcterms:W3CDTF">2021-03-29T16:33:00Z</dcterms:created>
  <dcterms:modified xsi:type="dcterms:W3CDTF">2022-08-02T12:58:00Z</dcterms:modified>
</cp:coreProperties>
</file>