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2BDC0" w14:textId="3EDCB215" w:rsidR="00DA54AB" w:rsidRPr="004A04CD" w:rsidRDefault="00DA54AB" w:rsidP="004A04CD">
      <w:pPr>
        <w:jc w:val="center"/>
        <w:rPr>
          <w:sz w:val="22"/>
          <w:szCs w:val="22"/>
        </w:rPr>
      </w:pPr>
      <w:r w:rsidRPr="004A04CD">
        <w:rPr>
          <w:noProof/>
          <w:sz w:val="22"/>
          <w:szCs w:val="22"/>
          <w:lang w:eastAsia="en-GB"/>
        </w:rPr>
        <w:drawing>
          <wp:inline distT="0" distB="0" distL="0" distR="0" wp14:anchorId="5828B041" wp14:editId="2BB9B44E">
            <wp:extent cx="1988191" cy="532181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C logo full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576" cy="54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8AD4A" w14:textId="77777777" w:rsidR="00DA54AB" w:rsidRPr="004A04CD" w:rsidRDefault="00DA54AB" w:rsidP="004A04CD">
      <w:pPr>
        <w:jc w:val="center"/>
        <w:rPr>
          <w:sz w:val="22"/>
          <w:szCs w:val="22"/>
        </w:rPr>
      </w:pPr>
    </w:p>
    <w:p w14:paraId="259A4656" w14:textId="77777777" w:rsidR="00DA54AB" w:rsidRPr="004A04CD" w:rsidRDefault="00DA54AB" w:rsidP="004A04CD">
      <w:pPr>
        <w:ind w:left="720" w:hanging="36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6"/>
        <w:gridCol w:w="7364"/>
      </w:tblGrid>
      <w:tr w:rsidR="004A04CD" w:rsidRPr="002B0C55" w14:paraId="14A286E1" w14:textId="77777777" w:rsidTr="006725CA">
        <w:tc>
          <w:tcPr>
            <w:tcW w:w="1668" w:type="dxa"/>
            <w:shd w:val="clear" w:color="auto" w:fill="auto"/>
          </w:tcPr>
          <w:p w14:paraId="62AFBD44" w14:textId="77777777" w:rsidR="004A04CD" w:rsidRPr="002B0C55" w:rsidRDefault="004A04CD" w:rsidP="004A04CD">
            <w:pPr>
              <w:rPr>
                <w:b/>
                <w:bCs/>
                <w:sz w:val="22"/>
                <w:szCs w:val="22"/>
              </w:rPr>
            </w:pPr>
            <w:r w:rsidRPr="002B0C55">
              <w:rPr>
                <w:b/>
                <w:bCs/>
                <w:sz w:val="22"/>
                <w:szCs w:val="22"/>
              </w:rPr>
              <w:t>Post title</w:t>
            </w:r>
          </w:p>
        </w:tc>
        <w:tc>
          <w:tcPr>
            <w:tcW w:w="7577" w:type="dxa"/>
            <w:shd w:val="clear" w:color="auto" w:fill="auto"/>
          </w:tcPr>
          <w:p w14:paraId="0AFCC0A8" w14:textId="55C0E008" w:rsidR="004A04CD" w:rsidRPr="002B0C55" w:rsidRDefault="004A04CD" w:rsidP="004A0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Developer</w:t>
            </w:r>
          </w:p>
          <w:p w14:paraId="1D77B68A" w14:textId="77777777" w:rsidR="004A04CD" w:rsidRPr="002B0C55" w:rsidRDefault="004A04CD" w:rsidP="004A04CD">
            <w:pPr>
              <w:rPr>
                <w:sz w:val="22"/>
                <w:szCs w:val="22"/>
              </w:rPr>
            </w:pPr>
          </w:p>
        </w:tc>
      </w:tr>
      <w:tr w:rsidR="004A04CD" w:rsidRPr="002B0C55" w14:paraId="6E89FD50" w14:textId="77777777" w:rsidTr="006725CA">
        <w:tc>
          <w:tcPr>
            <w:tcW w:w="1668" w:type="dxa"/>
            <w:shd w:val="clear" w:color="auto" w:fill="auto"/>
          </w:tcPr>
          <w:p w14:paraId="3A1D28CD" w14:textId="77777777" w:rsidR="004A04CD" w:rsidRPr="002B0C55" w:rsidRDefault="004A04CD" w:rsidP="004A04CD">
            <w:pPr>
              <w:rPr>
                <w:b/>
                <w:bCs/>
                <w:sz w:val="22"/>
                <w:szCs w:val="22"/>
              </w:rPr>
            </w:pPr>
            <w:r w:rsidRPr="002B0C55">
              <w:rPr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7577" w:type="dxa"/>
            <w:shd w:val="clear" w:color="auto" w:fill="auto"/>
          </w:tcPr>
          <w:p w14:paraId="0BB309C2" w14:textId="0C41567D" w:rsidR="004A04CD" w:rsidRPr="002B0C55" w:rsidRDefault="004A04CD" w:rsidP="004A0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HUB Manager</w:t>
            </w:r>
            <w:r w:rsidRPr="002B0C55">
              <w:rPr>
                <w:sz w:val="22"/>
                <w:szCs w:val="22"/>
              </w:rPr>
              <w:br/>
            </w:r>
          </w:p>
        </w:tc>
      </w:tr>
      <w:tr w:rsidR="004A04CD" w:rsidRPr="002B0C55" w14:paraId="6B964EBE" w14:textId="77777777" w:rsidTr="006725CA">
        <w:tc>
          <w:tcPr>
            <w:tcW w:w="1668" w:type="dxa"/>
            <w:shd w:val="clear" w:color="auto" w:fill="auto"/>
          </w:tcPr>
          <w:p w14:paraId="3EC7DBDA" w14:textId="77777777" w:rsidR="004A04CD" w:rsidRPr="002B0C55" w:rsidRDefault="004A04CD" w:rsidP="004A04CD">
            <w:pPr>
              <w:rPr>
                <w:b/>
                <w:bCs/>
                <w:sz w:val="22"/>
                <w:szCs w:val="22"/>
              </w:rPr>
            </w:pPr>
            <w:r w:rsidRPr="002B0C55">
              <w:rPr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7577" w:type="dxa"/>
            <w:shd w:val="clear" w:color="auto" w:fill="auto"/>
          </w:tcPr>
          <w:p w14:paraId="2747E02A" w14:textId="167C2118" w:rsidR="004A04CD" w:rsidRDefault="00D51938" w:rsidP="004A0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F £22,992 - £25,923</w:t>
            </w:r>
          </w:p>
          <w:p w14:paraId="76490D76" w14:textId="419FB74D" w:rsidR="004A04CD" w:rsidRPr="002B0C55" w:rsidRDefault="004A04CD" w:rsidP="004A04CD">
            <w:pPr>
              <w:rPr>
                <w:sz w:val="22"/>
                <w:szCs w:val="22"/>
              </w:rPr>
            </w:pPr>
          </w:p>
        </w:tc>
      </w:tr>
      <w:tr w:rsidR="004A04CD" w:rsidRPr="002B0C55" w14:paraId="6674F126" w14:textId="77777777" w:rsidTr="006725CA">
        <w:tc>
          <w:tcPr>
            <w:tcW w:w="1668" w:type="dxa"/>
            <w:shd w:val="clear" w:color="auto" w:fill="auto"/>
          </w:tcPr>
          <w:p w14:paraId="0057B801" w14:textId="77777777" w:rsidR="004A04CD" w:rsidRPr="002B0C55" w:rsidRDefault="004A04CD" w:rsidP="004A04CD">
            <w:pPr>
              <w:rPr>
                <w:b/>
                <w:bCs/>
                <w:sz w:val="22"/>
                <w:szCs w:val="22"/>
              </w:rPr>
            </w:pPr>
            <w:r w:rsidRPr="002B0C55">
              <w:rPr>
                <w:b/>
                <w:bCs/>
                <w:sz w:val="22"/>
                <w:szCs w:val="22"/>
              </w:rPr>
              <w:t>Job purpose</w:t>
            </w:r>
          </w:p>
        </w:tc>
        <w:tc>
          <w:tcPr>
            <w:tcW w:w="7577" w:type="dxa"/>
            <w:shd w:val="clear" w:color="auto" w:fill="auto"/>
          </w:tcPr>
          <w:p w14:paraId="403A9DE9" w14:textId="0725B0DA" w:rsidR="004A04CD" w:rsidRPr="002B0C55" w:rsidRDefault="004A04CD" w:rsidP="004A04CD">
            <w:pPr>
              <w:rPr>
                <w:rFonts w:cs="Arial"/>
                <w:sz w:val="22"/>
                <w:szCs w:val="22"/>
              </w:rPr>
            </w:pPr>
            <w:r w:rsidRPr="002B0C55">
              <w:rPr>
                <w:rFonts w:cs="Arial"/>
                <w:sz w:val="22"/>
                <w:szCs w:val="22"/>
              </w:rPr>
              <w:t xml:space="preserve">Working closely with the </w:t>
            </w:r>
            <w:r>
              <w:rPr>
                <w:rFonts w:cs="Arial"/>
                <w:sz w:val="22"/>
                <w:szCs w:val="22"/>
              </w:rPr>
              <w:t>Marketing HUB Manager</w:t>
            </w:r>
            <w:r w:rsidRPr="002B0C55">
              <w:rPr>
                <w:rFonts w:cs="Arial"/>
                <w:sz w:val="22"/>
                <w:szCs w:val="22"/>
              </w:rPr>
              <w:t>, the post holder will maintain</w:t>
            </w:r>
            <w:r>
              <w:rPr>
                <w:rFonts w:cs="Arial"/>
                <w:sz w:val="22"/>
                <w:szCs w:val="22"/>
              </w:rPr>
              <w:t xml:space="preserve"> the College’s website(s), ensuring provisions are up to date and accurate each academic year.</w:t>
            </w:r>
          </w:p>
          <w:p w14:paraId="23C8B92E" w14:textId="77777777" w:rsidR="004A04CD" w:rsidRPr="002B0C55" w:rsidRDefault="004A04CD" w:rsidP="004A04CD">
            <w:pPr>
              <w:rPr>
                <w:rFonts w:cs="Arial"/>
                <w:sz w:val="22"/>
                <w:szCs w:val="22"/>
              </w:rPr>
            </w:pPr>
          </w:p>
        </w:tc>
      </w:tr>
      <w:tr w:rsidR="004A04CD" w:rsidRPr="002B0C55" w14:paraId="24691EDE" w14:textId="77777777" w:rsidTr="006725CA">
        <w:tc>
          <w:tcPr>
            <w:tcW w:w="1668" w:type="dxa"/>
            <w:shd w:val="clear" w:color="auto" w:fill="auto"/>
          </w:tcPr>
          <w:p w14:paraId="2F543E09" w14:textId="77777777" w:rsidR="004A04CD" w:rsidRPr="002B0C55" w:rsidRDefault="004A04CD" w:rsidP="004A04CD">
            <w:pPr>
              <w:rPr>
                <w:b/>
                <w:bCs/>
                <w:sz w:val="22"/>
                <w:szCs w:val="22"/>
              </w:rPr>
            </w:pPr>
            <w:r w:rsidRPr="002B0C55">
              <w:rPr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7577" w:type="dxa"/>
            <w:shd w:val="clear" w:color="auto" w:fill="auto"/>
          </w:tcPr>
          <w:p w14:paraId="4DDCA314" w14:textId="2C6B46BF" w:rsidR="004A04CD" w:rsidRPr="002B0C55" w:rsidRDefault="004A04CD" w:rsidP="004A04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Up to full time</w:t>
            </w:r>
            <w:r w:rsidRPr="002B0C55">
              <w:rPr>
                <w:rFonts w:cs="Arial"/>
                <w:sz w:val="22"/>
                <w:szCs w:val="22"/>
              </w:rPr>
              <w:t>.  The actual distribution of working hours will need to be flexible to reflect the varying needs of the College.  Time off in lieu is provided for these instances.</w:t>
            </w:r>
            <w:r w:rsidRPr="002B0C55">
              <w:rPr>
                <w:rFonts w:cs="Arial"/>
                <w:sz w:val="22"/>
                <w:szCs w:val="22"/>
              </w:rPr>
              <w:br/>
            </w:r>
          </w:p>
        </w:tc>
      </w:tr>
      <w:tr w:rsidR="004A04CD" w:rsidRPr="002B0C55" w14:paraId="34CA5C39" w14:textId="77777777" w:rsidTr="006725CA">
        <w:tc>
          <w:tcPr>
            <w:tcW w:w="1668" w:type="dxa"/>
            <w:shd w:val="clear" w:color="auto" w:fill="auto"/>
          </w:tcPr>
          <w:p w14:paraId="6FD1F400" w14:textId="77777777" w:rsidR="004A04CD" w:rsidRPr="002B0C55" w:rsidRDefault="004A04CD" w:rsidP="004A04CD">
            <w:pPr>
              <w:rPr>
                <w:b/>
                <w:bCs/>
                <w:sz w:val="22"/>
                <w:szCs w:val="22"/>
              </w:rPr>
            </w:pPr>
            <w:r w:rsidRPr="002B0C55">
              <w:rPr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7577" w:type="dxa"/>
            <w:shd w:val="clear" w:color="auto" w:fill="auto"/>
          </w:tcPr>
          <w:p w14:paraId="50549B3A" w14:textId="77777777" w:rsidR="004A04CD" w:rsidRDefault="004A04CD" w:rsidP="004A04CD">
            <w:pPr>
              <w:rPr>
                <w:rFonts w:cs="Arial"/>
                <w:bCs/>
                <w:sz w:val="22"/>
                <w:szCs w:val="22"/>
              </w:rPr>
            </w:pPr>
            <w:r w:rsidRPr="002B0C55">
              <w:rPr>
                <w:rFonts w:cs="Arial"/>
                <w:bCs/>
                <w:sz w:val="22"/>
                <w:szCs w:val="22"/>
              </w:rPr>
              <w:t>Ability to work at any college site.</w:t>
            </w:r>
          </w:p>
          <w:p w14:paraId="55D6A939" w14:textId="77777777" w:rsidR="004A04CD" w:rsidRDefault="004A04CD" w:rsidP="004A04CD">
            <w:pPr>
              <w:rPr>
                <w:rFonts w:cs="Arial"/>
                <w:bCs/>
                <w:sz w:val="22"/>
                <w:szCs w:val="22"/>
              </w:rPr>
            </w:pPr>
          </w:p>
          <w:p w14:paraId="648A9D88" w14:textId="58D3F123" w:rsidR="004A04CD" w:rsidRPr="002B0C55" w:rsidRDefault="004A04CD" w:rsidP="004A04CD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1B0C025A" w14:textId="77777777" w:rsidR="004A04CD" w:rsidRDefault="004A04CD" w:rsidP="004A04CD">
      <w:pPr>
        <w:rPr>
          <w:b/>
          <w:bCs/>
          <w:sz w:val="22"/>
          <w:szCs w:val="22"/>
        </w:rPr>
      </w:pPr>
    </w:p>
    <w:p w14:paraId="08271BDD" w14:textId="1A0100CC" w:rsidR="004A04CD" w:rsidRDefault="004A04CD" w:rsidP="004A04CD">
      <w:pPr>
        <w:rPr>
          <w:b/>
          <w:bCs/>
          <w:sz w:val="22"/>
          <w:szCs w:val="22"/>
        </w:rPr>
      </w:pPr>
      <w:r w:rsidRPr="002B0C55">
        <w:rPr>
          <w:b/>
          <w:bCs/>
          <w:sz w:val="22"/>
          <w:szCs w:val="22"/>
        </w:rPr>
        <w:t xml:space="preserve">Main duties and responsibilities </w:t>
      </w:r>
    </w:p>
    <w:p w14:paraId="2FFCE718" w14:textId="758919FC" w:rsidR="004A04CD" w:rsidRDefault="004A04CD" w:rsidP="004A04CD">
      <w:pPr>
        <w:rPr>
          <w:b/>
          <w:bCs/>
          <w:sz w:val="22"/>
          <w:szCs w:val="22"/>
        </w:rPr>
      </w:pPr>
    </w:p>
    <w:p w14:paraId="27B6C844" w14:textId="77777777" w:rsidR="004A04CD" w:rsidRDefault="004A04CD" w:rsidP="004A04CD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48"/>
      </w:tblGrid>
      <w:tr w:rsidR="004A04CD" w14:paraId="4C9105BE" w14:textId="77777777" w:rsidTr="004A04CD">
        <w:tc>
          <w:tcPr>
            <w:tcW w:w="562" w:type="dxa"/>
          </w:tcPr>
          <w:p w14:paraId="67AA4927" w14:textId="2726E3EC" w:rsidR="004A04CD" w:rsidRPr="004A04CD" w:rsidRDefault="004A04CD" w:rsidP="004A04CD">
            <w:r w:rsidRPr="004A04CD">
              <w:t>1</w:t>
            </w:r>
          </w:p>
        </w:tc>
        <w:tc>
          <w:tcPr>
            <w:tcW w:w="8448" w:type="dxa"/>
          </w:tcPr>
          <w:p w14:paraId="032546EB" w14:textId="77777777" w:rsidR="004A04CD" w:rsidRDefault="004A04CD" w:rsidP="004A04CD">
            <w:r w:rsidRPr="004A04CD">
              <w:t xml:space="preserve">To work with all Halesowen College staff to ensure up to date and accurate information is accessible via </w:t>
            </w:r>
            <w:hyperlink r:id="rId6" w:history="1">
              <w:r w:rsidRPr="004A04CD">
                <w:rPr>
                  <w:rStyle w:val="Hyperlink"/>
                </w:rPr>
                <w:t>www.halesowen.ac.uk</w:t>
              </w:r>
            </w:hyperlink>
            <w:r w:rsidRPr="004A04CD">
              <w:t xml:space="preserve">  </w:t>
            </w:r>
          </w:p>
          <w:p w14:paraId="0AC54266" w14:textId="3940B9D1" w:rsidR="004A04CD" w:rsidRDefault="004A04CD" w:rsidP="004A04CD">
            <w:pPr>
              <w:rPr>
                <w:b/>
                <w:bCs/>
              </w:rPr>
            </w:pPr>
          </w:p>
        </w:tc>
      </w:tr>
      <w:tr w:rsidR="004A04CD" w14:paraId="4537E56B" w14:textId="77777777" w:rsidTr="004A04CD">
        <w:tc>
          <w:tcPr>
            <w:tcW w:w="562" w:type="dxa"/>
          </w:tcPr>
          <w:p w14:paraId="729616D2" w14:textId="1A02A403" w:rsidR="004A04CD" w:rsidRPr="004A04CD" w:rsidRDefault="004A04CD" w:rsidP="004A04CD">
            <w:r w:rsidRPr="004A04CD">
              <w:t>2</w:t>
            </w:r>
          </w:p>
        </w:tc>
        <w:tc>
          <w:tcPr>
            <w:tcW w:w="8448" w:type="dxa"/>
          </w:tcPr>
          <w:p w14:paraId="4FF5867D" w14:textId="77777777" w:rsidR="004A04CD" w:rsidRDefault="004A04CD" w:rsidP="004A04CD">
            <w:pPr>
              <w:rPr>
                <w:rStyle w:val="Hyperlink"/>
              </w:rPr>
            </w:pPr>
            <w:r w:rsidRPr="004A04CD">
              <w:t xml:space="preserve">To work with the College’s external web development team in order to develop and maintain </w:t>
            </w:r>
            <w:hyperlink r:id="rId7" w:history="1">
              <w:r w:rsidRPr="004A04CD">
                <w:rPr>
                  <w:rStyle w:val="Hyperlink"/>
                </w:rPr>
                <w:t>www.halesowen.ac.uk</w:t>
              </w:r>
            </w:hyperlink>
          </w:p>
          <w:p w14:paraId="02F67D77" w14:textId="481E5D7E" w:rsidR="004A04CD" w:rsidRDefault="004A04CD" w:rsidP="004A04CD">
            <w:pPr>
              <w:rPr>
                <w:b/>
                <w:bCs/>
              </w:rPr>
            </w:pPr>
          </w:p>
        </w:tc>
      </w:tr>
      <w:tr w:rsidR="004A04CD" w14:paraId="7FD8732D" w14:textId="77777777" w:rsidTr="004A04CD">
        <w:tc>
          <w:tcPr>
            <w:tcW w:w="562" w:type="dxa"/>
          </w:tcPr>
          <w:p w14:paraId="0C6913A4" w14:textId="725AC14E" w:rsidR="004A04CD" w:rsidRPr="004A04CD" w:rsidRDefault="004A04CD" w:rsidP="004A04CD">
            <w:r w:rsidRPr="004A04CD">
              <w:t>3</w:t>
            </w:r>
          </w:p>
        </w:tc>
        <w:tc>
          <w:tcPr>
            <w:tcW w:w="8448" w:type="dxa"/>
          </w:tcPr>
          <w:p w14:paraId="49BB937E" w14:textId="77777777" w:rsidR="004A04CD" w:rsidRDefault="004A04CD" w:rsidP="004A04CD">
            <w:r w:rsidRPr="004A04CD">
              <w:t>To ensure a high level of accuracy is maintained throughout all work and that all marketing materials produced are correct and meet quality standards.</w:t>
            </w:r>
          </w:p>
          <w:p w14:paraId="362335EC" w14:textId="48B1028C" w:rsidR="004A04CD" w:rsidRDefault="004A04CD" w:rsidP="004A04CD">
            <w:pPr>
              <w:rPr>
                <w:b/>
                <w:bCs/>
              </w:rPr>
            </w:pPr>
          </w:p>
        </w:tc>
      </w:tr>
      <w:tr w:rsidR="004A04CD" w14:paraId="4B529F9D" w14:textId="77777777" w:rsidTr="004A04CD">
        <w:tc>
          <w:tcPr>
            <w:tcW w:w="562" w:type="dxa"/>
          </w:tcPr>
          <w:p w14:paraId="2DC77A63" w14:textId="1EB6D2B6" w:rsidR="004A04CD" w:rsidRPr="004A04CD" w:rsidRDefault="004A04CD" w:rsidP="004A04CD">
            <w:r w:rsidRPr="004A04CD">
              <w:t>4</w:t>
            </w:r>
          </w:p>
        </w:tc>
        <w:tc>
          <w:tcPr>
            <w:tcW w:w="8448" w:type="dxa"/>
          </w:tcPr>
          <w:p w14:paraId="6900899B" w14:textId="77777777" w:rsidR="004A04CD" w:rsidRDefault="004A04CD" w:rsidP="004A04CD">
            <w:r w:rsidRPr="004A04CD">
              <w:t xml:space="preserve">To work with the College’s web team to ensure </w:t>
            </w:r>
            <w:hyperlink r:id="rId8" w:history="1">
              <w:r w:rsidRPr="004A04CD">
                <w:rPr>
                  <w:rStyle w:val="Hyperlink"/>
                </w:rPr>
                <w:t>www.halesowen.ac.uk</w:t>
              </w:r>
            </w:hyperlink>
            <w:r w:rsidRPr="004A04CD">
              <w:t xml:space="preserve"> is search engine optimised, to improve performance in search engine results pages.</w:t>
            </w:r>
          </w:p>
          <w:p w14:paraId="58AEF750" w14:textId="501FA4C2" w:rsidR="004A04CD" w:rsidRDefault="004A04CD" w:rsidP="004A04CD">
            <w:pPr>
              <w:rPr>
                <w:b/>
                <w:bCs/>
              </w:rPr>
            </w:pPr>
          </w:p>
        </w:tc>
      </w:tr>
      <w:tr w:rsidR="004A04CD" w14:paraId="41B8E238" w14:textId="77777777" w:rsidTr="004A04CD">
        <w:tc>
          <w:tcPr>
            <w:tcW w:w="562" w:type="dxa"/>
          </w:tcPr>
          <w:p w14:paraId="3BC224EC" w14:textId="66BE4FE1" w:rsidR="004A04CD" w:rsidRPr="004A04CD" w:rsidRDefault="004A04CD" w:rsidP="004A04CD">
            <w:r w:rsidRPr="004A04CD">
              <w:t>5</w:t>
            </w:r>
          </w:p>
        </w:tc>
        <w:tc>
          <w:tcPr>
            <w:tcW w:w="8448" w:type="dxa"/>
          </w:tcPr>
          <w:p w14:paraId="6652758F" w14:textId="77777777" w:rsidR="004A04CD" w:rsidRDefault="004A04CD" w:rsidP="004A04CD">
            <w:r w:rsidRPr="004A04CD">
              <w:t>To monitor website visitor statistics on an ongoing basis and provide reports as and when required.</w:t>
            </w:r>
          </w:p>
          <w:p w14:paraId="220F583D" w14:textId="0C2E467A" w:rsidR="004A04CD" w:rsidRDefault="004A04CD" w:rsidP="004A04CD">
            <w:pPr>
              <w:rPr>
                <w:b/>
                <w:bCs/>
              </w:rPr>
            </w:pPr>
          </w:p>
        </w:tc>
      </w:tr>
      <w:tr w:rsidR="004A04CD" w14:paraId="7A475424" w14:textId="77777777" w:rsidTr="004A04CD">
        <w:tc>
          <w:tcPr>
            <w:tcW w:w="562" w:type="dxa"/>
          </w:tcPr>
          <w:p w14:paraId="6CCB51D0" w14:textId="2E0B5AAF" w:rsidR="004A04CD" w:rsidRPr="004A04CD" w:rsidRDefault="004A04CD" w:rsidP="004A04CD">
            <w:r w:rsidRPr="004A04CD">
              <w:t>6</w:t>
            </w:r>
          </w:p>
        </w:tc>
        <w:tc>
          <w:tcPr>
            <w:tcW w:w="8448" w:type="dxa"/>
          </w:tcPr>
          <w:p w14:paraId="065BB55B" w14:textId="77777777" w:rsidR="004A04CD" w:rsidRDefault="004A04CD" w:rsidP="004A04CD">
            <w:r w:rsidRPr="004A04CD">
              <w:t>To liaise with appropriate organisations in order to create hyperlinks between sites.</w:t>
            </w:r>
          </w:p>
          <w:p w14:paraId="4F0E7FBD" w14:textId="06F52A12" w:rsidR="004A04CD" w:rsidRDefault="004A04CD" w:rsidP="004A04CD">
            <w:pPr>
              <w:rPr>
                <w:b/>
                <w:bCs/>
              </w:rPr>
            </w:pPr>
          </w:p>
        </w:tc>
      </w:tr>
      <w:tr w:rsidR="004A04CD" w14:paraId="1D6BF60F" w14:textId="77777777" w:rsidTr="004A04CD">
        <w:tc>
          <w:tcPr>
            <w:tcW w:w="562" w:type="dxa"/>
          </w:tcPr>
          <w:p w14:paraId="079667C6" w14:textId="04A2AD4A" w:rsidR="004A04CD" w:rsidRPr="004A04CD" w:rsidRDefault="004A04CD" w:rsidP="004A04CD">
            <w:r w:rsidRPr="004A04CD">
              <w:t>7</w:t>
            </w:r>
          </w:p>
        </w:tc>
        <w:tc>
          <w:tcPr>
            <w:tcW w:w="8448" w:type="dxa"/>
          </w:tcPr>
          <w:p w14:paraId="32881722" w14:textId="77777777" w:rsidR="004A04CD" w:rsidRDefault="004A04CD" w:rsidP="004A04CD">
            <w:r w:rsidRPr="004A04CD">
              <w:t xml:space="preserve">To manage and monitor Google </w:t>
            </w:r>
            <w:proofErr w:type="spellStart"/>
            <w:r w:rsidRPr="004A04CD">
              <w:t>Adwords</w:t>
            </w:r>
            <w:proofErr w:type="spellEnd"/>
            <w:r w:rsidRPr="004A04CD">
              <w:t xml:space="preserve"> campaigns.</w:t>
            </w:r>
          </w:p>
          <w:p w14:paraId="3017D5A5" w14:textId="02D4A344" w:rsidR="004A04CD" w:rsidRPr="004A04CD" w:rsidRDefault="004A04CD" w:rsidP="004A04CD"/>
        </w:tc>
      </w:tr>
      <w:tr w:rsidR="004A04CD" w14:paraId="58CDC371" w14:textId="77777777" w:rsidTr="004A04CD">
        <w:tc>
          <w:tcPr>
            <w:tcW w:w="562" w:type="dxa"/>
          </w:tcPr>
          <w:p w14:paraId="196E96F5" w14:textId="6FDEAED2" w:rsidR="004A04CD" w:rsidRPr="004A04CD" w:rsidRDefault="004A04CD" w:rsidP="004A04CD">
            <w:r w:rsidRPr="004A04CD">
              <w:t>8</w:t>
            </w:r>
          </w:p>
        </w:tc>
        <w:tc>
          <w:tcPr>
            <w:tcW w:w="8448" w:type="dxa"/>
          </w:tcPr>
          <w:p w14:paraId="42A1EB54" w14:textId="43818799" w:rsidR="004A04CD" w:rsidRPr="004A04CD" w:rsidRDefault="004A04CD" w:rsidP="004A04CD">
            <w:r w:rsidRPr="004A04CD">
              <w:t>To work with the College’s software development team to continue to develop and improve the website enquiry and application process, to ensure it is as efficient as possible.</w:t>
            </w:r>
            <w:r w:rsidRPr="004A04CD">
              <w:br/>
            </w:r>
          </w:p>
        </w:tc>
      </w:tr>
      <w:tr w:rsidR="004A04CD" w14:paraId="4B851212" w14:textId="77777777" w:rsidTr="004A04CD">
        <w:tc>
          <w:tcPr>
            <w:tcW w:w="562" w:type="dxa"/>
          </w:tcPr>
          <w:p w14:paraId="7BCC9022" w14:textId="4CE59E4E" w:rsidR="004A04CD" w:rsidRPr="004A04CD" w:rsidRDefault="004A04CD" w:rsidP="004A04CD">
            <w:r w:rsidRPr="004A04CD">
              <w:t>9</w:t>
            </w:r>
          </w:p>
        </w:tc>
        <w:tc>
          <w:tcPr>
            <w:tcW w:w="8448" w:type="dxa"/>
          </w:tcPr>
          <w:p w14:paraId="421D23BA" w14:textId="77777777" w:rsidR="004A04CD" w:rsidRDefault="004A04CD" w:rsidP="004A04CD">
            <w:r w:rsidRPr="004A04CD">
              <w:t>To improve search engine performance through link generation and inclusion on related key portals and directory.</w:t>
            </w:r>
          </w:p>
          <w:p w14:paraId="71C27165" w14:textId="17E833EF" w:rsidR="004A04CD" w:rsidRPr="004A04CD" w:rsidRDefault="004A04CD" w:rsidP="004A04CD"/>
        </w:tc>
      </w:tr>
      <w:tr w:rsidR="004A04CD" w14:paraId="41204A9D" w14:textId="77777777" w:rsidTr="004A04CD">
        <w:tc>
          <w:tcPr>
            <w:tcW w:w="562" w:type="dxa"/>
          </w:tcPr>
          <w:p w14:paraId="6092CC43" w14:textId="62991B4A" w:rsidR="004A04CD" w:rsidRPr="004A04CD" w:rsidRDefault="004A04CD" w:rsidP="004A04CD">
            <w:r w:rsidRPr="004A04CD">
              <w:lastRenderedPageBreak/>
              <w:t>10</w:t>
            </w:r>
          </w:p>
        </w:tc>
        <w:tc>
          <w:tcPr>
            <w:tcW w:w="8448" w:type="dxa"/>
          </w:tcPr>
          <w:p w14:paraId="3E2E7917" w14:textId="77777777" w:rsidR="004A04CD" w:rsidRDefault="004A04CD" w:rsidP="004A04CD">
            <w:r w:rsidRPr="004A04CD">
              <w:t>To ensure the website is compliant with the Competition and Markets Authority, and accessibility legislation under the Disability Discrimination Act.</w:t>
            </w:r>
          </w:p>
          <w:p w14:paraId="7AB306FE" w14:textId="05C3A8C6" w:rsidR="004A04CD" w:rsidRPr="004A04CD" w:rsidRDefault="004A04CD" w:rsidP="004A04CD"/>
        </w:tc>
      </w:tr>
      <w:tr w:rsidR="004A04CD" w14:paraId="1CA22908" w14:textId="77777777" w:rsidTr="004A04CD">
        <w:tc>
          <w:tcPr>
            <w:tcW w:w="562" w:type="dxa"/>
          </w:tcPr>
          <w:p w14:paraId="722652B9" w14:textId="1B630E11" w:rsidR="004A04CD" w:rsidRPr="004A04CD" w:rsidRDefault="004A04CD" w:rsidP="004A04CD">
            <w:r w:rsidRPr="004A04CD">
              <w:t>11</w:t>
            </w:r>
          </w:p>
        </w:tc>
        <w:tc>
          <w:tcPr>
            <w:tcW w:w="8448" w:type="dxa"/>
          </w:tcPr>
          <w:p w14:paraId="0D181DB1" w14:textId="77777777" w:rsidR="004A04CD" w:rsidRDefault="004A04CD" w:rsidP="004A04CD">
            <w:r w:rsidRPr="004A04CD">
              <w:t xml:space="preserve">To maintain up to date knowledge with regard to latest developments in internet technology, and make recommendations to Halesowen College.  </w:t>
            </w:r>
          </w:p>
          <w:p w14:paraId="43408103" w14:textId="72F0707B" w:rsidR="004A04CD" w:rsidRPr="004A04CD" w:rsidRDefault="004A04CD" w:rsidP="004A04CD"/>
        </w:tc>
      </w:tr>
      <w:tr w:rsidR="004A04CD" w14:paraId="7F406B76" w14:textId="77777777" w:rsidTr="004A04CD">
        <w:tc>
          <w:tcPr>
            <w:tcW w:w="562" w:type="dxa"/>
          </w:tcPr>
          <w:p w14:paraId="25B03AD1" w14:textId="3E339A42" w:rsidR="004A04CD" w:rsidRPr="004A04CD" w:rsidRDefault="004A04CD" w:rsidP="004A04CD">
            <w:r w:rsidRPr="004A04CD">
              <w:t>12</w:t>
            </w:r>
          </w:p>
        </w:tc>
        <w:tc>
          <w:tcPr>
            <w:tcW w:w="8448" w:type="dxa"/>
          </w:tcPr>
          <w:p w14:paraId="0904FF94" w14:textId="77777777" w:rsidR="004A04CD" w:rsidRDefault="004A04CD" w:rsidP="004A04CD">
            <w:r w:rsidRPr="004A04CD">
              <w:t>To participate in the College’s appraisal process.</w:t>
            </w:r>
          </w:p>
          <w:p w14:paraId="74CD3392" w14:textId="5B7094B0" w:rsidR="004A04CD" w:rsidRPr="004A04CD" w:rsidRDefault="004A04CD" w:rsidP="004A04CD"/>
        </w:tc>
      </w:tr>
      <w:tr w:rsidR="004A04CD" w14:paraId="4A693A52" w14:textId="77777777" w:rsidTr="004A04CD">
        <w:tc>
          <w:tcPr>
            <w:tcW w:w="562" w:type="dxa"/>
          </w:tcPr>
          <w:p w14:paraId="615AE12E" w14:textId="28D229AB" w:rsidR="004A04CD" w:rsidRPr="004A04CD" w:rsidRDefault="004A04CD" w:rsidP="004A04CD">
            <w:r w:rsidRPr="004A04CD">
              <w:t>13</w:t>
            </w:r>
          </w:p>
        </w:tc>
        <w:tc>
          <w:tcPr>
            <w:tcW w:w="8448" w:type="dxa"/>
          </w:tcPr>
          <w:p w14:paraId="14ED3113" w14:textId="77777777" w:rsidR="004A04CD" w:rsidRDefault="004A04CD" w:rsidP="004A04CD">
            <w:r w:rsidRPr="004A04CD">
              <w:t>To work from a style guide where necessary.</w:t>
            </w:r>
          </w:p>
          <w:p w14:paraId="767D927A" w14:textId="0C64DFDF" w:rsidR="004A04CD" w:rsidRPr="004A04CD" w:rsidRDefault="004A04CD" w:rsidP="004A04CD"/>
        </w:tc>
      </w:tr>
      <w:tr w:rsidR="004A04CD" w14:paraId="5D855847" w14:textId="77777777" w:rsidTr="004A04CD">
        <w:tc>
          <w:tcPr>
            <w:tcW w:w="562" w:type="dxa"/>
          </w:tcPr>
          <w:p w14:paraId="35DD56BA" w14:textId="761346F5" w:rsidR="004A04CD" w:rsidRPr="004A04CD" w:rsidRDefault="004A04CD" w:rsidP="004A04CD">
            <w:r w:rsidRPr="004A04CD">
              <w:t>14</w:t>
            </w:r>
          </w:p>
        </w:tc>
        <w:tc>
          <w:tcPr>
            <w:tcW w:w="8448" w:type="dxa"/>
          </w:tcPr>
          <w:p w14:paraId="50A20B6C" w14:textId="77777777" w:rsidR="004A04CD" w:rsidRPr="004A04CD" w:rsidRDefault="004A04CD" w:rsidP="004A04CD">
            <w:r w:rsidRPr="004A04CD">
              <w:t xml:space="preserve">To undertake other duties as reasonably required within the general scope of the post. </w:t>
            </w:r>
          </w:p>
          <w:p w14:paraId="0754DBEA" w14:textId="77777777" w:rsidR="004A04CD" w:rsidRPr="004A04CD" w:rsidRDefault="004A04CD" w:rsidP="004A04CD"/>
        </w:tc>
      </w:tr>
    </w:tbl>
    <w:p w14:paraId="1411EBE5" w14:textId="77777777" w:rsidR="004A04CD" w:rsidRDefault="004A04CD" w:rsidP="004A04CD">
      <w:pPr>
        <w:rPr>
          <w:b/>
          <w:bCs/>
          <w:sz w:val="22"/>
          <w:szCs w:val="22"/>
        </w:rPr>
      </w:pPr>
    </w:p>
    <w:p w14:paraId="45E23A1F" w14:textId="77777777" w:rsidR="004A04CD" w:rsidRDefault="004A04CD" w:rsidP="004A04CD">
      <w:pPr>
        <w:rPr>
          <w:b/>
          <w:bCs/>
          <w:sz w:val="22"/>
          <w:szCs w:val="22"/>
        </w:rPr>
      </w:pPr>
    </w:p>
    <w:p w14:paraId="34EACAC5" w14:textId="77777777" w:rsidR="004A04CD" w:rsidRDefault="004A04CD" w:rsidP="004A04CD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4A04CD" w:rsidSect="00BD3D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3A1"/>
    <w:multiLevelType w:val="hybridMultilevel"/>
    <w:tmpl w:val="8458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48"/>
    <w:rsid w:val="00156382"/>
    <w:rsid w:val="001F4CFE"/>
    <w:rsid w:val="002259E0"/>
    <w:rsid w:val="003766F1"/>
    <w:rsid w:val="00493318"/>
    <w:rsid w:val="004A04CD"/>
    <w:rsid w:val="004B0948"/>
    <w:rsid w:val="004E381E"/>
    <w:rsid w:val="005634F8"/>
    <w:rsid w:val="0068435B"/>
    <w:rsid w:val="00713DB5"/>
    <w:rsid w:val="008D511C"/>
    <w:rsid w:val="00A8073F"/>
    <w:rsid w:val="00AA16AB"/>
    <w:rsid w:val="00BD3D86"/>
    <w:rsid w:val="00D04AE3"/>
    <w:rsid w:val="00D11B03"/>
    <w:rsid w:val="00D51938"/>
    <w:rsid w:val="00DA54AB"/>
    <w:rsid w:val="00DF4CEC"/>
    <w:rsid w:val="00E16142"/>
    <w:rsid w:val="00EC6E70"/>
    <w:rsid w:val="00F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1BCA"/>
  <w15:chartTrackingRefBased/>
  <w15:docId w15:val="{F91C03DC-9517-BB4E-B9B0-D838AF7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9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9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54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esowen.ac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halesowen.ac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lesowen.ac.u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2" ma:contentTypeDescription="Create a new document." ma:contentTypeScope="" ma:versionID="07cc3ae55ae842014006140edaee93e3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215b1cd14717325681145b71a9e94c89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F91E1-EFAB-4CA2-8EDB-CA7780955797}"/>
</file>

<file path=customXml/itemProps2.xml><?xml version="1.0" encoding="utf-8"?>
<ds:datastoreItem xmlns:ds="http://schemas.openxmlformats.org/officeDocument/2006/customXml" ds:itemID="{87721AEC-70BC-4259-8AAE-2A9BBE4A263D}"/>
</file>

<file path=customXml/itemProps3.xml><?xml version="1.0" encoding="utf-8"?>
<ds:datastoreItem xmlns:ds="http://schemas.openxmlformats.org/officeDocument/2006/customXml" ds:itemID="{37C9BA49-6AF5-47DC-9055-D48946F5D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Edmunds</dc:creator>
  <cp:keywords/>
  <dc:description/>
  <cp:lastModifiedBy>Michelle Haynes</cp:lastModifiedBy>
  <cp:revision>20</cp:revision>
  <dcterms:created xsi:type="dcterms:W3CDTF">2020-02-28T08:26:00Z</dcterms:created>
  <dcterms:modified xsi:type="dcterms:W3CDTF">2020-08-26T12:41:00Z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</Properties>
</file>