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F8162" w14:textId="77777777" w:rsidR="003574B1" w:rsidRPr="009E603D" w:rsidRDefault="00F241FE" w:rsidP="0074456B">
      <w:pPr>
        <w:pStyle w:val="Title"/>
        <w:rPr>
          <w:rFonts w:ascii="Arial" w:hAnsi="Arial" w:cs="Arial"/>
          <w:sz w:val="20"/>
        </w:rPr>
      </w:pPr>
      <w:r>
        <w:rPr>
          <w:rFonts w:ascii="Arial" w:hAnsi="Arial" w:cs="Arial"/>
          <w:sz w:val="20"/>
        </w:rPr>
        <w:t xml:space="preserve">THE </w:t>
      </w:r>
      <w:r w:rsidR="003574B1" w:rsidRPr="009E603D">
        <w:rPr>
          <w:rFonts w:ascii="Arial" w:hAnsi="Arial" w:cs="Arial"/>
          <w:sz w:val="20"/>
        </w:rPr>
        <w:t>TRAFFORD COLLEGE</w:t>
      </w:r>
      <w:r w:rsidR="007E0C8A">
        <w:rPr>
          <w:rFonts w:ascii="Arial" w:hAnsi="Arial" w:cs="Arial"/>
          <w:sz w:val="20"/>
        </w:rPr>
        <w:t xml:space="preserve"> GROUP</w:t>
      </w:r>
    </w:p>
    <w:p w14:paraId="672A6659" w14:textId="77777777" w:rsidR="00D254DC" w:rsidRPr="009E603D" w:rsidRDefault="00D254DC" w:rsidP="0074456B">
      <w:pPr>
        <w:jc w:val="center"/>
        <w:rPr>
          <w:rFonts w:ascii="Arial" w:hAnsi="Arial" w:cs="Arial"/>
          <w:b/>
          <w:sz w:val="20"/>
        </w:rPr>
      </w:pPr>
    </w:p>
    <w:p w14:paraId="5FE928B3" w14:textId="77777777" w:rsidR="003574B1" w:rsidRPr="009E603D" w:rsidRDefault="000B19F1" w:rsidP="0074456B">
      <w:pPr>
        <w:jc w:val="center"/>
        <w:rPr>
          <w:rFonts w:ascii="Arial" w:hAnsi="Arial" w:cs="Arial"/>
          <w:b/>
          <w:sz w:val="20"/>
        </w:rPr>
      </w:pPr>
      <w:r w:rsidRPr="009E603D">
        <w:rPr>
          <w:rFonts w:ascii="Arial" w:hAnsi="Arial" w:cs="Arial"/>
          <w:b/>
          <w:sz w:val="20"/>
        </w:rPr>
        <w:t>Job Description</w:t>
      </w:r>
    </w:p>
    <w:p w14:paraId="0A37501D" w14:textId="77777777" w:rsidR="0009420E" w:rsidRPr="009E603D" w:rsidRDefault="0009420E" w:rsidP="00F4013F">
      <w:pPr>
        <w:jc w:val="both"/>
        <w:rPr>
          <w:rFonts w:ascii="Arial" w:hAnsi="Arial" w:cs="Arial"/>
          <w:b/>
          <w:sz w:val="20"/>
        </w:rPr>
      </w:pPr>
    </w:p>
    <w:p w14:paraId="03004FE7" w14:textId="0B24814A" w:rsidR="00F4013F" w:rsidRPr="009E603D" w:rsidRDefault="00F4013F" w:rsidP="00F4013F">
      <w:pPr>
        <w:jc w:val="both"/>
        <w:rPr>
          <w:rFonts w:ascii="Arial" w:hAnsi="Arial" w:cs="Arial"/>
          <w:sz w:val="20"/>
        </w:rPr>
      </w:pPr>
      <w:r w:rsidRPr="009E603D">
        <w:rPr>
          <w:rFonts w:ascii="Arial" w:hAnsi="Arial" w:cs="Arial"/>
          <w:b/>
          <w:sz w:val="20"/>
        </w:rPr>
        <w:t xml:space="preserve">JOB TITLE: </w:t>
      </w:r>
      <w:r w:rsidRPr="009E603D">
        <w:rPr>
          <w:rFonts w:ascii="Arial" w:hAnsi="Arial" w:cs="Arial"/>
          <w:b/>
          <w:sz w:val="20"/>
        </w:rPr>
        <w:tab/>
      </w:r>
      <w:r w:rsidRPr="009E603D">
        <w:rPr>
          <w:rFonts w:ascii="Arial" w:hAnsi="Arial" w:cs="Arial"/>
          <w:b/>
          <w:sz w:val="20"/>
        </w:rPr>
        <w:tab/>
      </w:r>
      <w:r w:rsidR="009E603D">
        <w:rPr>
          <w:rFonts w:ascii="Arial" w:hAnsi="Arial" w:cs="Arial"/>
          <w:b/>
          <w:sz w:val="20"/>
        </w:rPr>
        <w:tab/>
      </w:r>
      <w:r w:rsidR="00F5259C" w:rsidRPr="009E603D">
        <w:rPr>
          <w:rFonts w:ascii="Arial" w:hAnsi="Arial" w:cs="Arial"/>
          <w:sz w:val="20"/>
        </w:rPr>
        <w:t>Head of Studies</w:t>
      </w:r>
      <w:r w:rsidR="001A02DB">
        <w:rPr>
          <w:rFonts w:ascii="Arial" w:hAnsi="Arial" w:cs="Arial"/>
          <w:sz w:val="20"/>
        </w:rPr>
        <w:t xml:space="preserve"> (Adult English, Maths, ESOL &amp; Community Learning)</w:t>
      </w:r>
    </w:p>
    <w:p w14:paraId="5DAB6C7B" w14:textId="77777777" w:rsidR="00F4013F" w:rsidRPr="009E603D" w:rsidRDefault="00F4013F" w:rsidP="00F4013F">
      <w:pPr>
        <w:jc w:val="both"/>
        <w:rPr>
          <w:rFonts w:ascii="Arial" w:hAnsi="Arial" w:cs="Arial"/>
          <w:b/>
          <w:sz w:val="20"/>
        </w:rPr>
      </w:pPr>
    </w:p>
    <w:p w14:paraId="55C17DB3" w14:textId="77777777" w:rsidR="00F4013F" w:rsidRPr="009E603D" w:rsidRDefault="009E603D" w:rsidP="00F4013F">
      <w:pPr>
        <w:jc w:val="both"/>
        <w:rPr>
          <w:rFonts w:ascii="Arial" w:hAnsi="Arial" w:cs="Arial"/>
          <w:sz w:val="20"/>
        </w:rPr>
      </w:pPr>
      <w:r>
        <w:rPr>
          <w:rFonts w:ascii="Arial" w:hAnsi="Arial" w:cs="Arial"/>
          <w:b/>
          <w:sz w:val="20"/>
        </w:rPr>
        <w:t>REPORTS TO:</w:t>
      </w:r>
      <w:r>
        <w:rPr>
          <w:rFonts w:ascii="Arial" w:hAnsi="Arial" w:cs="Arial"/>
          <w:b/>
          <w:sz w:val="20"/>
        </w:rPr>
        <w:tab/>
      </w:r>
      <w:r>
        <w:rPr>
          <w:rFonts w:ascii="Arial" w:hAnsi="Arial" w:cs="Arial"/>
          <w:b/>
          <w:sz w:val="20"/>
        </w:rPr>
        <w:tab/>
      </w:r>
      <w:r>
        <w:rPr>
          <w:rFonts w:ascii="Arial" w:hAnsi="Arial" w:cs="Arial"/>
          <w:b/>
          <w:sz w:val="20"/>
        </w:rPr>
        <w:tab/>
      </w:r>
      <w:r w:rsidR="00A207B8">
        <w:rPr>
          <w:rFonts w:ascii="Arial" w:hAnsi="Arial" w:cs="Arial"/>
          <w:sz w:val="20"/>
        </w:rPr>
        <w:t xml:space="preserve">Assistant Principal </w:t>
      </w:r>
    </w:p>
    <w:p w14:paraId="02EB378F" w14:textId="77777777" w:rsidR="003054B9" w:rsidRPr="009E603D" w:rsidRDefault="003054B9" w:rsidP="00F4013F">
      <w:pPr>
        <w:jc w:val="both"/>
        <w:rPr>
          <w:rFonts w:ascii="Arial" w:hAnsi="Arial" w:cs="Arial"/>
          <w:sz w:val="20"/>
        </w:rPr>
      </w:pPr>
    </w:p>
    <w:p w14:paraId="2F737AC8" w14:textId="77777777" w:rsidR="003054B9" w:rsidRDefault="003054B9" w:rsidP="00F4013F">
      <w:pPr>
        <w:jc w:val="both"/>
        <w:rPr>
          <w:rFonts w:ascii="Arial" w:hAnsi="Arial" w:cs="Arial"/>
          <w:sz w:val="20"/>
        </w:rPr>
      </w:pPr>
      <w:r w:rsidRPr="009E603D">
        <w:rPr>
          <w:rFonts w:ascii="Arial" w:hAnsi="Arial" w:cs="Arial"/>
          <w:b/>
          <w:sz w:val="20"/>
        </w:rPr>
        <w:t>RESPONSIBLE FOR:</w:t>
      </w:r>
      <w:r w:rsidR="009E603D">
        <w:rPr>
          <w:rFonts w:ascii="Arial" w:hAnsi="Arial" w:cs="Arial"/>
          <w:b/>
          <w:sz w:val="20"/>
        </w:rPr>
        <w:tab/>
      </w:r>
      <w:r w:rsidR="009E603D">
        <w:rPr>
          <w:rFonts w:ascii="Arial" w:hAnsi="Arial" w:cs="Arial"/>
          <w:b/>
          <w:sz w:val="20"/>
        </w:rPr>
        <w:tab/>
      </w:r>
      <w:r w:rsidRPr="009E603D">
        <w:rPr>
          <w:rFonts w:ascii="Arial" w:hAnsi="Arial" w:cs="Arial"/>
          <w:sz w:val="20"/>
        </w:rPr>
        <w:t xml:space="preserve">Lecturers </w:t>
      </w:r>
    </w:p>
    <w:p w14:paraId="53CC42E6" w14:textId="1280AC28" w:rsidR="00C461B6" w:rsidRDefault="00C461B6" w:rsidP="00F4013F">
      <w:pPr>
        <w:jc w:val="both"/>
        <w:rPr>
          <w:rFonts w:ascii="Arial" w:hAnsi="Arial" w:cs="Arial"/>
          <w:sz w:val="20"/>
        </w:rPr>
      </w:pPr>
      <w:r>
        <w:rPr>
          <w:rFonts w:ascii="Arial" w:hAnsi="Arial" w:cs="Arial"/>
          <w:sz w:val="20"/>
        </w:rPr>
        <w:tab/>
        <w:t xml:space="preserve">                   </w:t>
      </w:r>
      <w:r w:rsidR="00A207B8">
        <w:rPr>
          <w:rFonts w:ascii="Arial" w:hAnsi="Arial" w:cs="Arial"/>
          <w:sz w:val="20"/>
        </w:rPr>
        <w:t xml:space="preserve">                    Programme Leaders </w:t>
      </w:r>
    </w:p>
    <w:p w14:paraId="6D593DD0" w14:textId="191DC7B6" w:rsidR="001A02DB" w:rsidRDefault="001A02DB" w:rsidP="00F4013F">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Community Learning Team</w:t>
      </w:r>
    </w:p>
    <w:p w14:paraId="7A616753" w14:textId="77777777" w:rsidR="00C461B6" w:rsidRDefault="00C461B6" w:rsidP="00F4013F">
      <w:pPr>
        <w:jc w:val="both"/>
        <w:rPr>
          <w:rFonts w:ascii="Arial" w:hAnsi="Arial" w:cs="Arial"/>
          <w:sz w:val="20"/>
        </w:rPr>
      </w:pPr>
      <w:r>
        <w:rPr>
          <w:rFonts w:ascii="Arial" w:hAnsi="Arial" w:cs="Arial"/>
          <w:sz w:val="20"/>
        </w:rPr>
        <w:t xml:space="preserve">                                                    Curriculum Enabling Teams (as appropriate)</w:t>
      </w:r>
    </w:p>
    <w:p w14:paraId="6A05A809" w14:textId="77777777" w:rsidR="00C461B6" w:rsidRPr="00C461B6" w:rsidRDefault="00C461B6" w:rsidP="00F4013F">
      <w:pPr>
        <w:jc w:val="both"/>
        <w:rPr>
          <w:rFonts w:ascii="Arial" w:hAnsi="Arial" w:cs="Arial"/>
          <w:sz w:val="20"/>
        </w:rPr>
      </w:pPr>
    </w:p>
    <w:p w14:paraId="4F2092E4" w14:textId="305D5A01" w:rsidR="5ECB6D7F" w:rsidRDefault="5ECB6D7F" w:rsidP="60CA9E7E">
      <w:pPr>
        <w:jc w:val="both"/>
      </w:pPr>
      <w:r w:rsidRPr="60CA9E7E">
        <w:rPr>
          <w:rFonts w:ascii="Arial" w:eastAsia="Arial" w:hAnsi="Arial" w:cs="Arial"/>
          <w:b/>
          <w:bCs/>
          <w:sz w:val="20"/>
        </w:rPr>
        <w:t xml:space="preserve">AREA:                                      </w:t>
      </w:r>
      <w:r w:rsidR="0066040D">
        <w:rPr>
          <w:rFonts w:ascii="Arial" w:eastAsia="Arial" w:hAnsi="Arial" w:cs="Arial"/>
          <w:b/>
          <w:bCs/>
          <w:sz w:val="20"/>
        </w:rPr>
        <w:t xml:space="preserve">  </w:t>
      </w:r>
      <w:r w:rsidRPr="60CA9E7E">
        <w:rPr>
          <w:rFonts w:ascii="Arial" w:eastAsia="Arial" w:hAnsi="Arial" w:cs="Arial"/>
          <w:sz w:val="20"/>
        </w:rPr>
        <w:t xml:space="preserve">Curriculum </w:t>
      </w:r>
    </w:p>
    <w:p w14:paraId="3A17BFA5" w14:textId="67BAE4D6" w:rsidR="5ECB6D7F" w:rsidRDefault="5ECB6D7F" w:rsidP="60CA9E7E">
      <w:pPr>
        <w:jc w:val="both"/>
      </w:pPr>
      <w:r w:rsidRPr="60CA9E7E">
        <w:rPr>
          <w:rFonts w:ascii="Arial" w:eastAsia="Arial" w:hAnsi="Arial" w:cs="Arial"/>
          <w:sz w:val="20"/>
        </w:rPr>
        <w:t xml:space="preserve"> </w:t>
      </w:r>
    </w:p>
    <w:p w14:paraId="633ADA8C" w14:textId="0749B51B" w:rsidR="5ECB6D7F" w:rsidRDefault="5ECB6D7F" w:rsidP="60CA9E7E">
      <w:pPr>
        <w:jc w:val="both"/>
      </w:pPr>
      <w:r w:rsidRPr="60CA9E7E">
        <w:rPr>
          <w:rFonts w:ascii="Arial" w:eastAsia="Arial" w:hAnsi="Arial" w:cs="Arial"/>
          <w:b/>
          <w:bCs/>
          <w:sz w:val="20"/>
        </w:rPr>
        <w:t xml:space="preserve">GRADE/SALARY:                     </w:t>
      </w:r>
      <w:r w:rsidR="0066040D">
        <w:rPr>
          <w:rFonts w:ascii="Arial" w:eastAsia="Arial" w:hAnsi="Arial" w:cs="Arial"/>
          <w:sz w:val="20"/>
        </w:rPr>
        <w:t>Head of Studies</w:t>
      </w:r>
      <w:r w:rsidR="001C1421">
        <w:rPr>
          <w:rFonts w:ascii="Arial" w:eastAsia="Arial" w:hAnsi="Arial" w:cs="Arial"/>
          <w:sz w:val="20"/>
        </w:rPr>
        <w:t xml:space="preserve"> Pay Scale</w:t>
      </w:r>
    </w:p>
    <w:p w14:paraId="4011962D" w14:textId="1F51074C" w:rsidR="60CA9E7E" w:rsidRDefault="60CA9E7E" w:rsidP="60CA9E7E">
      <w:pPr>
        <w:jc w:val="both"/>
        <w:rPr>
          <w:rFonts w:ascii="Arial" w:eastAsia="Arial" w:hAnsi="Arial" w:cs="Arial"/>
          <w:sz w:val="20"/>
        </w:rPr>
      </w:pPr>
    </w:p>
    <w:p w14:paraId="5721EB35" w14:textId="262A7138" w:rsidR="6D0442D4" w:rsidRDefault="6D0442D4" w:rsidP="60CA9E7E">
      <w:pPr>
        <w:jc w:val="both"/>
      </w:pPr>
      <w:r w:rsidRPr="60CA9E7E">
        <w:rPr>
          <w:rFonts w:ascii="Arial" w:eastAsia="Arial" w:hAnsi="Arial" w:cs="Arial"/>
          <w:b/>
          <w:bCs/>
          <w:sz w:val="20"/>
        </w:rPr>
        <w:t xml:space="preserve">CONTRACT TYPE:                   </w:t>
      </w:r>
      <w:r w:rsidR="001C1421">
        <w:rPr>
          <w:rFonts w:ascii="Arial" w:eastAsia="Arial" w:hAnsi="Arial" w:cs="Arial"/>
          <w:sz w:val="20"/>
        </w:rPr>
        <w:t>Trafford College Group, Teaching Contract</w:t>
      </w:r>
    </w:p>
    <w:p w14:paraId="5A39BBE3" w14:textId="77777777" w:rsidR="00317FDC" w:rsidRPr="009E603D" w:rsidRDefault="00317FDC" w:rsidP="00F4013F">
      <w:pPr>
        <w:jc w:val="both"/>
        <w:rPr>
          <w:rFonts w:ascii="Arial" w:hAnsi="Arial" w:cs="Arial"/>
          <w:sz w:val="20"/>
        </w:rPr>
      </w:pPr>
    </w:p>
    <w:p w14:paraId="41C8F396" w14:textId="77777777" w:rsidR="00FF2AC0" w:rsidRPr="009E603D" w:rsidRDefault="00FF2AC0" w:rsidP="00FF2AC0">
      <w:pPr>
        <w:jc w:val="both"/>
        <w:rPr>
          <w:rFonts w:ascii="Arial" w:hAnsi="Arial" w:cs="Arial"/>
          <w:b/>
          <w:sz w:val="20"/>
        </w:rPr>
      </w:pPr>
    </w:p>
    <w:p w14:paraId="006B200B" w14:textId="4A7B9936" w:rsidR="2959880C" w:rsidRDefault="2959880C" w:rsidP="60CA9E7E">
      <w:pPr>
        <w:jc w:val="both"/>
      </w:pPr>
      <w:r w:rsidRPr="60CA9E7E">
        <w:rPr>
          <w:rFonts w:ascii="Arial" w:eastAsia="Arial" w:hAnsi="Arial" w:cs="Arial"/>
          <w:b/>
          <w:bCs/>
          <w:sz w:val="20"/>
        </w:rPr>
        <w:t>Our Vision</w:t>
      </w:r>
    </w:p>
    <w:p w14:paraId="2765A51A" w14:textId="3E38947D" w:rsidR="2959880C" w:rsidRDefault="2959880C" w:rsidP="60CA9E7E">
      <w:pPr>
        <w:jc w:val="both"/>
      </w:pPr>
      <w:r w:rsidRPr="60CA9E7E">
        <w:rPr>
          <w:rFonts w:ascii="Arial" w:eastAsia="Arial" w:hAnsi="Arial" w:cs="Arial"/>
          <w:b/>
          <w:bCs/>
          <w:szCs w:val="22"/>
        </w:rPr>
        <w:t xml:space="preserve"> </w:t>
      </w:r>
    </w:p>
    <w:p w14:paraId="441B31A7" w14:textId="3B3D3A4A" w:rsidR="2959880C" w:rsidRDefault="2959880C" w:rsidP="60CA9E7E">
      <w:pPr>
        <w:jc w:val="both"/>
      </w:pPr>
      <w:r w:rsidRPr="60CA9E7E">
        <w:rPr>
          <w:rFonts w:ascii="Arial" w:eastAsia="Arial" w:hAnsi="Arial" w:cs="Arial"/>
          <w:sz w:val="20"/>
        </w:rPr>
        <w:t xml:space="preserve">“Unlocking potential, fostering success” </w:t>
      </w:r>
    </w:p>
    <w:p w14:paraId="5421A2DD" w14:textId="3353B1DF" w:rsidR="2959880C" w:rsidRDefault="2959880C" w:rsidP="60CA9E7E">
      <w:pPr>
        <w:jc w:val="both"/>
      </w:pPr>
      <w:r w:rsidRPr="60CA9E7E">
        <w:rPr>
          <w:rFonts w:ascii="Arial" w:eastAsia="Arial" w:hAnsi="Arial" w:cs="Arial"/>
          <w:sz w:val="20"/>
        </w:rPr>
        <w:t xml:space="preserve"> </w:t>
      </w:r>
    </w:p>
    <w:p w14:paraId="25B76D1B" w14:textId="7E2C9055" w:rsidR="2959880C" w:rsidRDefault="2959880C" w:rsidP="60CA9E7E">
      <w:pPr>
        <w:jc w:val="both"/>
      </w:pPr>
      <w:r w:rsidRPr="60CA9E7E">
        <w:rPr>
          <w:rFonts w:ascii="Arial" w:eastAsia="Arial" w:hAnsi="Arial" w:cs="Arial"/>
          <w:sz w:val="20"/>
        </w:rPr>
        <w:t xml:space="preserve">Through its innovative approach to learning and exceptional engagement with business, The Trafford College Group prepares learners for success in work and life. </w:t>
      </w:r>
    </w:p>
    <w:p w14:paraId="72E75251" w14:textId="78AF05A7" w:rsidR="2959880C" w:rsidRDefault="2959880C" w:rsidP="60CA9E7E">
      <w:pPr>
        <w:jc w:val="both"/>
      </w:pPr>
      <w:r w:rsidRPr="60CA9E7E">
        <w:rPr>
          <w:rFonts w:ascii="Arial" w:eastAsia="Arial" w:hAnsi="Arial" w:cs="Arial"/>
          <w:sz w:val="20"/>
        </w:rPr>
        <w:t xml:space="preserve"> </w:t>
      </w:r>
    </w:p>
    <w:p w14:paraId="5811747E" w14:textId="0D322754" w:rsidR="2959880C" w:rsidRDefault="2959880C" w:rsidP="60CA9E7E">
      <w:pPr>
        <w:jc w:val="both"/>
      </w:pPr>
      <w:r w:rsidRPr="60CA9E7E">
        <w:rPr>
          <w:rFonts w:ascii="Arial" w:eastAsia="Arial" w:hAnsi="Arial" w:cs="Arial"/>
          <w:b/>
          <w:bCs/>
          <w:szCs w:val="22"/>
        </w:rPr>
        <w:t xml:space="preserve"> </w:t>
      </w:r>
    </w:p>
    <w:p w14:paraId="42C83DE2" w14:textId="4D125076" w:rsidR="2959880C" w:rsidRDefault="2959880C" w:rsidP="60CA9E7E">
      <w:pPr>
        <w:jc w:val="both"/>
      </w:pPr>
      <w:r w:rsidRPr="60CA9E7E">
        <w:rPr>
          <w:rFonts w:ascii="Arial" w:eastAsia="Arial" w:hAnsi="Arial" w:cs="Arial"/>
          <w:b/>
          <w:bCs/>
          <w:sz w:val="20"/>
        </w:rPr>
        <w:t>OUR VALUES</w:t>
      </w:r>
    </w:p>
    <w:p w14:paraId="57076FE7" w14:textId="4A692215" w:rsidR="2959880C" w:rsidRDefault="2959880C" w:rsidP="60CA9E7E">
      <w:pPr>
        <w:jc w:val="both"/>
      </w:pPr>
      <w:r w:rsidRPr="60CA9E7E">
        <w:rPr>
          <w:rFonts w:ascii="Arial" w:eastAsia="Arial" w:hAnsi="Arial" w:cs="Arial"/>
          <w:b/>
          <w:bCs/>
          <w:szCs w:val="22"/>
        </w:rPr>
        <w:t xml:space="preserve"> </w:t>
      </w:r>
    </w:p>
    <w:p w14:paraId="550DA62C" w14:textId="05A466EE" w:rsidR="2959880C" w:rsidRDefault="2959880C" w:rsidP="60CA9E7E">
      <w:pPr>
        <w:jc w:val="both"/>
      </w:pPr>
      <w:r w:rsidRPr="60CA9E7E">
        <w:rPr>
          <w:rFonts w:ascii="Arial" w:eastAsia="Arial" w:hAnsi="Arial" w:cs="Arial"/>
          <w:sz w:val="20"/>
        </w:rPr>
        <w:t>Bold -Be bold in all that we do, pushing the boundaries to ensure that our staff and learners reach their full potential.</w:t>
      </w:r>
    </w:p>
    <w:p w14:paraId="5807B802" w14:textId="6A563C90" w:rsidR="2959880C" w:rsidRDefault="2959880C" w:rsidP="60CA9E7E">
      <w:pPr>
        <w:jc w:val="both"/>
      </w:pPr>
      <w:r w:rsidRPr="60CA9E7E">
        <w:rPr>
          <w:rFonts w:ascii="Arial" w:eastAsia="Arial" w:hAnsi="Arial" w:cs="Arial"/>
          <w:sz w:val="20"/>
        </w:rPr>
        <w:t xml:space="preserve"> </w:t>
      </w:r>
    </w:p>
    <w:p w14:paraId="749C4382" w14:textId="534175B8" w:rsidR="2959880C" w:rsidRDefault="2959880C" w:rsidP="60CA9E7E">
      <w:pPr>
        <w:jc w:val="both"/>
      </w:pPr>
      <w:r w:rsidRPr="60CA9E7E">
        <w:rPr>
          <w:rFonts w:ascii="Arial" w:eastAsia="Arial" w:hAnsi="Arial" w:cs="Arial"/>
          <w:sz w:val="20"/>
        </w:rPr>
        <w:t>Ambitious - Be ambitious for ourselves and our learners. Set high expectations and standards and strive to achieve excellence in all that we do.</w:t>
      </w:r>
    </w:p>
    <w:p w14:paraId="771B10C6" w14:textId="3D3D389E" w:rsidR="2959880C" w:rsidRDefault="2959880C" w:rsidP="60CA9E7E">
      <w:pPr>
        <w:jc w:val="both"/>
      </w:pPr>
      <w:r w:rsidRPr="60CA9E7E">
        <w:rPr>
          <w:rFonts w:ascii="Arial" w:eastAsia="Arial" w:hAnsi="Arial" w:cs="Arial"/>
          <w:sz w:val="20"/>
        </w:rPr>
        <w:t xml:space="preserve"> </w:t>
      </w:r>
    </w:p>
    <w:p w14:paraId="1455AF7A" w14:textId="037BBCE8" w:rsidR="2959880C" w:rsidRDefault="2959880C" w:rsidP="60CA9E7E">
      <w:pPr>
        <w:jc w:val="both"/>
      </w:pPr>
      <w:r w:rsidRPr="60CA9E7E">
        <w:rPr>
          <w:rFonts w:ascii="Arial" w:eastAsia="Arial" w:hAnsi="Arial" w:cs="Arial"/>
          <w:sz w:val="20"/>
        </w:rPr>
        <w:t>Respect - Appreciate your own strengths whilst demonstrating respect for others, treating people with thoughtfulness, dignity and an open mind.</w:t>
      </w:r>
    </w:p>
    <w:p w14:paraId="0038B98F" w14:textId="610F641E" w:rsidR="2959880C" w:rsidRDefault="2959880C" w:rsidP="60CA9E7E">
      <w:pPr>
        <w:jc w:val="both"/>
      </w:pPr>
      <w:r w:rsidRPr="60CA9E7E">
        <w:rPr>
          <w:rFonts w:ascii="Arial" w:eastAsia="Arial" w:hAnsi="Arial" w:cs="Arial"/>
          <w:sz w:val="20"/>
        </w:rPr>
        <w:t xml:space="preserve"> </w:t>
      </w:r>
    </w:p>
    <w:p w14:paraId="360F3A45" w14:textId="6E4A2890" w:rsidR="2959880C" w:rsidRDefault="2959880C" w:rsidP="60CA9E7E">
      <w:pPr>
        <w:jc w:val="both"/>
      </w:pPr>
      <w:r w:rsidRPr="60CA9E7E">
        <w:rPr>
          <w:rFonts w:ascii="Arial" w:eastAsia="Arial" w:hAnsi="Arial" w:cs="Arial"/>
          <w:sz w:val="20"/>
        </w:rPr>
        <w:t xml:space="preserve">Collaborate and Teamwork - Share ideas, encourage each other to succeed and work together in a supportive environment to achieve our goals. </w:t>
      </w:r>
    </w:p>
    <w:p w14:paraId="24309131" w14:textId="272E491A" w:rsidR="2959880C" w:rsidRDefault="2959880C" w:rsidP="60CA9E7E">
      <w:pPr>
        <w:jc w:val="both"/>
      </w:pPr>
      <w:r w:rsidRPr="60CA9E7E">
        <w:rPr>
          <w:rFonts w:ascii="Arial" w:eastAsia="Arial" w:hAnsi="Arial" w:cs="Arial"/>
          <w:sz w:val="20"/>
        </w:rPr>
        <w:t xml:space="preserve"> </w:t>
      </w:r>
    </w:p>
    <w:p w14:paraId="12045AAD" w14:textId="23703422" w:rsidR="2959880C" w:rsidRDefault="2959880C" w:rsidP="60CA9E7E">
      <w:pPr>
        <w:jc w:val="both"/>
      </w:pPr>
      <w:r w:rsidRPr="60CA9E7E">
        <w:rPr>
          <w:rFonts w:ascii="Arial" w:eastAsia="Arial" w:hAnsi="Arial" w:cs="Arial"/>
          <w:sz w:val="20"/>
        </w:rPr>
        <w:t>Professional - Be honest, reliable and polite to create a positive image of the College while demonstrating the highest standards of work.</w:t>
      </w:r>
    </w:p>
    <w:p w14:paraId="1122E1E0" w14:textId="02C48EE5" w:rsidR="60CA9E7E" w:rsidRDefault="60CA9E7E" w:rsidP="60CA9E7E">
      <w:pPr>
        <w:ind w:left="284" w:hanging="284"/>
        <w:jc w:val="both"/>
        <w:rPr>
          <w:rFonts w:ascii="Arial" w:eastAsiaTheme="minorEastAsia" w:hAnsi="Arial" w:cs="Arial"/>
          <w:sz w:val="20"/>
        </w:rPr>
      </w:pPr>
    </w:p>
    <w:p w14:paraId="53128261" w14:textId="77777777" w:rsidR="00FF2AC0" w:rsidRPr="009E603D" w:rsidRDefault="00FF2AC0" w:rsidP="0015535E">
      <w:pPr>
        <w:ind w:left="284" w:hanging="284"/>
        <w:jc w:val="both"/>
        <w:rPr>
          <w:rFonts w:ascii="Arial" w:eastAsiaTheme="minorHAnsi" w:hAnsi="Arial" w:cs="Arial"/>
          <w:sz w:val="20"/>
        </w:rPr>
      </w:pPr>
    </w:p>
    <w:p w14:paraId="1CBEEA25" w14:textId="77777777" w:rsidR="00F4013F" w:rsidRPr="009E603D" w:rsidRDefault="00F4013F" w:rsidP="00F4013F">
      <w:pPr>
        <w:jc w:val="both"/>
        <w:rPr>
          <w:rFonts w:ascii="Arial" w:hAnsi="Arial" w:cs="Arial"/>
          <w:b/>
          <w:sz w:val="20"/>
        </w:rPr>
      </w:pPr>
      <w:r w:rsidRPr="009E603D">
        <w:rPr>
          <w:rFonts w:ascii="Arial" w:hAnsi="Arial" w:cs="Arial"/>
          <w:b/>
          <w:sz w:val="20"/>
        </w:rPr>
        <w:t>JOB PURPOSE:</w:t>
      </w:r>
    </w:p>
    <w:p w14:paraId="62486C05" w14:textId="77777777" w:rsidR="00F4013F" w:rsidRPr="009E603D" w:rsidRDefault="00F4013F" w:rsidP="00B573F7">
      <w:pPr>
        <w:spacing w:after="120"/>
        <w:jc w:val="both"/>
        <w:rPr>
          <w:rFonts w:ascii="Arial" w:hAnsi="Arial" w:cs="Arial"/>
          <w:b/>
          <w:sz w:val="20"/>
        </w:rPr>
      </w:pPr>
    </w:p>
    <w:p w14:paraId="725F297D" w14:textId="77777777" w:rsidR="001A02DB" w:rsidRPr="001A02DB" w:rsidRDefault="001A02DB" w:rsidP="00B573F7">
      <w:pPr>
        <w:pStyle w:val="NoSpacing"/>
        <w:numPr>
          <w:ilvl w:val="0"/>
          <w:numId w:val="35"/>
        </w:numPr>
        <w:spacing w:after="120"/>
        <w:ind w:left="426" w:hanging="426"/>
        <w:rPr>
          <w:rFonts w:ascii="Arial" w:hAnsi="Arial" w:cs="Arial"/>
          <w:color w:val="000000" w:themeColor="text1"/>
          <w:sz w:val="20"/>
          <w:szCs w:val="20"/>
        </w:rPr>
      </w:pPr>
      <w:r w:rsidRPr="001A02DB">
        <w:rPr>
          <w:rFonts w:ascii="Arial" w:hAnsi="Arial" w:cs="Arial"/>
          <w:color w:val="000000" w:themeColor="text1"/>
          <w:sz w:val="20"/>
          <w:szCs w:val="20"/>
        </w:rPr>
        <w:t xml:space="preserve">To be the lead manager for a dynamic curriculum area, ensuring the delivery of a curriculum offer that meets the needs of students, employers, the local community and regional economy  </w:t>
      </w:r>
    </w:p>
    <w:p w14:paraId="47C78E54" w14:textId="77777777" w:rsidR="001A02DB" w:rsidRPr="001A02DB" w:rsidRDefault="001A02DB" w:rsidP="00B573F7">
      <w:pPr>
        <w:pStyle w:val="NoSpacing"/>
        <w:numPr>
          <w:ilvl w:val="0"/>
          <w:numId w:val="35"/>
        </w:numPr>
        <w:spacing w:after="120"/>
        <w:ind w:left="426" w:hanging="426"/>
        <w:rPr>
          <w:rFonts w:ascii="Arial" w:hAnsi="Arial" w:cs="Arial"/>
          <w:color w:val="000000" w:themeColor="text1"/>
          <w:sz w:val="20"/>
          <w:szCs w:val="20"/>
        </w:rPr>
      </w:pPr>
      <w:r w:rsidRPr="001A02DB">
        <w:rPr>
          <w:rFonts w:ascii="Arial" w:hAnsi="Arial" w:cs="Arial"/>
          <w:color w:val="000000" w:themeColor="text1"/>
          <w:sz w:val="20"/>
          <w:szCs w:val="20"/>
        </w:rPr>
        <w:t xml:space="preserve">To be the accountable manager for the curriculum area, across all sites of Trafford College Group in respect of curriculum planning, quality of provision and outcomes for students </w:t>
      </w:r>
    </w:p>
    <w:p w14:paraId="4DAC1856" w14:textId="1DA6B2D0" w:rsidR="001A02DB" w:rsidRPr="00DF4FE0" w:rsidRDefault="001A02DB" w:rsidP="00B573F7">
      <w:pPr>
        <w:pStyle w:val="NoSpacing"/>
        <w:numPr>
          <w:ilvl w:val="0"/>
          <w:numId w:val="35"/>
        </w:numPr>
        <w:spacing w:after="120"/>
        <w:ind w:left="426" w:hanging="426"/>
        <w:rPr>
          <w:rFonts w:ascii="Arial" w:hAnsi="Arial" w:cs="Arial"/>
          <w:sz w:val="20"/>
          <w:szCs w:val="20"/>
        </w:rPr>
      </w:pPr>
      <w:r w:rsidRPr="00DF4FE0">
        <w:rPr>
          <w:rFonts w:ascii="Arial" w:hAnsi="Arial" w:cs="Arial"/>
          <w:sz w:val="20"/>
          <w:szCs w:val="20"/>
        </w:rPr>
        <w:t>To be the lead for the quality of teaching, learning and assessment (TLA) across agreed delivery teams/ subject areas, including leadership of maths</w:t>
      </w:r>
      <w:r w:rsidR="00B810FA" w:rsidRPr="00DF4FE0">
        <w:rPr>
          <w:rFonts w:ascii="Arial" w:hAnsi="Arial" w:cs="Arial"/>
          <w:sz w:val="20"/>
          <w:szCs w:val="20"/>
        </w:rPr>
        <w:t xml:space="preserve"> and </w:t>
      </w:r>
      <w:r w:rsidRPr="00DF4FE0">
        <w:rPr>
          <w:rFonts w:ascii="Arial" w:hAnsi="Arial" w:cs="Arial"/>
          <w:sz w:val="20"/>
          <w:szCs w:val="20"/>
        </w:rPr>
        <w:t>English</w:t>
      </w:r>
      <w:r w:rsidR="006D60F8" w:rsidRPr="00DF4FE0">
        <w:rPr>
          <w:rFonts w:ascii="Arial" w:hAnsi="Arial" w:cs="Arial"/>
          <w:sz w:val="20"/>
          <w:szCs w:val="20"/>
        </w:rPr>
        <w:t xml:space="preserve"> for adult learners,</w:t>
      </w:r>
      <w:r w:rsidR="00B810FA" w:rsidRPr="00DF4FE0">
        <w:rPr>
          <w:rFonts w:ascii="Arial" w:hAnsi="Arial" w:cs="Arial"/>
          <w:sz w:val="20"/>
          <w:szCs w:val="20"/>
        </w:rPr>
        <w:t xml:space="preserve"> </w:t>
      </w:r>
      <w:r w:rsidR="006D60F8" w:rsidRPr="00DF4FE0">
        <w:rPr>
          <w:rFonts w:ascii="Arial" w:hAnsi="Arial" w:cs="Arial"/>
          <w:sz w:val="20"/>
          <w:szCs w:val="20"/>
        </w:rPr>
        <w:t>ESOL an</w:t>
      </w:r>
      <w:r w:rsidR="00DF4FE0">
        <w:rPr>
          <w:rFonts w:ascii="Arial" w:hAnsi="Arial" w:cs="Arial"/>
          <w:sz w:val="20"/>
          <w:szCs w:val="20"/>
        </w:rPr>
        <w:t>d</w:t>
      </w:r>
      <w:r w:rsidR="006D60F8" w:rsidRPr="00DF4FE0">
        <w:rPr>
          <w:rFonts w:ascii="Arial" w:hAnsi="Arial" w:cs="Arial"/>
          <w:sz w:val="20"/>
          <w:szCs w:val="20"/>
        </w:rPr>
        <w:t xml:space="preserve"> </w:t>
      </w:r>
      <w:r w:rsidR="00B810FA" w:rsidRPr="00DF4FE0">
        <w:rPr>
          <w:rFonts w:ascii="Arial" w:hAnsi="Arial" w:cs="Arial"/>
          <w:sz w:val="20"/>
          <w:szCs w:val="20"/>
        </w:rPr>
        <w:t>Community Learning</w:t>
      </w:r>
      <w:r w:rsidRPr="00DF4FE0">
        <w:rPr>
          <w:rFonts w:ascii="Arial" w:hAnsi="Arial" w:cs="Arial"/>
          <w:sz w:val="20"/>
          <w:szCs w:val="20"/>
        </w:rPr>
        <w:t xml:space="preserve"> across the Group. </w:t>
      </w:r>
    </w:p>
    <w:p w14:paraId="5E2E83B1" w14:textId="77777777" w:rsidR="001A02DB" w:rsidRPr="001A02DB" w:rsidRDefault="001A02DB" w:rsidP="00B573F7">
      <w:pPr>
        <w:pStyle w:val="NoSpacing"/>
        <w:numPr>
          <w:ilvl w:val="0"/>
          <w:numId w:val="35"/>
        </w:numPr>
        <w:spacing w:after="120"/>
        <w:ind w:left="426" w:hanging="426"/>
        <w:rPr>
          <w:rFonts w:ascii="Arial" w:hAnsi="Arial" w:cs="Arial"/>
          <w:color w:val="000000" w:themeColor="text1"/>
          <w:sz w:val="20"/>
          <w:szCs w:val="20"/>
        </w:rPr>
      </w:pPr>
      <w:r w:rsidRPr="001A02DB">
        <w:rPr>
          <w:rFonts w:ascii="Arial" w:hAnsi="Arial" w:cs="Arial"/>
          <w:color w:val="000000" w:themeColor="text1"/>
          <w:sz w:val="20"/>
          <w:szCs w:val="20"/>
        </w:rPr>
        <w:t>To lead transformational change and continuous improvement across the subject area of responsibility.</w:t>
      </w:r>
    </w:p>
    <w:p w14:paraId="397EFF15" w14:textId="77777777" w:rsidR="001A02DB" w:rsidRPr="001A02DB" w:rsidRDefault="001A02DB" w:rsidP="00B573F7">
      <w:pPr>
        <w:pStyle w:val="NoSpacing"/>
        <w:spacing w:after="120"/>
        <w:ind w:left="426"/>
        <w:rPr>
          <w:rFonts w:ascii="Arial" w:hAnsi="Arial" w:cs="Arial"/>
          <w:color w:val="000000" w:themeColor="text1"/>
          <w:sz w:val="20"/>
          <w:szCs w:val="20"/>
        </w:rPr>
      </w:pPr>
    </w:p>
    <w:p w14:paraId="580CA40A" w14:textId="77777777" w:rsidR="001A02DB" w:rsidRPr="001A02DB" w:rsidRDefault="001A02DB" w:rsidP="00B573F7">
      <w:pPr>
        <w:pStyle w:val="NoSpacing"/>
        <w:numPr>
          <w:ilvl w:val="0"/>
          <w:numId w:val="35"/>
        </w:numPr>
        <w:spacing w:after="120"/>
        <w:ind w:left="426" w:hanging="426"/>
        <w:rPr>
          <w:rFonts w:ascii="Arial" w:hAnsi="Arial" w:cs="Arial"/>
          <w:color w:val="000000" w:themeColor="text1"/>
          <w:sz w:val="20"/>
          <w:szCs w:val="20"/>
        </w:rPr>
      </w:pPr>
      <w:r w:rsidRPr="001A02DB">
        <w:rPr>
          <w:rFonts w:ascii="Arial" w:hAnsi="Arial" w:cs="Arial"/>
          <w:color w:val="000000" w:themeColor="text1"/>
          <w:sz w:val="20"/>
          <w:szCs w:val="20"/>
        </w:rPr>
        <w:t>Effectively manage financial and physical resources across the subject area of responsibility</w:t>
      </w:r>
    </w:p>
    <w:p w14:paraId="77FE048C" w14:textId="77777777" w:rsidR="001A02DB" w:rsidRPr="00BF3C89" w:rsidRDefault="001A02DB" w:rsidP="00B573F7">
      <w:pPr>
        <w:pStyle w:val="NoSpacing"/>
        <w:numPr>
          <w:ilvl w:val="0"/>
          <w:numId w:val="35"/>
        </w:numPr>
        <w:spacing w:after="120"/>
        <w:ind w:left="426" w:hanging="426"/>
        <w:rPr>
          <w:rFonts w:ascii="Arial" w:hAnsi="Arial" w:cs="Arial"/>
          <w:color w:val="000000" w:themeColor="text1"/>
        </w:rPr>
      </w:pPr>
      <w:r w:rsidRPr="001A02DB">
        <w:rPr>
          <w:rFonts w:ascii="Arial" w:hAnsi="Arial" w:cs="Arial"/>
          <w:color w:val="000000" w:themeColor="text1"/>
          <w:sz w:val="20"/>
          <w:szCs w:val="20"/>
        </w:rPr>
        <w:t>To support a model of stakeholder relationship management that builds the reputation of Trafford College Group and enables the development of new opportunities</w:t>
      </w:r>
      <w:r w:rsidRPr="00BF3C89">
        <w:rPr>
          <w:rFonts w:ascii="Arial" w:hAnsi="Arial" w:cs="Arial"/>
          <w:color w:val="000000" w:themeColor="text1"/>
        </w:rPr>
        <w:t>.</w:t>
      </w:r>
    </w:p>
    <w:p w14:paraId="1FC39945" w14:textId="77777777" w:rsidR="00C461B6" w:rsidRDefault="00C461B6" w:rsidP="00F4013F">
      <w:pPr>
        <w:jc w:val="both"/>
        <w:rPr>
          <w:rFonts w:ascii="Arial" w:hAnsi="Arial" w:cs="Arial"/>
          <w:b/>
          <w:sz w:val="20"/>
        </w:rPr>
      </w:pPr>
    </w:p>
    <w:p w14:paraId="0562CB0E" w14:textId="77777777" w:rsidR="00C461B6" w:rsidRDefault="00C461B6" w:rsidP="00F4013F">
      <w:pPr>
        <w:jc w:val="both"/>
        <w:rPr>
          <w:rFonts w:ascii="Arial" w:hAnsi="Arial" w:cs="Arial"/>
          <w:b/>
          <w:sz w:val="20"/>
        </w:rPr>
      </w:pPr>
    </w:p>
    <w:p w14:paraId="12BC652A" w14:textId="77777777" w:rsidR="00ED6ED6" w:rsidRDefault="00ED6ED6" w:rsidP="00F4013F">
      <w:pPr>
        <w:jc w:val="both"/>
        <w:rPr>
          <w:rFonts w:ascii="Arial" w:hAnsi="Arial" w:cs="Arial"/>
          <w:b/>
          <w:sz w:val="20"/>
        </w:rPr>
      </w:pPr>
      <w:r w:rsidRPr="00ED6ED6">
        <w:rPr>
          <w:rFonts w:ascii="Arial" w:hAnsi="Arial" w:cs="Arial"/>
          <w:b/>
          <w:sz w:val="20"/>
        </w:rPr>
        <w:t>KEY ACCOUNTABILITIES</w:t>
      </w:r>
    </w:p>
    <w:p w14:paraId="34CE0A41" w14:textId="77777777" w:rsidR="00050F67" w:rsidRDefault="00050F67" w:rsidP="00F4013F">
      <w:pPr>
        <w:jc w:val="both"/>
        <w:rPr>
          <w:rFonts w:ascii="Arial" w:hAnsi="Arial" w:cs="Arial"/>
          <w:b/>
          <w:sz w:val="20"/>
        </w:rPr>
      </w:pPr>
    </w:p>
    <w:p w14:paraId="20C8F04E" w14:textId="77777777" w:rsidR="00050F67" w:rsidRDefault="00CB5357" w:rsidP="004745EC">
      <w:pPr>
        <w:pStyle w:val="ListParagraph"/>
        <w:numPr>
          <w:ilvl w:val="0"/>
          <w:numId w:val="33"/>
        </w:numPr>
        <w:jc w:val="both"/>
        <w:rPr>
          <w:rFonts w:ascii="Arial" w:hAnsi="Arial" w:cs="Arial"/>
          <w:sz w:val="20"/>
        </w:rPr>
      </w:pPr>
      <w:r>
        <w:rPr>
          <w:rFonts w:ascii="Arial" w:hAnsi="Arial" w:cs="Arial"/>
          <w:sz w:val="20"/>
        </w:rPr>
        <w:t>Delivery</w:t>
      </w:r>
      <w:r w:rsidR="009E42D9">
        <w:rPr>
          <w:rFonts w:ascii="Arial" w:hAnsi="Arial" w:cs="Arial"/>
          <w:sz w:val="20"/>
        </w:rPr>
        <w:t xml:space="preserve"> of a highly effective curriculum plan that meets the needs of all users and enables achievement of agreed income and recruitment targets </w:t>
      </w:r>
    </w:p>
    <w:p w14:paraId="62EBF3C5" w14:textId="77777777" w:rsidR="00D20557" w:rsidRPr="00050F67" w:rsidRDefault="00D20557" w:rsidP="00D20557">
      <w:pPr>
        <w:pStyle w:val="ListParagraph"/>
        <w:jc w:val="both"/>
        <w:rPr>
          <w:rFonts w:ascii="Arial" w:hAnsi="Arial" w:cs="Arial"/>
          <w:sz w:val="20"/>
        </w:rPr>
      </w:pPr>
    </w:p>
    <w:p w14:paraId="6A71B0CE" w14:textId="77777777" w:rsidR="00421C2C" w:rsidRDefault="00D20557" w:rsidP="00A52630">
      <w:pPr>
        <w:pStyle w:val="ListParagraph"/>
        <w:numPr>
          <w:ilvl w:val="0"/>
          <w:numId w:val="33"/>
        </w:numPr>
        <w:jc w:val="both"/>
        <w:rPr>
          <w:rFonts w:ascii="Arial" w:hAnsi="Arial" w:cs="Arial"/>
          <w:sz w:val="20"/>
        </w:rPr>
      </w:pPr>
      <w:r w:rsidRPr="009E42D9">
        <w:rPr>
          <w:rFonts w:ascii="Arial" w:hAnsi="Arial" w:cs="Arial"/>
          <w:sz w:val="20"/>
        </w:rPr>
        <w:t xml:space="preserve">Achievement </w:t>
      </w:r>
      <w:r w:rsidR="009E42D9">
        <w:rPr>
          <w:rFonts w:ascii="Arial" w:hAnsi="Arial" w:cs="Arial"/>
          <w:sz w:val="20"/>
        </w:rPr>
        <w:t xml:space="preserve">of </w:t>
      </w:r>
      <w:r w:rsidR="00CB5357">
        <w:rPr>
          <w:rFonts w:ascii="Arial" w:hAnsi="Arial" w:cs="Arial"/>
          <w:sz w:val="20"/>
        </w:rPr>
        <w:t>agreed KPIs</w:t>
      </w:r>
      <w:r w:rsidR="009E42D9">
        <w:rPr>
          <w:rFonts w:ascii="Arial" w:hAnsi="Arial" w:cs="Arial"/>
          <w:sz w:val="20"/>
        </w:rPr>
        <w:t xml:space="preserve"> for outcomes across the subject areas of responsibility including, but not limited to, </w:t>
      </w:r>
      <w:r w:rsidR="00CB5357">
        <w:rPr>
          <w:rFonts w:ascii="Arial" w:hAnsi="Arial" w:cs="Arial"/>
          <w:sz w:val="20"/>
        </w:rPr>
        <w:t xml:space="preserve">attendance, </w:t>
      </w:r>
      <w:r w:rsidR="009E42D9">
        <w:rPr>
          <w:rFonts w:ascii="Arial" w:hAnsi="Arial" w:cs="Arial"/>
          <w:sz w:val="20"/>
        </w:rPr>
        <w:t>retention</w:t>
      </w:r>
      <w:r w:rsidR="00CB5357">
        <w:rPr>
          <w:rFonts w:ascii="Arial" w:hAnsi="Arial" w:cs="Arial"/>
          <w:sz w:val="20"/>
        </w:rPr>
        <w:t xml:space="preserve">, achievement, progress and destinations. </w:t>
      </w:r>
    </w:p>
    <w:p w14:paraId="6D98A12B" w14:textId="77777777" w:rsidR="00CB5357" w:rsidRPr="00CB5357" w:rsidRDefault="00CB5357" w:rsidP="00CB5357">
      <w:pPr>
        <w:jc w:val="both"/>
        <w:rPr>
          <w:rFonts w:ascii="Arial" w:hAnsi="Arial" w:cs="Arial"/>
          <w:sz w:val="20"/>
        </w:rPr>
      </w:pPr>
    </w:p>
    <w:p w14:paraId="7B46989A" w14:textId="77777777" w:rsidR="00ED6ED6" w:rsidRDefault="00CB5357" w:rsidP="00BD4312">
      <w:pPr>
        <w:pStyle w:val="ListParagraph"/>
        <w:numPr>
          <w:ilvl w:val="0"/>
          <w:numId w:val="33"/>
        </w:numPr>
        <w:jc w:val="both"/>
        <w:rPr>
          <w:rFonts w:ascii="Arial" w:hAnsi="Arial" w:cs="Arial"/>
          <w:sz w:val="20"/>
        </w:rPr>
      </w:pPr>
      <w:r>
        <w:rPr>
          <w:rFonts w:ascii="Arial" w:hAnsi="Arial" w:cs="Arial"/>
          <w:sz w:val="20"/>
        </w:rPr>
        <w:t xml:space="preserve">Delivery </w:t>
      </w:r>
      <w:r w:rsidR="00D20557" w:rsidRPr="00421C2C">
        <w:rPr>
          <w:rFonts w:ascii="Arial" w:hAnsi="Arial" w:cs="Arial"/>
          <w:sz w:val="20"/>
        </w:rPr>
        <w:t xml:space="preserve">of </w:t>
      </w:r>
      <w:r>
        <w:rPr>
          <w:rFonts w:ascii="Arial" w:hAnsi="Arial" w:cs="Arial"/>
          <w:sz w:val="20"/>
        </w:rPr>
        <w:t>high quality</w:t>
      </w:r>
      <w:r w:rsidR="00421C2C" w:rsidRPr="00421C2C">
        <w:rPr>
          <w:rFonts w:ascii="Arial" w:hAnsi="Arial" w:cs="Arial"/>
          <w:sz w:val="20"/>
        </w:rPr>
        <w:t xml:space="preserve"> provision as validated by </w:t>
      </w:r>
      <w:r>
        <w:rPr>
          <w:rFonts w:ascii="Arial" w:hAnsi="Arial" w:cs="Arial"/>
          <w:sz w:val="20"/>
        </w:rPr>
        <w:t xml:space="preserve">internal quality assurance such as </w:t>
      </w:r>
      <w:r w:rsidR="00421C2C" w:rsidRPr="00421C2C">
        <w:rPr>
          <w:rFonts w:ascii="Arial" w:hAnsi="Arial" w:cs="Arial"/>
          <w:sz w:val="20"/>
        </w:rPr>
        <w:t>self-assessment outcomes</w:t>
      </w:r>
      <w:r w:rsidR="00016803">
        <w:rPr>
          <w:rFonts w:ascii="Arial" w:hAnsi="Arial" w:cs="Arial"/>
          <w:sz w:val="20"/>
        </w:rPr>
        <w:t>, audit and stakeholder feedback,</w:t>
      </w:r>
      <w:r w:rsidR="00421C2C" w:rsidRPr="00421C2C">
        <w:rPr>
          <w:rFonts w:ascii="Arial" w:hAnsi="Arial" w:cs="Arial"/>
          <w:sz w:val="20"/>
        </w:rPr>
        <w:t xml:space="preserve"> and external </w:t>
      </w:r>
      <w:r>
        <w:rPr>
          <w:rFonts w:ascii="Arial" w:hAnsi="Arial" w:cs="Arial"/>
          <w:sz w:val="20"/>
        </w:rPr>
        <w:t>val</w:t>
      </w:r>
      <w:r w:rsidR="00016803">
        <w:rPr>
          <w:rFonts w:ascii="Arial" w:hAnsi="Arial" w:cs="Arial"/>
          <w:sz w:val="20"/>
        </w:rPr>
        <w:t xml:space="preserve">idation such as awarding body requirements </w:t>
      </w:r>
      <w:r>
        <w:rPr>
          <w:rFonts w:ascii="Arial" w:hAnsi="Arial" w:cs="Arial"/>
          <w:sz w:val="20"/>
        </w:rPr>
        <w:t xml:space="preserve">and Ofsted. </w:t>
      </w:r>
    </w:p>
    <w:p w14:paraId="2946DB82" w14:textId="77777777" w:rsidR="00CB5357" w:rsidRPr="00CB5357" w:rsidRDefault="00CB5357" w:rsidP="00CB5357">
      <w:pPr>
        <w:pStyle w:val="ListParagraph"/>
        <w:rPr>
          <w:rFonts w:ascii="Arial" w:hAnsi="Arial" w:cs="Arial"/>
          <w:sz w:val="20"/>
        </w:rPr>
      </w:pPr>
    </w:p>
    <w:p w14:paraId="6E064C51" w14:textId="77777777" w:rsidR="00CB5357" w:rsidRDefault="00CB5357" w:rsidP="00BD4312">
      <w:pPr>
        <w:pStyle w:val="ListParagraph"/>
        <w:numPr>
          <w:ilvl w:val="0"/>
          <w:numId w:val="33"/>
        </w:numPr>
        <w:jc w:val="both"/>
        <w:rPr>
          <w:rFonts w:ascii="Arial" w:hAnsi="Arial" w:cs="Arial"/>
          <w:sz w:val="20"/>
        </w:rPr>
      </w:pPr>
      <w:r>
        <w:rPr>
          <w:rFonts w:ascii="Arial" w:hAnsi="Arial" w:cs="Arial"/>
          <w:sz w:val="20"/>
        </w:rPr>
        <w:t xml:space="preserve">Delivery of high standards of TLA across the subject areas of responsibility as reflected through lecturer KPIs and other sources of evidence such as observations, learning walks and student work audit </w:t>
      </w:r>
    </w:p>
    <w:p w14:paraId="5997CC1D" w14:textId="77777777" w:rsidR="00CB5357" w:rsidRPr="00CB5357" w:rsidRDefault="00CB5357" w:rsidP="00CB5357">
      <w:pPr>
        <w:pStyle w:val="ListParagraph"/>
        <w:rPr>
          <w:rFonts w:ascii="Arial" w:hAnsi="Arial" w:cs="Arial"/>
          <w:sz w:val="20"/>
        </w:rPr>
      </w:pPr>
    </w:p>
    <w:p w14:paraId="4E128D7E" w14:textId="77777777" w:rsidR="00CB5357" w:rsidRDefault="00CB5357" w:rsidP="00BD4312">
      <w:pPr>
        <w:pStyle w:val="ListParagraph"/>
        <w:numPr>
          <w:ilvl w:val="0"/>
          <w:numId w:val="33"/>
        </w:numPr>
        <w:jc w:val="both"/>
        <w:rPr>
          <w:rFonts w:ascii="Arial" w:hAnsi="Arial" w:cs="Arial"/>
          <w:sz w:val="20"/>
        </w:rPr>
      </w:pPr>
      <w:r>
        <w:rPr>
          <w:rFonts w:ascii="Arial" w:hAnsi="Arial" w:cs="Arial"/>
          <w:sz w:val="20"/>
        </w:rPr>
        <w:t xml:space="preserve">Achievement of financial contribution targets through effective resource planning and management </w:t>
      </w:r>
    </w:p>
    <w:p w14:paraId="110FFD37" w14:textId="77777777" w:rsidR="00CB5357" w:rsidRPr="00CB5357" w:rsidRDefault="00CB5357" w:rsidP="00CB5357">
      <w:pPr>
        <w:pStyle w:val="ListParagraph"/>
        <w:rPr>
          <w:rFonts w:ascii="Arial" w:hAnsi="Arial" w:cs="Arial"/>
          <w:sz w:val="20"/>
        </w:rPr>
      </w:pPr>
    </w:p>
    <w:p w14:paraId="1B6B588E" w14:textId="77777777" w:rsidR="00CB5357" w:rsidRPr="00421C2C" w:rsidRDefault="00CB5357" w:rsidP="00BD4312">
      <w:pPr>
        <w:pStyle w:val="ListParagraph"/>
        <w:numPr>
          <w:ilvl w:val="0"/>
          <w:numId w:val="33"/>
        </w:numPr>
        <w:jc w:val="both"/>
        <w:rPr>
          <w:rFonts w:ascii="Arial" w:hAnsi="Arial" w:cs="Arial"/>
          <w:sz w:val="20"/>
        </w:rPr>
      </w:pPr>
      <w:r>
        <w:rPr>
          <w:rFonts w:ascii="Arial" w:hAnsi="Arial" w:cs="Arial"/>
          <w:sz w:val="20"/>
        </w:rPr>
        <w:t>Delivery of an inclusive curriculum offer that meets the needs of d</w:t>
      </w:r>
      <w:r w:rsidR="007E49F9">
        <w:rPr>
          <w:rFonts w:ascii="Arial" w:hAnsi="Arial" w:cs="Arial"/>
          <w:sz w:val="20"/>
        </w:rPr>
        <w:t xml:space="preserve">ifferent groups of students, </w:t>
      </w:r>
      <w:r>
        <w:rPr>
          <w:rFonts w:ascii="Arial" w:hAnsi="Arial" w:cs="Arial"/>
          <w:sz w:val="20"/>
        </w:rPr>
        <w:t xml:space="preserve">ensures no significant gaps in outcomes for learners </w:t>
      </w:r>
      <w:r w:rsidR="007E49F9">
        <w:rPr>
          <w:rFonts w:ascii="Arial" w:hAnsi="Arial" w:cs="Arial"/>
          <w:sz w:val="20"/>
        </w:rPr>
        <w:t xml:space="preserve">and ensures that effective safeguarding arrangements are in place for all students </w:t>
      </w:r>
    </w:p>
    <w:p w14:paraId="6B699379" w14:textId="77777777" w:rsidR="00ED6ED6" w:rsidRPr="009E603D" w:rsidRDefault="00ED6ED6" w:rsidP="00F4013F">
      <w:pPr>
        <w:jc w:val="both"/>
        <w:rPr>
          <w:rFonts w:ascii="Arial" w:hAnsi="Arial" w:cs="Arial"/>
          <w:sz w:val="20"/>
        </w:rPr>
      </w:pPr>
    </w:p>
    <w:p w14:paraId="3FE9F23F" w14:textId="77777777" w:rsidR="00D37A54" w:rsidRPr="009E603D" w:rsidRDefault="00D37A54" w:rsidP="00F4013F">
      <w:pPr>
        <w:jc w:val="both"/>
        <w:rPr>
          <w:rFonts w:ascii="Arial" w:hAnsi="Arial" w:cs="Arial"/>
          <w:b/>
          <w:sz w:val="20"/>
        </w:rPr>
      </w:pPr>
    </w:p>
    <w:p w14:paraId="3FC01270" w14:textId="77777777" w:rsidR="00F4013F" w:rsidRPr="009E603D" w:rsidRDefault="005F452B" w:rsidP="00F4013F">
      <w:pPr>
        <w:jc w:val="both"/>
        <w:rPr>
          <w:rFonts w:ascii="Arial" w:hAnsi="Arial" w:cs="Arial"/>
          <w:b/>
          <w:sz w:val="20"/>
        </w:rPr>
      </w:pPr>
      <w:r w:rsidRPr="009E603D">
        <w:rPr>
          <w:rFonts w:ascii="Arial" w:hAnsi="Arial" w:cs="Arial"/>
          <w:b/>
          <w:sz w:val="20"/>
        </w:rPr>
        <w:t>KEY AREAS OF RESPONSIBILITY:</w:t>
      </w:r>
    </w:p>
    <w:p w14:paraId="1F72F646" w14:textId="77777777" w:rsidR="0009420E" w:rsidRPr="009E603D" w:rsidRDefault="0009420E" w:rsidP="00F4013F">
      <w:pPr>
        <w:jc w:val="both"/>
        <w:rPr>
          <w:rFonts w:ascii="Arial" w:hAnsi="Arial" w:cs="Arial"/>
          <w:b/>
          <w:sz w:val="20"/>
        </w:rPr>
      </w:pPr>
    </w:p>
    <w:p w14:paraId="756FDBFC" w14:textId="77777777" w:rsidR="00BB23FE" w:rsidRDefault="00016803" w:rsidP="00D37A54">
      <w:pPr>
        <w:pStyle w:val="ListParagraph"/>
        <w:numPr>
          <w:ilvl w:val="0"/>
          <w:numId w:val="25"/>
        </w:numPr>
        <w:jc w:val="both"/>
        <w:rPr>
          <w:rFonts w:ascii="Arial" w:hAnsi="Arial" w:cs="Arial"/>
          <w:sz w:val="20"/>
        </w:rPr>
      </w:pPr>
      <w:r>
        <w:rPr>
          <w:rFonts w:ascii="Arial" w:hAnsi="Arial" w:cs="Arial"/>
          <w:sz w:val="20"/>
        </w:rPr>
        <w:t>To implement a curriculum</w:t>
      </w:r>
      <w:r w:rsidR="00BB23FE" w:rsidRPr="009E603D">
        <w:rPr>
          <w:rFonts w:ascii="Arial" w:hAnsi="Arial" w:cs="Arial"/>
          <w:sz w:val="20"/>
        </w:rPr>
        <w:t xml:space="preserve"> plan for the area of responsibility that secures growth and supports the</w:t>
      </w:r>
      <w:r w:rsidR="007E0C8A">
        <w:rPr>
          <w:rFonts w:ascii="Arial" w:hAnsi="Arial" w:cs="Arial"/>
          <w:sz w:val="20"/>
        </w:rPr>
        <w:t xml:space="preserve"> Group</w:t>
      </w:r>
      <w:r w:rsidR="00BB23FE" w:rsidRPr="009E603D">
        <w:rPr>
          <w:rFonts w:ascii="Arial" w:hAnsi="Arial" w:cs="Arial"/>
          <w:sz w:val="20"/>
        </w:rPr>
        <w:t xml:space="preserve"> in its strategic objectives in relation to</w:t>
      </w:r>
      <w:r w:rsidR="007E0C8A">
        <w:rPr>
          <w:rFonts w:ascii="Arial" w:hAnsi="Arial" w:cs="Arial"/>
          <w:sz w:val="20"/>
        </w:rPr>
        <w:t xml:space="preserve"> the curriculum / subject areas.</w:t>
      </w:r>
    </w:p>
    <w:p w14:paraId="08CE6F91" w14:textId="77777777" w:rsidR="007E0C8A" w:rsidRPr="009E603D" w:rsidRDefault="007E0C8A" w:rsidP="007E0C8A">
      <w:pPr>
        <w:pStyle w:val="ListParagraph"/>
        <w:jc w:val="both"/>
        <w:rPr>
          <w:rFonts w:ascii="Arial" w:hAnsi="Arial" w:cs="Arial"/>
          <w:sz w:val="20"/>
        </w:rPr>
      </w:pPr>
    </w:p>
    <w:p w14:paraId="65AE050C" w14:textId="77777777" w:rsidR="00BB23FE" w:rsidRDefault="00016803" w:rsidP="00D37A54">
      <w:pPr>
        <w:pStyle w:val="ListParagraph"/>
        <w:numPr>
          <w:ilvl w:val="0"/>
          <w:numId w:val="25"/>
        </w:numPr>
        <w:jc w:val="both"/>
        <w:rPr>
          <w:rFonts w:ascii="Arial" w:hAnsi="Arial" w:cs="Arial"/>
          <w:sz w:val="20"/>
        </w:rPr>
      </w:pPr>
      <w:r>
        <w:rPr>
          <w:rFonts w:ascii="Arial" w:hAnsi="Arial" w:cs="Arial"/>
          <w:sz w:val="20"/>
        </w:rPr>
        <w:t xml:space="preserve">To ensure </w:t>
      </w:r>
      <w:r w:rsidR="00BB23FE" w:rsidRPr="009E603D">
        <w:rPr>
          <w:rFonts w:ascii="Arial" w:hAnsi="Arial" w:cs="Arial"/>
          <w:sz w:val="20"/>
        </w:rPr>
        <w:t>the offer and the student experience is entrepreneurial, experiential; and destination driven, thus meeting the requirements o</w:t>
      </w:r>
      <w:r w:rsidR="007E0C8A">
        <w:rPr>
          <w:rFonts w:ascii="Arial" w:hAnsi="Arial" w:cs="Arial"/>
          <w:sz w:val="20"/>
        </w:rPr>
        <w:t xml:space="preserve">f funders, stakeholders and </w:t>
      </w:r>
      <w:r w:rsidR="00D42113">
        <w:rPr>
          <w:rFonts w:ascii="Arial" w:hAnsi="Arial" w:cs="Arial"/>
          <w:sz w:val="20"/>
        </w:rPr>
        <w:t>stu</w:t>
      </w:r>
      <w:r w:rsidR="00D42113" w:rsidRPr="009E603D">
        <w:rPr>
          <w:rFonts w:ascii="Arial" w:hAnsi="Arial" w:cs="Arial"/>
          <w:sz w:val="20"/>
        </w:rPr>
        <w:t>dents</w:t>
      </w:r>
      <w:r w:rsidR="00BB23FE" w:rsidRPr="009E603D">
        <w:rPr>
          <w:rFonts w:ascii="Arial" w:hAnsi="Arial" w:cs="Arial"/>
          <w:sz w:val="20"/>
        </w:rPr>
        <w:t xml:space="preserve">. </w:t>
      </w:r>
    </w:p>
    <w:p w14:paraId="61CDCEAD" w14:textId="77777777" w:rsidR="007E0C8A" w:rsidRPr="007E0C8A" w:rsidRDefault="007E0C8A" w:rsidP="007E0C8A">
      <w:pPr>
        <w:jc w:val="both"/>
        <w:rPr>
          <w:rFonts w:ascii="Arial" w:hAnsi="Arial" w:cs="Arial"/>
          <w:sz w:val="20"/>
        </w:rPr>
      </w:pPr>
    </w:p>
    <w:p w14:paraId="63EFFA16" w14:textId="77777777" w:rsidR="00BB23FE" w:rsidRDefault="00016803" w:rsidP="00D37A54">
      <w:pPr>
        <w:pStyle w:val="ListParagraph"/>
        <w:numPr>
          <w:ilvl w:val="0"/>
          <w:numId w:val="25"/>
        </w:numPr>
        <w:jc w:val="both"/>
        <w:rPr>
          <w:rFonts w:ascii="Arial" w:hAnsi="Arial" w:cs="Arial"/>
          <w:sz w:val="20"/>
        </w:rPr>
      </w:pPr>
      <w:r>
        <w:rPr>
          <w:rFonts w:ascii="Arial" w:hAnsi="Arial" w:cs="Arial"/>
          <w:sz w:val="20"/>
        </w:rPr>
        <w:t xml:space="preserve">To lead </w:t>
      </w:r>
      <w:r w:rsidR="00BB23FE" w:rsidRPr="009E603D">
        <w:rPr>
          <w:rFonts w:ascii="Arial" w:hAnsi="Arial" w:cs="Arial"/>
          <w:sz w:val="20"/>
        </w:rPr>
        <w:t>a culture of continuous improvement that delivers agreed quality standards across the curriculum and student experience.</w:t>
      </w:r>
    </w:p>
    <w:p w14:paraId="6BB9E253" w14:textId="77777777" w:rsidR="00016803" w:rsidRPr="00016803" w:rsidRDefault="00016803" w:rsidP="00016803">
      <w:pPr>
        <w:pStyle w:val="ListParagraph"/>
        <w:rPr>
          <w:rFonts w:ascii="Arial" w:hAnsi="Arial" w:cs="Arial"/>
          <w:sz w:val="20"/>
        </w:rPr>
      </w:pPr>
    </w:p>
    <w:p w14:paraId="5E731668" w14:textId="614955B4" w:rsidR="00016803" w:rsidRDefault="00016803" w:rsidP="00D37A54">
      <w:pPr>
        <w:pStyle w:val="ListParagraph"/>
        <w:numPr>
          <w:ilvl w:val="0"/>
          <w:numId w:val="25"/>
        </w:numPr>
        <w:jc w:val="both"/>
        <w:rPr>
          <w:rFonts w:ascii="Arial" w:hAnsi="Arial" w:cs="Arial"/>
          <w:sz w:val="20"/>
        </w:rPr>
      </w:pPr>
      <w:r>
        <w:rPr>
          <w:rFonts w:ascii="Arial" w:hAnsi="Arial" w:cs="Arial"/>
          <w:sz w:val="20"/>
        </w:rPr>
        <w:t>To continually strive for TLA excellence across the curriculum using a range of leadership and management strategies to drive continuous improvement</w:t>
      </w:r>
    </w:p>
    <w:p w14:paraId="786AD994" w14:textId="77777777" w:rsidR="00EA78D8" w:rsidRPr="004C4BD3" w:rsidRDefault="00EA78D8" w:rsidP="00EA78D8">
      <w:pPr>
        <w:pStyle w:val="ListParagraph"/>
        <w:rPr>
          <w:rFonts w:ascii="Arial" w:hAnsi="Arial" w:cs="Arial"/>
          <w:sz w:val="20"/>
        </w:rPr>
      </w:pPr>
    </w:p>
    <w:p w14:paraId="610F378D" w14:textId="5D9D1A8A" w:rsidR="00EA78D8" w:rsidRPr="00DF4FE0" w:rsidRDefault="00EA78D8" w:rsidP="00EA78D8">
      <w:pPr>
        <w:pStyle w:val="NoSpacing"/>
        <w:numPr>
          <w:ilvl w:val="0"/>
          <w:numId w:val="25"/>
        </w:numPr>
        <w:rPr>
          <w:rFonts w:ascii="Arial" w:hAnsi="Arial" w:cs="Arial"/>
          <w:sz w:val="20"/>
          <w:szCs w:val="20"/>
        </w:rPr>
      </w:pPr>
      <w:r w:rsidRPr="00DF4FE0">
        <w:rPr>
          <w:rFonts w:ascii="Arial" w:hAnsi="Arial" w:cs="Arial"/>
          <w:sz w:val="20"/>
          <w:szCs w:val="20"/>
        </w:rPr>
        <w:t>To lead transformational change and continuous improvement across your areas of responsibility.</w:t>
      </w:r>
    </w:p>
    <w:p w14:paraId="6F100522" w14:textId="77777777" w:rsidR="00B41280" w:rsidRPr="00DF4FE0" w:rsidRDefault="00B41280" w:rsidP="00B41280">
      <w:pPr>
        <w:pStyle w:val="NoSpacing"/>
        <w:rPr>
          <w:rFonts w:ascii="Arial" w:hAnsi="Arial" w:cs="Arial"/>
          <w:sz w:val="20"/>
          <w:szCs w:val="20"/>
        </w:rPr>
      </w:pPr>
    </w:p>
    <w:p w14:paraId="1FD30340" w14:textId="4D10B2EB" w:rsidR="00EA78D8" w:rsidRPr="00DF4FE0" w:rsidRDefault="00EA78D8" w:rsidP="00EA78D8">
      <w:pPr>
        <w:pStyle w:val="NoSpacing"/>
        <w:numPr>
          <w:ilvl w:val="0"/>
          <w:numId w:val="25"/>
        </w:numPr>
        <w:rPr>
          <w:rFonts w:ascii="Arial" w:hAnsi="Arial" w:cs="Arial"/>
          <w:sz w:val="20"/>
          <w:szCs w:val="20"/>
        </w:rPr>
      </w:pPr>
      <w:r w:rsidRPr="00DF4FE0">
        <w:rPr>
          <w:rFonts w:ascii="Arial" w:hAnsi="Arial" w:cs="Arial"/>
          <w:sz w:val="20"/>
          <w:szCs w:val="20"/>
        </w:rPr>
        <w:t>To collaboratively work with other Heads, enabling teams and the Senior Leadership team to ensure that the curriculum is aspirational and innovative, learner centric and delivered efficiently.</w:t>
      </w:r>
    </w:p>
    <w:p w14:paraId="402408F9" w14:textId="77777777" w:rsidR="00653761" w:rsidRPr="00DF4FE0" w:rsidRDefault="00653761" w:rsidP="00653761">
      <w:pPr>
        <w:pStyle w:val="ListParagraph"/>
        <w:rPr>
          <w:rFonts w:ascii="Arial" w:hAnsi="Arial" w:cs="Arial"/>
          <w:sz w:val="20"/>
        </w:rPr>
      </w:pPr>
    </w:p>
    <w:p w14:paraId="5569BA73" w14:textId="79E81553" w:rsidR="00EA78D8" w:rsidRPr="00DF4FE0" w:rsidRDefault="00EA78D8" w:rsidP="00653761">
      <w:pPr>
        <w:pStyle w:val="NoSpacing"/>
        <w:numPr>
          <w:ilvl w:val="0"/>
          <w:numId w:val="25"/>
        </w:numPr>
        <w:rPr>
          <w:rFonts w:ascii="Arial" w:hAnsi="Arial" w:cs="Arial"/>
          <w:sz w:val="20"/>
          <w:szCs w:val="20"/>
        </w:rPr>
      </w:pPr>
      <w:r w:rsidRPr="00DF4FE0">
        <w:rPr>
          <w:rFonts w:ascii="Arial" w:hAnsi="Arial" w:cs="Arial"/>
          <w:sz w:val="20"/>
          <w:szCs w:val="20"/>
        </w:rPr>
        <w:t>Effectively manage financial, physical and human resources across your area of responsibility</w:t>
      </w:r>
    </w:p>
    <w:p w14:paraId="23DE523C" w14:textId="77777777" w:rsidR="007E0C8A" w:rsidRPr="00DF4FE0" w:rsidRDefault="007E0C8A" w:rsidP="007E0C8A">
      <w:pPr>
        <w:jc w:val="both"/>
        <w:rPr>
          <w:rFonts w:ascii="Arial" w:hAnsi="Arial" w:cs="Arial"/>
          <w:sz w:val="20"/>
        </w:rPr>
      </w:pPr>
    </w:p>
    <w:p w14:paraId="41074642" w14:textId="77777777" w:rsidR="00BB23FE" w:rsidRPr="004C4BD3" w:rsidRDefault="00016803" w:rsidP="00D37A54">
      <w:pPr>
        <w:pStyle w:val="ListParagraph"/>
        <w:numPr>
          <w:ilvl w:val="0"/>
          <w:numId w:val="25"/>
        </w:numPr>
        <w:jc w:val="both"/>
        <w:rPr>
          <w:rFonts w:ascii="Arial" w:hAnsi="Arial" w:cs="Arial"/>
          <w:sz w:val="20"/>
        </w:rPr>
      </w:pPr>
      <w:r w:rsidRPr="004C4BD3">
        <w:rPr>
          <w:rFonts w:ascii="Arial" w:hAnsi="Arial" w:cs="Arial"/>
          <w:sz w:val="20"/>
        </w:rPr>
        <w:t xml:space="preserve">To lead </w:t>
      </w:r>
      <w:r w:rsidR="00BB23FE" w:rsidRPr="004C4BD3">
        <w:rPr>
          <w:rFonts w:ascii="Arial" w:hAnsi="Arial" w:cs="Arial"/>
          <w:sz w:val="20"/>
        </w:rPr>
        <w:t xml:space="preserve">a model of stakeholder relationship management that builds the reputation of the area including employers, students and parents </w:t>
      </w:r>
    </w:p>
    <w:p w14:paraId="52E56223" w14:textId="77777777" w:rsidR="007E49F9" w:rsidRPr="004C4BD3" w:rsidRDefault="007E49F9" w:rsidP="007E49F9">
      <w:pPr>
        <w:pStyle w:val="ListParagraph"/>
        <w:rPr>
          <w:rFonts w:ascii="Arial" w:hAnsi="Arial" w:cs="Arial"/>
          <w:sz w:val="20"/>
        </w:rPr>
      </w:pPr>
    </w:p>
    <w:p w14:paraId="45734FD5" w14:textId="77777777" w:rsidR="007E49F9" w:rsidRDefault="007E49F9" w:rsidP="00D37A54">
      <w:pPr>
        <w:pStyle w:val="ListParagraph"/>
        <w:numPr>
          <w:ilvl w:val="0"/>
          <w:numId w:val="25"/>
        </w:numPr>
        <w:jc w:val="both"/>
        <w:rPr>
          <w:rFonts w:ascii="Arial" w:hAnsi="Arial" w:cs="Arial"/>
          <w:sz w:val="20"/>
        </w:rPr>
      </w:pPr>
      <w:r>
        <w:rPr>
          <w:rFonts w:ascii="Arial" w:hAnsi="Arial" w:cs="Arial"/>
          <w:sz w:val="20"/>
        </w:rPr>
        <w:t xml:space="preserve">To closely work with student support functions to ensure that effective arrangements are in place for the safeguarding and welfare of all students across the subject areas of responsibility </w:t>
      </w:r>
    </w:p>
    <w:p w14:paraId="07547A01" w14:textId="77777777" w:rsidR="007E0C8A" w:rsidRPr="007E0C8A" w:rsidRDefault="007E0C8A" w:rsidP="007E0C8A">
      <w:pPr>
        <w:jc w:val="both"/>
        <w:rPr>
          <w:rFonts w:ascii="Arial" w:hAnsi="Arial" w:cs="Arial"/>
          <w:sz w:val="20"/>
        </w:rPr>
      </w:pPr>
    </w:p>
    <w:p w14:paraId="17AFA440" w14:textId="77777777" w:rsidR="00BB23FE" w:rsidRDefault="00016803" w:rsidP="00D37A54">
      <w:pPr>
        <w:pStyle w:val="ListParagraph"/>
        <w:numPr>
          <w:ilvl w:val="0"/>
          <w:numId w:val="25"/>
        </w:numPr>
        <w:jc w:val="both"/>
        <w:rPr>
          <w:rFonts w:ascii="Arial" w:hAnsi="Arial" w:cs="Arial"/>
          <w:sz w:val="20"/>
        </w:rPr>
      </w:pPr>
      <w:r>
        <w:rPr>
          <w:rFonts w:ascii="Arial" w:hAnsi="Arial" w:cs="Arial"/>
          <w:sz w:val="20"/>
        </w:rPr>
        <w:t xml:space="preserve">To deliver </w:t>
      </w:r>
      <w:r w:rsidR="00BB23FE" w:rsidRPr="009E603D">
        <w:rPr>
          <w:rFonts w:ascii="Arial" w:hAnsi="Arial" w:cs="Arial"/>
          <w:sz w:val="20"/>
        </w:rPr>
        <w:t>the effective operation of all financial planning and other management controls needed to ensure the efficient utilisation of the physical and financial resources</w:t>
      </w:r>
    </w:p>
    <w:p w14:paraId="0DFAE634" w14:textId="77777777" w:rsidR="00BB23FE" w:rsidRPr="007E0C8A" w:rsidRDefault="00BB23FE" w:rsidP="007E0C8A">
      <w:pPr>
        <w:jc w:val="both"/>
        <w:rPr>
          <w:rFonts w:ascii="Arial" w:hAnsi="Arial" w:cs="Arial"/>
          <w:sz w:val="20"/>
        </w:rPr>
      </w:pPr>
      <w:r w:rsidRPr="007E0C8A">
        <w:rPr>
          <w:rFonts w:ascii="Arial" w:hAnsi="Arial" w:cs="Arial"/>
          <w:sz w:val="20"/>
        </w:rPr>
        <w:t xml:space="preserve">  </w:t>
      </w:r>
    </w:p>
    <w:p w14:paraId="306BCE4C" w14:textId="77777777" w:rsidR="00BB23FE" w:rsidRDefault="00BB23FE" w:rsidP="00D37A54">
      <w:pPr>
        <w:numPr>
          <w:ilvl w:val="0"/>
          <w:numId w:val="25"/>
        </w:numPr>
        <w:jc w:val="both"/>
        <w:rPr>
          <w:rFonts w:ascii="Arial" w:hAnsi="Arial" w:cs="Arial"/>
          <w:sz w:val="20"/>
        </w:rPr>
      </w:pPr>
      <w:r w:rsidRPr="009E603D">
        <w:rPr>
          <w:rFonts w:ascii="Arial" w:hAnsi="Arial" w:cs="Arial"/>
          <w:sz w:val="20"/>
        </w:rPr>
        <w:t>To ensure that effective communication takes place across the curriculum area, good practice is shared, problems are raised and solutions identified.</w:t>
      </w:r>
    </w:p>
    <w:p w14:paraId="5043CB0F" w14:textId="77777777" w:rsidR="007E0C8A" w:rsidRPr="007E0C8A" w:rsidRDefault="007E0C8A" w:rsidP="007E0C8A">
      <w:pPr>
        <w:jc w:val="both"/>
        <w:rPr>
          <w:rFonts w:ascii="Arial" w:hAnsi="Arial" w:cs="Arial"/>
          <w:sz w:val="20"/>
        </w:rPr>
      </w:pPr>
    </w:p>
    <w:p w14:paraId="56FF5BB1" w14:textId="77777777" w:rsidR="00BB23FE" w:rsidRDefault="00BB23FE" w:rsidP="00D37A54">
      <w:pPr>
        <w:numPr>
          <w:ilvl w:val="0"/>
          <w:numId w:val="25"/>
        </w:numPr>
        <w:jc w:val="both"/>
        <w:rPr>
          <w:rFonts w:ascii="Arial" w:hAnsi="Arial" w:cs="Arial"/>
          <w:sz w:val="20"/>
        </w:rPr>
      </w:pPr>
      <w:r w:rsidRPr="009E603D">
        <w:rPr>
          <w:rFonts w:ascii="Arial" w:hAnsi="Arial" w:cs="Arial"/>
          <w:sz w:val="20"/>
        </w:rPr>
        <w:t xml:space="preserve">To lead, develop and implement quality improvement strategies to promote high success and efficiencies. </w:t>
      </w:r>
    </w:p>
    <w:p w14:paraId="07459315" w14:textId="77777777" w:rsidR="007E0C8A" w:rsidRPr="009E603D" w:rsidRDefault="007E0C8A" w:rsidP="007E0C8A">
      <w:pPr>
        <w:jc w:val="both"/>
        <w:rPr>
          <w:rFonts w:ascii="Arial" w:hAnsi="Arial" w:cs="Arial"/>
          <w:sz w:val="20"/>
        </w:rPr>
      </w:pPr>
    </w:p>
    <w:p w14:paraId="5A161FFA" w14:textId="77777777" w:rsidR="00BB23FE" w:rsidRDefault="00016803" w:rsidP="00D37A54">
      <w:pPr>
        <w:numPr>
          <w:ilvl w:val="0"/>
          <w:numId w:val="25"/>
        </w:numPr>
        <w:jc w:val="both"/>
        <w:rPr>
          <w:rFonts w:ascii="Arial" w:hAnsi="Arial" w:cs="Arial"/>
          <w:sz w:val="20"/>
        </w:rPr>
      </w:pPr>
      <w:r>
        <w:rPr>
          <w:rFonts w:ascii="Arial" w:hAnsi="Arial" w:cs="Arial"/>
          <w:sz w:val="20"/>
        </w:rPr>
        <w:t>To use data on curriculum performance measures</w:t>
      </w:r>
      <w:r w:rsidR="00BB23FE" w:rsidRPr="009E603D">
        <w:rPr>
          <w:rFonts w:ascii="Arial" w:hAnsi="Arial" w:cs="Arial"/>
          <w:sz w:val="20"/>
        </w:rPr>
        <w:t xml:space="preserve"> to set and achieve targets for the maximisation of improvements and to assist in measuring success.</w:t>
      </w:r>
    </w:p>
    <w:p w14:paraId="6537F28F" w14:textId="77777777" w:rsidR="007E0C8A" w:rsidRPr="009E603D" w:rsidRDefault="007E0C8A" w:rsidP="007E0C8A">
      <w:pPr>
        <w:jc w:val="both"/>
        <w:rPr>
          <w:rFonts w:ascii="Arial" w:hAnsi="Arial" w:cs="Arial"/>
          <w:sz w:val="20"/>
        </w:rPr>
      </w:pPr>
    </w:p>
    <w:p w14:paraId="3CD2822C" w14:textId="77777777" w:rsidR="009D4479" w:rsidRPr="00016803" w:rsidRDefault="00BB23FE" w:rsidP="00016803">
      <w:pPr>
        <w:numPr>
          <w:ilvl w:val="0"/>
          <w:numId w:val="25"/>
        </w:numPr>
        <w:jc w:val="both"/>
        <w:rPr>
          <w:rFonts w:ascii="Arial" w:hAnsi="Arial" w:cs="Arial"/>
          <w:sz w:val="20"/>
        </w:rPr>
      </w:pPr>
      <w:r w:rsidRPr="009E603D">
        <w:rPr>
          <w:rFonts w:ascii="Arial" w:hAnsi="Arial" w:cs="Arial"/>
          <w:sz w:val="20"/>
        </w:rPr>
        <w:t xml:space="preserve">To ensure that there is a rigorous course review and self-assessment process established within the department, ensuring areas for improvement are identified and actions to address underperformance are agreed. </w:t>
      </w:r>
    </w:p>
    <w:p w14:paraId="6DFB9E20" w14:textId="77777777" w:rsidR="007E0C8A" w:rsidRPr="009E603D" w:rsidRDefault="007E0C8A" w:rsidP="007E0C8A">
      <w:pPr>
        <w:jc w:val="both"/>
        <w:rPr>
          <w:rFonts w:ascii="Arial" w:hAnsi="Arial" w:cs="Arial"/>
          <w:sz w:val="20"/>
        </w:rPr>
      </w:pPr>
    </w:p>
    <w:p w14:paraId="714ACA33" w14:textId="77777777" w:rsidR="009D4479" w:rsidRDefault="009D4479" w:rsidP="00D37A54">
      <w:pPr>
        <w:pStyle w:val="ListParagraph"/>
        <w:numPr>
          <w:ilvl w:val="0"/>
          <w:numId w:val="25"/>
        </w:numPr>
        <w:jc w:val="both"/>
        <w:rPr>
          <w:rFonts w:ascii="Arial" w:hAnsi="Arial" w:cs="Arial"/>
          <w:sz w:val="20"/>
        </w:rPr>
      </w:pPr>
      <w:r w:rsidRPr="009E603D">
        <w:rPr>
          <w:rFonts w:ascii="Arial" w:hAnsi="Arial" w:cs="Arial"/>
          <w:sz w:val="20"/>
        </w:rPr>
        <w:t>To drive and deliver change</w:t>
      </w:r>
      <w:r w:rsidR="00016803">
        <w:rPr>
          <w:rFonts w:ascii="Arial" w:hAnsi="Arial" w:cs="Arial"/>
          <w:sz w:val="20"/>
        </w:rPr>
        <w:t xml:space="preserve"> in relation to the use of ILT to support the effectiveness and efficiency of the curriculum offer whilst meeting the needs of students </w:t>
      </w:r>
    </w:p>
    <w:p w14:paraId="70DF9E56" w14:textId="77777777" w:rsidR="009D0256" w:rsidRPr="009D0256" w:rsidRDefault="009D0256" w:rsidP="009D0256">
      <w:pPr>
        <w:jc w:val="both"/>
        <w:rPr>
          <w:rFonts w:ascii="Arial" w:hAnsi="Arial" w:cs="Arial"/>
          <w:sz w:val="20"/>
        </w:rPr>
      </w:pPr>
    </w:p>
    <w:p w14:paraId="766ED367" w14:textId="77777777" w:rsidR="009D4479" w:rsidRDefault="00016803" w:rsidP="00D37A54">
      <w:pPr>
        <w:pStyle w:val="ListParagraph"/>
        <w:numPr>
          <w:ilvl w:val="0"/>
          <w:numId w:val="25"/>
        </w:numPr>
        <w:jc w:val="both"/>
        <w:rPr>
          <w:rFonts w:ascii="Arial" w:hAnsi="Arial" w:cs="Arial"/>
          <w:sz w:val="20"/>
        </w:rPr>
      </w:pPr>
      <w:r>
        <w:rPr>
          <w:rFonts w:ascii="Arial" w:hAnsi="Arial" w:cs="Arial"/>
          <w:sz w:val="20"/>
        </w:rPr>
        <w:t xml:space="preserve">To be involved in procedures to support learner improvement and behaviour as required </w:t>
      </w:r>
    </w:p>
    <w:p w14:paraId="44E871BC" w14:textId="77777777" w:rsidR="009D0256" w:rsidRPr="009D0256" w:rsidRDefault="009D0256" w:rsidP="009D0256">
      <w:pPr>
        <w:jc w:val="both"/>
        <w:rPr>
          <w:rFonts w:ascii="Arial" w:hAnsi="Arial" w:cs="Arial"/>
          <w:sz w:val="20"/>
        </w:rPr>
      </w:pPr>
    </w:p>
    <w:p w14:paraId="144A5D23" w14:textId="77777777" w:rsidR="009D0256" w:rsidRPr="009D0256" w:rsidRDefault="009D0256" w:rsidP="009D0256">
      <w:pPr>
        <w:jc w:val="both"/>
        <w:rPr>
          <w:rFonts w:ascii="Arial" w:hAnsi="Arial" w:cs="Arial"/>
          <w:sz w:val="20"/>
        </w:rPr>
      </w:pPr>
    </w:p>
    <w:p w14:paraId="169C27BB" w14:textId="77777777" w:rsidR="009D4479" w:rsidRDefault="009D4479" w:rsidP="00D37A54">
      <w:pPr>
        <w:pStyle w:val="ListParagraph"/>
        <w:numPr>
          <w:ilvl w:val="0"/>
          <w:numId w:val="25"/>
        </w:numPr>
        <w:rPr>
          <w:rFonts w:ascii="Arial" w:hAnsi="Arial" w:cs="Arial"/>
          <w:sz w:val="20"/>
        </w:rPr>
      </w:pPr>
      <w:r w:rsidRPr="009E603D">
        <w:rPr>
          <w:rFonts w:ascii="Arial" w:hAnsi="Arial" w:cs="Arial"/>
          <w:sz w:val="20"/>
        </w:rPr>
        <w:t xml:space="preserve">To have overall responsibility for departmental timetabling, room allocation and utilisation to ensure the building resource is used to maximum effect. </w:t>
      </w:r>
    </w:p>
    <w:p w14:paraId="738610EB" w14:textId="77777777" w:rsidR="009D0256" w:rsidRPr="009D0256" w:rsidRDefault="009D0256" w:rsidP="009D0256">
      <w:pPr>
        <w:rPr>
          <w:rFonts w:ascii="Arial" w:hAnsi="Arial" w:cs="Arial"/>
          <w:sz w:val="20"/>
        </w:rPr>
      </w:pPr>
    </w:p>
    <w:p w14:paraId="537438BE" w14:textId="77777777" w:rsidR="009D4479" w:rsidRDefault="009D4479" w:rsidP="00D37A54">
      <w:pPr>
        <w:pStyle w:val="ListParagraph"/>
        <w:numPr>
          <w:ilvl w:val="0"/>
          <w:numId w:val="25"/>
        </w:numPr>
        <w:rPr>
          <w:rFonts w:ascii="Arial" w:hAnsi="Arial" w:cs="Arial"/>
          <w:sz w:val="20"/>
        </w:rPr>
      </w:pPr>
      <w:r w:rsidRPr="009E603D">
        <w:rPr>
          <w:rFonts w:ascii="Arial" w:hAnsi="Arial" w:cs="Arial"/>
          <w:sz w:val="20"/>
        </w:rPr>
        <w:t>To be part o</w:t>
      </w:r>
      <w:r w:rsidR="007E49F9">
        <w:rPr>
          <w:rFonts w:ascii="Arial" w:hAnsi="Arial" w:cs="Arial"/>
          <w:sz w:val="20"/>
        </w:rPr>
        <w:t xml:space="preserve">f the internal inspection team as required </w:t>
      </w:r>
    </w:p>
    <w:p w14:paraId="637805D2" w14:textId="77777777" w:rsidR="009D0256" w:rsidRPr="009D0256" w:rsidRDefault="009D0256" w:rsidP="009D0256">
      <w:pPr>
        <w:rPr>
          <w:rFonts w:ascii="Arial" w:hAnsi="Arial" w:cs="Arial"/>
          <w:sz w:val="20"/>
        </w:rPr>
      </w:pPr>
    </w:p>
    <w:p w14:paraId="7A7EC63E" w14:textId="4A243A0B" w:rsidR="009D4479" w:rsidRPr="00DF4FE0" w:rsidRDefault="009D4479" w:rsidP="00D37A54">
      <w:pPr>
        <w:pStyle w:val="ListParagraph"/>
        <w:numPr>
          <w:ilvl w:val="0"/>
          <w:numId w:val="25"/>
        </w:numPr>
        <w:rPr>
          <w:rFonts w:ascii="Arial" w:hAnsi="Arial" w:cs="Arial"/>
          <w:sz w:val="20"/>
        </w:rPr>
      </w:pPr>
      <w:r w:rsidRPr="00DF4FE0">
        <w:rPr>
          <w:rFonts w:ascii="Arial" w:hAnsi="Arial" w:cs="Arial"/>
          <w:sz w:val="20"/>
        </w:rPr>
        <w:t>To undertake</w:t>
      </w:r>
      <w:r w:rsidR="007E49F9" w:rsidRPr="00DF4FE0">
        <w:rPr>
          <w:rFonts w:ascii="Arial" w:hAnsi="Arial" w:cs="Arial"/>
          <w:sz w:val="20"/>
        </w:rPr>
        <w:t xml:space="preserve"> teaching hours </w:t>
      </w:r>
      <w:r w:rsidRPr="00DF4FE0">
        <w:rPr>
          <w:rFonts w:ascii="Arial" w:hAnsi="Arial" w:cs="Arial"/>
          <w:sz w:val="20"/>
        </w:rPr>
        <w:t xml:space="preserve">in agreement with the </w:t>
      </w:r>
      <w:r w:rsidR="009D0256" w:rsidRPr="00DF4FE0">
        <w:rPr>
          <w:rFonts w:ascii="Arial" w:hAnsi="Arial" w:cs="Arial"/>
          <w:sz w:val="20"/>
        </w:rPr>
        <w:t xml:space="preserve">Assistant Principal or </w:t>
      </w:r>
      <w:r w:rsidR="007E49F9" w:rsidRPr="00DF4FE0">
        <w:rPr>
          <w:rFonts w:ascii="Arial" w:hAnsi="Arial" w:cs="Arial"/>
          <w:sz w:val="20"/>
        </w:rPr>
        <w:t xml:space="preserve">Director as required </w:t>
      </w:r>
    </w:p>
    <w:p w14:paraId="463F29E8" w14:textId="77777777" w:rsidR="009D0256" w:rsidRPr="009E603D" w:rsidRDefault="009D0256" w:rsidP="009D0256">
      <w:pPr>
        <w:pStyle w:val="ListParagraph"/>
        <w:rPr>
          <w:rFonts w:ascii="Arial" w:hAnsi="Arial" w:cs="Arial"/>
          <w:sz w:val="20"/>
        </w:rPr>
      </w:pPr>
    </w:p>
    <w:p w14:paraId="15AEACB5" w14:textId="6047F97B" w:rsidR="009D4479" w:rsidRDefault="009D4479" w:rsidP="00D37A54">
      <w:pPr>
        <w:pStyle w:val="ListParagraph"/>
        <w:numPr>
          <w:ilvl w:val="0"/>
          <w:numId w:val="25"/>
        </w:numPr>
        <w:rPr>
          <w:rFonts w:ascii="Arial" w:hAnsi="Arial" w:cs="Arial"/>
          <w:sz w:val="20"/>
        </w:rPr>
      </w:pPr>
      <w:r w:rsidRPr="009E603D">
        <w:rPr>
          <w:rFonts w:ascii="Arial" w:hAnsi="Arial" w:cs="Arial"/>
          <w:sz w:val="20"/>
        </w:rPr>
        <w:t>To work with Marketing and ensure that all opportunities for the effective marketing and promotion of the</w:t>
      </w:r>
      <w:r w:rsidR="00ED6ED6">
        <w:rPr>
          <w:rFonts w:ascii="Arial" w:hAnsi="Arial" w:cs="Arial"/>
          <w:sz w:val="20"/>
        </w:rPr>
        <w:t xml:space="preserve"> study area</w:t>
      </w:r>
      <w:r w:rsidRPr="009E603D">
        <w:rPr>
          <w:rFonts w:ascii="Arial" w:hAnsi="Arial" w:cs="Arial"/>
          <w:sz w:val="20"/>
        </w:rPr>
        <w:t xml:space="preserve"> are developed including the involvement in schools</w:t>
      </w:r>
      <w:r w:rsidR="00C34071">
        <w:rPr>
          <w:rFonts w:ascii="Arial" w:hAnsi="Arial" w:cs="Arial"/>
          <w:sz w:val="20"/>
        </w:rPr>
        <w:t>’</w:t>
      </w:r>
      <w:r w:rsidRPr="009E603D">
        <w:rPr>
          <w:rFonts w:ascii="Arial" w:hAnsi="Arial" w:cs="Arial"/>
          <w:sz w:val="20"/>
        </w:rPr>
        <w:t xml:space="preserve"> liaison activities</w:t>
      </w:r>
    </w:p>
    <w:p w14:paraId="3B7B4B86" w14:textId="77777777" w:rsidR="009D0256" w:rsidRPr="009D0256" w:rsidRDefault="009D0256" w:rsidP="009D0256">
      <w:pPr>
        <w:rPr>
          <w:rFonts w:ascii="Arial" w:hAnsi="Arial" w:cs="Arial"/>
          <w:sz w:val="20"/>
        </w:rPr>
      </w:pPr>
    </w:p>
    <w:p w14:paraId="0D2B61AB" w14:textId="77777777" w:rsidR="009D4479" w:rsidRPr="009E603D" w:rsidRDefault="009D4479" w:rsidP="00D37A54">
      <w:pPr>
        <w:pStyle w:val="ListParagraph"/>
        <w:numPr>
          <w:ilvl w:val="0"/>
          <w:numId w:val="25"/>
        </w:numPr>
        <w:rPr>
          <w:rFonts w:ascii="Arial" w:hAnsi="Arial" w:cs="Arial"/>
          <w:sz w:val="20"/>
        </w:rPr>
      </w:pPr>
      <w:r w:rsidRPr="009E603D">
        <w:rPr>
          <w:rFonts w:ascii="Arial" w:hAnsi="Arial" w:cs="Arial"/>
          <w:sz w:val="20"/>
        </w:rPr>
        <w:t>To ensure the Department meets Health and Safety requirements</w:t>
      </w:r>
    </w:p>
    <w:p w14:paraId="3A0FF5F2" w14:textId="77777777" w:rsidR="009D0256" w:rsidRDefault="009D0256" w:rsidP="00ED6ED6">
      <w:pPr>
        <w:rPr>
          <w:rFonts w:ascii="Arial" w:hAnsi="Arial" w:cs="Arial"/>
          <w:sz w:val="20"/>
        </w:rPr>
      </w:pPr>
    </w:p>
    <w:p w14:paraId="5630AD66" w14:textId="77777777" w:rsidR="009D0256" w:rsidRDefault="009D0256" w:rsidP="009D4479">
      <w:pPr>
        <w:ind w:left="360"/>
        <w:rPr>
          <w:rFonts w:ascii="Arial" w:hAnsi="Arial" w:cs="Arial"/>
          <w:sz w:val="20"/>
        </w:rPr>
      </w:pPr>
    </w:p>
    <w:p w14:paraId="70EAF238" w14:textId="77777777" w:rsidR="009D0256" w:rsidRPr="009D0256" w:rsidRDefault="009D0256" w:rsidP="009D0256">
      <w:pPr>
        <w:jc w:val="both"/>
        <w:rPr>
          <w:rFonts w:ascii="Arial" w:hAnsi="Arial" w:cs="Arial"/>
          <w:b/>
          <w:szCs w:val="22"/>
        </w:rPr>
      </w:pPr>
      <w:r w:rsidRPr="009D0256">
        <w:rPr>
          <w:rFonts w:ascii="Arial" w:hAnsi="Arial" w:cs="Arial"/>
          <w:b/>
          <w:szCs w:val="22"/>
        </w:rPr>
        <w:t>Management and Leadership of People</w:t>
      </w:r>
    </w:p>
    <w:p w14:paraId="61829076" w14:textId="77777777" w:rsidR="009D0256" w:rsidRPr="009D0256" w:rsidRDefault="009D0256" w:rsidP="009D0256">
      <w:pPr>
        <w:jc w:val="both"/>
        <w:rPr>
          <w:rFonts w:ascii="Arial" w:hAnsi="Arial" w:cs="Arial"/>
          <w:b/>
          <w:szCs w:val="22"/>
        </w:rPr>
      </w:pPr>
    </w:p>
    <w:p w14:paraId="2FB1C7C6" w14:textId="77777777" w:rsidR="00ED6ED6" w:rsidRPr="007E49F9" w:rsidRDefault="00ED6ED6" w:rsidP="00ED6ED6">
      <w:pPr>
        <w:pStyle w:val="ListParagraph"/>
        <w:numPr>
          <w:ilvl w:val="0"/>
          <w:numId w:val="20"/>
        </w:numPr>
        <w:ind w:left="360"/>
        <w:jc w:val="both"/>
        <w:rPr>
          <w:rFonts w:ascii="Arial" w:hAnsi="Arial" w:cs="Arial"/>
          <w:sz w:val="20"/>
        </w:rPr>
      </w:pPr>
      <w:r w:rsidRPr="007E49F9">
        <w:rPr>
          <w:rFonts w:ascii="Arial" w:hAnsi="Arial" w:cs="Arial"/>
          <w:sz w:val="20"/>
        </w:rPr>
        <w:t>Promote the Group values through your personal leadership style and behaviours.</w:t>
      </w:r>
    </w:p>
    <w:p w14:paraId="2BA226A1" w14:textId="77777777" w:rsidR="00ED6ED6" w:rsidRPr="007E49F9" w:rsidRDefault="00ED6ED6" w:rsidP="00ED6ED6">
      <w:pPr>
        <w:pStyle w:val="ListParagraph"/>
        <w:ind w:left="360"/>
        <w:jc w:val="both"/>
        <w:rPr>
          <w:rFonts w:ascii="Arial" w:hAnsi="Arial" w:cs="Arial"/>
          <w:sz w:val="20"/>
        </w:rPr>
      </w:pPr>
    </w:p>
    <w:p w14:paraId="4BE0635E" w14:textId="77777777" w:rsidR="00ED6ED6" w:rsidRPr="007E49F9" w:rsidRDefault="00ED6ED6" w:rsidP="00ED6ED6">
      <w:pPr>
        <w:pStyle w:val="ListParagraph"/>
        <w:numPr>
          <w:ilvl w:val="0"/>
          <w:numId w:val="20"/>
        </w:numPr>
        <w:ind w:left="360"/>
        <w:jc w:val="both"/>
        <w:rPr>
          <w:rFonts w:ascii="Arial" w:hAnsi="Arial" w:cs="Arial"/>
          <w:sz w:val="20"/>
        </w:rPr>
      </w:pPr>
      <w:r w:rsidRPr="007E49F9">
        <w:rPr>
          <w:rFonts w:ascii="Arial" w:hAnsi="Arial" w:cs="Arial"/>
          <w:sz w:val="20"/>
        </w:rPr>
        <w:t>Lead transformational change throughout the Group in order to deliver high quality learner outcomes</w:t>
      </w:r>
    </w:p>
    <w:p w14:paraId="17AD93B2" w14:textId="77777777" w:rsidR="00ED6ED6" w:rsidRPr="007E49F9" w:rsidRDefault="00ED6ED6" w:rsidP="00ED6ED6">
      <w:pPr>
        <w:pStyle w:val="ListParagraph"/>
        <w:ind w:left="360"/>
        <w:jc w:val="both"/>
        <w:rPr>
          <w:rFonts w:ascii="Arial" w:hAnsi="Arial" w:cs="Arial"/>
          <w:sz w:val="20"/>
        </w:rPr>
      </w:pPr>
    </w:p>
    <w:p w14:paraId="4D911076" w14:textId="77777777" w:rsidR="00ED6ED6" w:rsidRPr="007E49F9" w:rsidRDefault="00ED6ED6" w:rsidP="00ED6ED6">
      <w:pPr>
        <w:pStyle w:val="ListParagraph"/>
        <w:numPr>
          <w:ilvl w:val="0"/>
          <w:numId w:val="20"/>
        </w:numPr>
        <w:ind w:left="360"/>
        <w:jc w:val="both"/>
        <w:rPr>
          <w:rFonts w:ascii="Arial" w:hAnsi="Arial" w:cs="Arial"/>
          <w:sz w:val="20"/>
        </w:rPr>
      </w:pPr>
      <w:r w:rsidRPr="007E49F9">
        <w:rPr>
          <w:rFonts w:ascii="Arial" w:hAnsi="Arial" w:cs="Arial"/>
          <w:sz w:val="20"/>
        </w:rPr>
        <w:t xml:space="preserve">Successfully motivate and coach staff to achieve, improve and develop to their full potential, in order to improve learner and organisational outcomes. </w:t>
      </w:r>
    </w:p>
    <w:p w14:paraId="0DE4B5B7" w14:textId="77777777" w:rsidR="00ED6ED6" w:rsidRPr="007E49F9" w:rsidRDefault="00ED6ED6" w:rsidP="00ED6ED6">
      <w:pPr>
        <w:pStyle w:val="ListParagraph"/>
        <w:rPr>
          <w:rFonts w:ascii="Arial" w:hAnsi="Arial" w:cs="Arial"/>
          <w:sz w:val="20"/>
        </w:rPr>
      </w:pPr>
    </w:p>
    <w:p w14:paraId="2D54DFA6" w14:textId="77777777" w:rsidR="00ED6ED6" w:rsidRPr="007E49F9" w:rsidRDefault="00ED6ED6" w:rsidP="00ED6ED6">
      <w:pPr>
        <w:pStyle w:val="ListParagraph"/>
        <w:numPr>
          <w:ilvl w:val="0"/>
          <w:numId w:val="20"/>
        </w:numPr>
        <w:ind w:left="360"/>
        <w:jc w:val="both"/>
        <w:rPr>
          <w:rFonts w:ascii="Arial" w:hAnsi="Arial" w:cs="Arial"/>
          <w:sz w:val="20"/>
        </w:rPr>
      </w:pPr>
      <w:r w:rsidRPr="007E49F9">
        <w:rPr>
          <w:rFonts w:ascii="Arial" w:hAnsi="Arial" w:cs="Arial"/>
          <w:sz w:val="20"/>
        </w:rPr>
        <w:t xml:space="preserve">Carry out high quality appraisals ensuring appropriate objectives are set, training needs are identified, effective feedback is given and underperformance is addressed. </w:t>
      </w:r>
    </w:p>
    <w:p w14:paraId="66204FF1" w14:textId="77777777" w:rsidR="00ED6ED6" w:rsidRPr="007E49F9" w:rsidRDefault="00ED6ED6" w:rsidP="00ED6ED6">
      <w:pPr>
        <w:pStyle w:val="ListParagraph"/>
        <w:rPr>
          <w:rFonts w:ascii="Arial" w:hAnsi="Arial" w:cs="Arial"/>
          <w:sz w:val="20"/>
        </w:rPr>
      </w:pPr>
    </w:p>
    <w:p w14:paraId="77608D49" w14:textId="77777777" w:rsidR="00ED6ED6" w:rsidRPr="007E49F9" w:rsidRDefault="00ED6ED6" w:rsidP="00ED6ED6">
      <w:pPr>
        <w:pStyle w:val="ListParagraph"/>
        <w:numPr>
          <w:ilvl w:val="0"/>
          <w:numId w:val="20"/>
        </w:numPr>
        <w:ind w:left="360"/>
        <w:jc w:val="both"/>
        <w:rPr>
          <w:rFonts w:ascii="Arial" w:hAnsi="Arial" w:cs="Arial"/>
          <w:sz w:val="20"/>
        </w:rPr>
      </w:pPr>
      <w:r w:rsidRPr="007E49F9">
        <w:rPr>
          <w:rFonts w:ascii="Arial" w:hAnsi="Arial" w:cs="Arial"/>
          <w:sz w:val="20"/>
        </w:rPr>
        <w:t xml:space="preserve"> Successfully recruit, induct and carry out probation processes so that new staff feel welcomed into the Group.</w:t>
      </w:r>
    </w:p>
    <w:p w14:paraId="2DBF0D7D" w14:textId="77777777" w:rsidR="00ED6ED6" w:rsidRPr="007E49F9" w:rsidRDefault="00ED6ED6" w:rsidP="00ED6ED6">
      <w:pPr>
        <w:pStyle w:val="ListParagraph"/>
        <w:rPr>
          <w:rFonts w:ascii="Arial" w:hAnsi="Arial" w:cs="Arial"/>
          <w:sz w:val="20"/>
        </w:rPr>
      </w:pPr>
    </w:p>
    <w:p w14:paraId="316AD2E1" w14:textId="77777777" w:rsidR="00ED6ED6" w:rsidRPr="007E49F9" w:rsidRDefault="00ED6ED6" w:rsidP="00ED6ED6">
      <w:pPr>
        <w:pStyle w:val="ListParagraph"/>
        <w:numPr>
          <w:ilvl w:val="0"/>
          <w:numId w:val="20"/>
        </w:numPr>
        <w:ind w:left="360"/>
        <w:jc w:val="both"/>
        <w:rPr>
          <w:rFonts w:ascii="Arial" w:hAnsi="Arial" w:cs="Arial"/>
          <w:sz w:val="20"/>
        </w:rPr>
      </w:pPr>
      <w:r w:rsidRPr="007E49F9">
        <w:rPr>
          <w:rFonts w:ascii="Arial" w:hAnsi="Arial" w:cs="Arial"/>
          <w:sz w:val="20"/>
        </w:rPr>
        <w:t>To ensure that effective communication takes place across the curriculum area, good practice is shared, problems are raised and solutions identified.</w:t>
      </w:r>
    </w:p>
    <w:p w14:paraId="6B62F1B3" w14:textId="77777777" w:rsidR="00ED6ED6" w:rsidRPr="007E49F9" w:rsidRDefault="00ED6ED6" w:rsidP="00ED6ED6">
      <w:pPr>
        <w:pStyle w:val="ListParagraph"/>
        <w:rPr>
          <w:rFonts w:ascii="Arial" w:hAnsi="Arial" w:cs="Arial"/>
          <w:sz w:val="20"/>
        </w:rPr>
      </w:pPr>
    </w:p>
    <w:p w14:paraId="3DF1DFE6" w14:textId="77777777" w:rsidR="00ED6ED6" w:rsidRPr="007E49F9" w:rsidRDefault="00ED6ED6" w:rsidP="00ED6ED6">
      <w:pPr>
        <w:pStyle w:val="ListParagraph"/>
        <w:numPr>
          <w:ilvl w:val="0"/>
          <w:numId w:val="20"/>
        </w:numPr>
        <w:ind w:left="360"/>
        <w:jc w:val="both"/>
        <w:rPr>
          <w:rFonts w:ascii="Arial" w:hAnsi="Arial" w:cs="Arial"/>
          <w:sz w:val="20"/>
        </w:rPr>
      </w:pPr>
      <w:r w:rsidRPr="007E49F9">
        <w:rPr>
          <w:rFonts w:ascii="Arial" w:hAnsi="Arial" w:cs="Arial"/>
          <w:sz w:val="20"/>
        </w:rPr>
        <w:t xml:space="preserve">Successfully lead and coach your managers to ensure that the departments are well led, managed and successful at delivering agreed outcomes. </w:t>
      </w:r>
    </w:p>
    <w:p w14:paraId="02F2C34E" w14:textId="77777777" w:rsidR="00ED6ED6" w:rsidRPr="007E49F9" w:rsidRDefault="00ED6ED6" w:rsidP="00ED6ED6">
      <w:pPr>
        <w:pStyle w:val="ListParagraph"/>
        <w:rPr>
          <w:rFonts w:ascii="Arial" w:hAnsi="Arial" w:cs="Arial"/>
          <w:sz w:val="20"/>
        </w:rPr>
      </w:pPr>
    </w:p>
    <w:p w14:paraId="7E3585C9" w14:textId="77777777" w:rsidR="00ED6ED6" w:rsidRPr="007E49F9" w:rsidRDefault="00ED6ED6" w:rsidP="00ED6ED6">
      <w:pPr>
        <w:pStyle w:val="ListParagraph"/>
        <w:numPr>
          <w:ilvl w:val="0"/>
          <w:numId w:val="20"/>
        </w:numPr>
        <w:ind w:left="360"/>
        <w:jc w:val="both"/>
        <w:rPr>
          <w:rFonts w:ascii="Arial" w:hAnsi="Arial" w:cs="Arial"/>
          <w:sz w:val="20"/>
        </w:rPr>
      </w:pPr>
      <w:r w:rsidRPr="007E49F9">
        <w:rPr>
          <w:rFonts w:ascii="Arial" w:hAnsi="Arial" w:cs="Arial"/>
          <w:sz w:val="20"/>
        </w:rPr>
        <w:t xml:space="preserve">To be involved in the employee disciplinary process as required. </w:t>
      </w:r>
    </w:p>
    <w:p w14:paraId="680A4E5D" w14:textId="77777777" w:rsidR="00ED6ED6" w:rsidRPr="007E49F9" w:rsidRDefault="00ED6ED6" w:rsidP="00ED6ED6">
      <w:pPr>
        <w:pStyle w:val="ListParagraph"/>
        <w:rPr>
          <w:rFonts w:ascii="Arial" w:hAnsi="Arial" w:cs="Arial"/>
          <w:sz w:val="20"/>
        </w:rPr>
      </w:pPr>
    </w:p>
    <w:p w14:paraId="2975D388" w14:textId="77777777" w:rsidR="00ED6ED6" w:rsidRPr="007E49F9" w:rsidRDefault="00ED6ED6" w:rsidP="00ED6ED6">
      <w:pPr>
        <w:numPr>
          <w:ilvl w:val="0"/>
          <w:numId w:val="20"/>
        </w:numPr>
        <w:ind w:left="360"/>
        <w:jc w:val="both"/>
        <w:rPr>
          <w:rFonts w:ascii="Arial" w:hAnsi="Arial" w:cs="Arial"/>
          <w:sz w:val="20"/>
        </w:rPr>
      </w:pPr>
      <w:r w:rsidRPr="007E49F9">
        <w:rPr>
          <w:rFonts w:ascii="Arial" w:hAnsi="Arial" w:cs="Arial"/>
          <w:sz w:val="20"/>
        </w:rPr>
        <w:t xml:space="preserve">To act as a duty manager and participate in a duty rota. </w:t>
      </w:r>
    </w:p>
    <w:p w14:paraId="19219836" w14:textId="77777777" w:rsidR="00ED6ED6" w:rsidRPr="007E49F9" w:rsidRDefault="00ED6ED6" w:rsidP="00ED6ED6">
      <w:pPr>
        <w:pStyle w:val="ListParagraph"/>
        <w:rPr>
          <w:rFonts w:ascii="Arial" w:hAnsi="Arial" w:cs="Arial"/>
          <w:sz w:val="20"/>
        </w:rPr>
      </w:pPr>
    </w:p>
    <w:p w14:paraId="5C8C41E4" w14:textId="77777777" w:rsidR="00ED6ED6" w:rsidRPr="007E49F9" w:rsidRDefault="00ED6ED6" w:rsidP="00ED6ED6">
      <w:pPr>
        <w:numPr>
          <w:ilvl w:val="0"/>
          <w:numId w:val="20"/>
        </w:numPr>
        <w:ind w:left="360"/>
        <w:jc w:val="both"/>
        <w:rPr>
          <w:rFonts w:ascii="Arial" w:hAnsi="Arial" w:cs="Arial"/>
          <w:sz w:val="20"/>
        </w:rPr>
      </w:pPr>
      <w:r w:rsidRPr="007E49F9">
        <w:rPr>
          <w:rFonts w:ascii="Arial" w:hAnsi="Arial" w:cs="Arial"/>
          <w:sz w:val="20"/>
        </w:rPr>
        <w:t>Any other duties that your line manager may instruct you to carry out in line with the role</w:t>
      </w:r>
    </w:p>
    <w:p w14:paraId="296FEF7D" w14:textId="77777777" w:rsidR="009D0256" w:rsidRPr="009D0256" w:rsidRDefault="009D0256" w:rsidP="00ED6ED6">
      <w:pPr>
        <w:jc w:val="both"/>
        <w:rPr>
          <w:rFonts w:ascii="Arial" w:hAnsi="Arial" w:cs="Arial"/>
          <w:szCs w:val="22"/>
        </w:rPr>
      </w:pPr>
    </w:p>
    <w:p w14:paraId="1DD8CD3C" w14:textId="77777777" w:rsidR="001C1421" w:rsidRDefault="001C1421" w:rsidP="009D0256">
      <w:pPr>
        <w:ind w:left="720" w:hanging="720"/>
        <w:jc w:val="both"/>
        <w:rPr>
          <w:rFonts w:ascii="Arial" w:hAnsi="Arial" w:cs="Arial"/>
          <w:b/>
          <w:szCs w:val="22"/>
        </w:rPr>
      </w:pPr>
    </w:p>
    <w:p w14:paraId="4F76E434" w14:textId="31B59318" w:rsidR="009D0256" w:rsidRPr="009D0256" w:rsidRDefault="009D0256" w:rsidP="009D0256">
      <w:pPr>
        <w:ind w:left="720" w:hanging="720"/>
        <w:jc w:val="both"/>
        <w:rPr>
          <w:rFonts w:ascii="Arial" w:hAnsi="Arial" w:cs="Arial"/>
          <w:b/>
          <w:szCs w:val="22"/>
        </w:rPr>
      </w:pPr>
      <w:r w:rsidRPr="009D0256">
        <w:rPr>
          <w:rFonts w:ascii="Arial" w:hAnsi="Arial" w:cs="Arial"/>
          <w:b/>
          <w:szCs w:val="22"/>
        </w:rPr>
        <w:t xml:space="preserve">Physical/Financial Resources </w:t>
      </w:r>
    </w:p>
    <w:p w14:paraId="54CD245A" w14:textId="77777777" w:rsidR="009D0256" w:rsidRPr="009D0256" w:rsidRDefault="009D0256" w:rsidP="009D0256">
      <w:pPr>
        <w:ind w:left="720" w:hanging="720"/>
        <w:jc w:val="both"/>
        <w:rPr>
          <w:rFonts w:ascii="Arial" w:hAnsi="Arial" w:cs="Arial"/>
          <w:b/>
          <w:szCs w:val="22"/>
        </w:rPr>
      </w:pPr>
    </w:p>
    <w:p w14:paraId="695CEEC9" w14:textId="77777777" w:rsidR="009D0256" w:rsidRPr="007E49F9" w:rsidRDefault="00ED6ED6" w:rsidP="009D0256">
      <w:pPr>
        <w:numPr>
          <w:ilvl w:val="0"/>
          <w:numId w:val="24"/>
        </w:numPr>
        <w:ind w:left="284" w:hanging="284"/>
        <w:jc w:val="both"/>
        <w:rPr>
          <w:rFonts w:ascii="Arial" w:hAnsi="Arial" w:cs="Arial"/>
          <w:sz w:val="20"/>
        </w:rPr>
      </w:pPr>
      <w:r w:rsidRPr="007E49F9">
        <w:rPr>
          <w:rFonts w:ascii="Arial" w:hAnsi="Arial" w:cs="Arial"/>
          <w:sz w:val="20"/>
        </w:rPr>
        <w:t xml:space="preserve">Successfully manage your </w:t>
      </w:r>
      <w:r w:rsidR="009D0256" w:rsidRPr="007E49F9">
        <w:rPr>
          <w:rFonts w:ascii="Arial" w:hAnsi="Arial" w:cs="Arial"/>
          <w:sz w:val="20"/>
        </w:rPr>
        <w:t>budget and be responsible for the effective deployment of resources, drafting and monitoring of budgets in accordance with Financial Procedures.</w:t>
      </w:r>
    </w:p>
    <w:p w14:paraId="1231BE67" w14:textId="77777777" w:rsidR="009D0256" w:rsidRPr="007E49F9" w:rsidRDefault="009D0256" w:rsidP="009D0256">
      <w:pPr>
        <w:ind w:left="284" w:hanging="284"/>
        <w:jc w:val="both"/>
        <w:rPr>
          <w:rFonts w:ascii="Arial" w:hAnsi="Arial" w:cs="Arial"/>
          <w:sz w:val="20"/>
        </w:rPr>
      </w:pPr>
    </w:p>
    <w:p w14:paraId="28F5D2F9" w14:textId="77777777" w:rsidR="009D0256" w:rsidRPr="007E49F9" w:rsidRDefault="009D0256" w:rsidP="009D0256">
      <w:pPr>
        <w:numPr>
          <w:ilvl w:val="0"/>
          <w:numId w:val="24"/>
        </w:numPr>
        <w:ind w:left="284" w:hanging="284"/>
        <w:jc w:val="both"/>
        <w:rPr>
          <w:rFonts w:ascii="Arial" w:hAnsi="Arial" w:cs="Arial"/>
          <w:sz w:val="20"/>
        </w:rPr>
      </w:pPr>
      <w:r w:rsidRPr="007E49F9">
        <w:rPr>
          <w:rFonts w:ascii="Arial" w:hAnsi="Arial" w:cs="Arial"/>
          <w:sz w:val="20"/>
        </w:rPr>
        <w:t>Contribute to financial planning in the context of staff, accommodation utilisation and resources.</w:t>
      </w:r>
    </w:p>
    <w:p w14:paraId="36FEB5B0" w14:textId="77777777" w:rsidR="009D0256" w:rsidRPr="007E49F9" w:rsidRDefault="009D0256" w:rsidP="009D0256">
      <w:pPr>
        <w:ind w:left="284" w:hanging="284"/>
        <w:rPr>
          <w:rFonts w:ascii="Arial" w:hAnsi="Arial" w:cs="Arial"/>
          <w:sz w:val="20"/>
        </w:rPr>
      </w:pPr>
    </w:p>
    <w:p w14:paraId="2CA538D4" w14:textId="77777777" w:rsidR="009D0256" w:rsidRPr="007E49F9" w:rsidRDefault="009D0256" w:rsidP="009D0256">
      <w:pPr>
        <w:numPr>
          <w:ilvl w:val="0"/>
          <w:numId w:val="24"/>
        </w:numPr>
        <w:ind w:left="284" w:hanging="284"/>
        <w:jc w:val="both"/>
        <w:rPr>
          <w:rFonts w:ascii="Arial" w:hAnsi="Arial" w:cs="Arial"/>
          <w:sz w:val="20"/>
        </w:rPr>
      </w:pPr>
      <w:r w:rsidRPr="007E49F9">
        <w:rPr>
          <w:rFonts w:ascii="Arial" w:hAnsi="Arial" w:cs="Arial"/>
          <w:sz w:val="20"/>
        </w:rPr>
        <w:t xml:space="preserve">To contribute to the delivery of income targets and ensure that activities maximise cost efficiency and income. </w:t>
      </w:r>
    </w:p>
    <w:p w14:paraId="30D7AA69" w14:textId="77777777" w:rsidR="009D0256" w:rsidRPr="007E49F9" w:rsidRDefault="009D0256" w:rsidP="00ED6ED6">
      <w:pPr>
        <w:rPr>
          <w:rFonts w:ascii="Arial" w:hAnsi="Arial" w:cs="Arial"/>
          <w:sz w:val="20"/>
        </w:rPr>
      </w:pPr>
    </w:p>
    <w:p w14:paraId="0CFCC560" w14:textId="77777777" w:rsidR="009D0256" w:rsidRPr="007E49F9" w:rsidRDefault="009D0256" w:rsidP="009D0256">
      <w:pPr>
        <w:numPr>
          <w:ilvl w:val="0"/>
          <w:numId w:val="24"/>
        </w:numPr>
        <w:ind w:left="284" w:hanging="284"/>
        <w:rPr>
          <w:rFonts w:ascii="Arial" w:hAnsi="Arial" w:cs="Arial"/>
          <w:sz w:val="20"/>
        </w:rPr>
      </w:pPr>
      <w:r w:rsidRPr="007E49F9">
        <w:rPr>
          <w:rFonts w:ascii="Arial" w:hAnsi="Arial" w:cs="Arial"/>
          <w:sz w:val="20"/>
        </w:rPr>
        <w:t xml:space="preserve">To have overall responsibility for room allocation and utilisation to ensure the building resource is used to maximum effect. </w:t>
      </w:r>
    </w:p>
    <w:p w14:paraId="34FF1C98" w14:textId="77777777" w:rsidR="009D0256" w:rsidRPr="009D0256" w:rsidRDefault="009D0256" w:rsidP="009D0256">
      <w:pPr>
        <w:jc w:val="both"/>
        <w:rPr>
          <w:rFonts w:ascii="Arial" w:hAnsi="Arial" w:cs="Arial"/>
          <w:b/>
          <w:sz w:val="24"/>
          <w:szCs w:val="24"/>
          <w:u w:val="single"/>
        </w:rPr>
      </w:pPr>
    </w:p>
    <w:p w14:paraId="0E11F6DE" w14:textId="77777777" w:rsidR="009D0256" w:rsidRPr="009D0256" w:rsidRDefault="009D0256" w:rsidP="009D0256">
      <w:pPr>
        <w:jc w:val="both"/>
        <w:rPr>
          <w:rFonts w:ascii="Arial" w:hAnsi="Arial" w:cs="Arial"/>
          <w:b/>
          <w:szCs w:val="22"/>
        </w:rPr>
      </w:pPr>
      <w:r w:rsidRPr="009D0256">
        <w:rPr>
          <w:rFonts w:ascii="Arial" w:hAnsi="Arial" w:cs="Arial"/>
          <w:b/>
          <w:szCs w:val="22"/>
        </w:rPr>
        <w:t>Equality and Diversity:</w:t>
      </w:r>
    </w:p>
    <w:p w14:paraId="6D072C0D" w14:textId="77777777" w:rsidR="009D0256" w:rsidRPr="009D0256" w:rsidRDefault="009D0256" w:rsidP="009D0256">
      <w:pPr>
        <w:jc w:val="both"/>
        <w:rPr>
          <w:rFonts w:ascii="Arial" w:hAnsi="Arial" w:cs="Arial"/>
          <w:b/>
          <w:szCs w:val="22"/>
          <w:u w:val="single"/>
        </w:rPr>
      </w:pPr>
    </w:p>
    <w:p w14:paraId="6D10BC54" w14:textId="77777777" w:rsidR="009D0256" w:rsidRPr="007E49F9" w:rsidRDefault="009D0256" w:rsidP="009D0256">
      <w:pPr>
        <w:numPr>
          <w:ilvl w:val="0"/>
          <w:numId w:val="29"/>
        </w:numPr>
        <w:spacing w:after="200" w:line="276" w:lineRule="auto"/>
        <w:contextualSpacing/>
        <w:jc w:val="both"/>
        <w:rPr>
          <w:rFonts w:ascii="Arial" w:hAnsi="Arial" w:cs="Arial"/>
          <w:sz w:val="20"/>
        </w:rPr>
      </w:pPr>
      <w:r w:rsidRPr="007E49F9">
        <w:rPr>
          <w:rFonts w:ascii="Arial" w:hAnsi="Arial" w:cs="Arial"/>
          <w:sz w:val="20"/>
        </w:rPr>
        <w:t>It is the responsibility of the post holder to promote equality and diversity throughout the Group.</w:t>
      </w:r>
    </w:p>
    <w:p w14:paraId="48A21919" w14:textId="77777777" w:rsidR="00ED6ED6" w:rsidRPr="007E49F9" w:rsidRDefault="00ED6ED6" w:rsidP="00ED6ED6">
      <w:pPr>
        <w:spacing w:after="200" w:line="276" w:lineRule="auto"/>
        <w:ind w:left="360"/>
        <w:contextualSpacing/>
        <w:jc w:val="both"/>
        <w:rPr>
          <w:rFonts w:ascii="Arial" w:hAnsi="Arial" w:cs="Arial"/>
          <w:sz w:val="20"/>
        </w:rPr>
      </w:pPr>
    </w:p>
    <w:p w14:paraId="6F778EAC" w14:textId="77777777" w:rsidR="00ED6ED6" w:rsidRPr="007E49F9" w:rsidRDefault="00ED6ED6" w:rsidP="009D0256">
      <w:pPr>
        <w:numPr>
          <w:ilvl w:val="0"/>
          <w:numId w:val="29"/>
        </w:numPr>
        <w:spacing w:after="200" w:line="276" w:lineRule="auto"/>
        <w:contextualSpacing/>
        <w:jc w:val="both"/>
        <w:rPr>
          <w:rFonts w:ascii="Arial" w:hAnsi="Arial" w:cs="Arial"/>
          <w:sz w:val="20"/>
        </w:rPr>
      </w:pPr>
      <w:r w:rsidRPr="007E49F9">
        <w:rPr>
          <w:rFonts w:ascii="Arial" w:hAnsi="Arial" w:cs="Arial"/>
          <w:sz w:val="20"/>
        </w:rPr>
        <w:t>Ensure effective strategies are in place to narrow any recruitment and achievement gaps between different groups of learners accessing provision</w:t>
      </w:r>
      <w:r w:rsidR="007E49F9" w:rsidRPr="007E49F9">
        <w:rPr>
          <w:rFonts w:ascii="Arial" w:hAnsi="Arial" w:cs="Arial"/>
          <w:sz w:val="20"/>
        </w:rPr>
        <w:t>, including those from disadvantaged backgrounds</w:t>
      </w:r>
      <w:r w:rsidR="007E49F9">
        <w:rPr>
          <w:rFonts w:ascii="Arial" w:hAnsi="Arial" w:cs="Arial"/>
          <w:sz w:val="20"/>
        </w:rPr>
        <w:t>.</w:t>
      </w:r>
      <w:r w:rsidR="007E49F9" w:rsidRPr="007E49F9">
        <w:rPr>
          <w:rFonts w:ascii="Arial" w:hAnsi="Arial" w:cs="Arial"/>
          <w:sz w:val="20"/>
        </w:rPr>
        <w:t xml:space="preserve"> </w:t>
      </w:r>
    </w:p>
    <w:p w14:paraId="6BD18F9B" w14:textId="77777777" w:rsidR="009D0256" w:rsidRPr="007E49F9" w:rsidRDefault="009D0256" w:rsidP="009D0256">
      <w:pPr>
        <w:spacing w:after="200" w:line="276" w:lineRule="auto"/>
        <w:ind w:left="360"/>
        <w:contextualSpacing/>
        <w:jc w:val="both"/>
        <w:rPr>
          <w:rFonts w:ascii="Arial" w:hAnsi="Arial" w:cs="Arial"/>
          <w:sz w:val="20"/>
        </w:rPr>
      </w:pPr>
    </w:p>
    <w:p w14:paraId="13EA17D4" w14:textId="77777777" w:rsidR="009D0256" w:rsidRPr="007E49F9" w:rsidRDefault="009D0256" w:rsidP="009D0256">
      <w:pPr>
        <w:numPr>
          <w:ilvl w:val="0"/>
          <w:numId w:val="29"/>
        </w:numPr>
        <w:spacing w:after="200" w:line="276" w:lineRule="auto"/>
        <w:contextualSpacing/>
        <w:jc w:val="both"/>
        <w:rPr>
          <w:rFonts w:ascii="Arial" w:hAnsi="Arial" w:cs="Arial"/>
          <w:sz w:val="20"/>
        </w:rPr>
      </w:pPr>
      <w:r w:rsidRPr="007E49F9">
        <w:rPr>
          <w:rFonts w:ascii="Arial" w:hAnsi="Arial" w:cs="Arial"/>
          <w:sz w:val="20"/>
        </w:rPr>
        <w:t>The post holder will undertake their duties in full accordance with the Group’s policies and procedures relating to equal opportunity and diversity.</w:t>
      </w:r>
    </w:p>
    <w:p w14:paraId="238601FE" w14:textId="77777777" w:rsidR="009D0256" w:rsidRPr="009D0256" w:rsidRDefault="009D0256" w:rsidP="009D0256">
      <w:pPr>
        <w:jc w:val="both"/>
        <w:rPr>
          <w:rFonts w:ascii="Arial" w:hAnsi="Arial" w:cs="Arial"/>
          <w:b/>
          <w:szCs w:val="22"/>
        </w:rPr>
      </w:pPr>
    </w:p>
    <w:p w14:paraId="0C0423EC" w14:textId="77777777" w:rsidR="009D0256" w:rsidRPr="009D0256" w:rsidRDefault="009D0256" w:rsidP="009D0256">
      <w:pPr>
        <w:jc w:val="both"/>
        <w:rPr>
          <w:rFonts w:ascii="Arial" w:hAnsi="Arial" w:cs="Arial"/>
          <w:b/>
          <w:szCs w:val="22"/>
        </w:rPr>
      </w:pPr>
      <w:r w:rsidRPr="009D0256">
        <w:rPr>
          <w:rFonts w:ascii="Arial" w:hAnsi="Arial" w:cs="Arial"/>
          <w:b/>
          <w:szCs w:val="22"/>
        </w:rPr>
        <w:t>Health and Safety:</w:t>
      </w:r>
    </w:p>
    <w:p w14:paraId="0F3CABC7" w14:textId="77777777" w:rsidR="009D0256" w:rsidRPr="009D0256" w:rsidRDefault="009D0256" w:rsidP="009D0256">
      <w:pPr>
        <w:jc w:val="both"/>
        <w:rPr>
          <w:rFonts w:ascii="Arial" w:hAnsi="Arial" w:cs="Arial"/>
          <w:b/>
          <w:szCs w:val="22"/>
          <w:u w:val="single"/>
        </w:rPr>
      </w:pPr>
    </w:p>
    <w:p w14:paraId="72CAD5EC" w14:textId="77777777" w:rsidR="009D0256" w:rsidRPr="007E49F9" w:rsidRDefault="009D0256" w:rsidP="009D0256">
      <w:pPr>
        <w:numPr>
          <w:ilvl w:val="0"/>
          <w:numId w:val="30"/>
        </w:numPr>
        <w:spacing w:after="200" w:line="276" w:lineRule="auto"/>
        <w:contextualSpacing/>
        <w:jc w:val="both"/>
        <w:rPr>
          <w:rFonts w:ascii="Arial" w:hAnsi="Arial" w:cs="Arial"/>
          <w:sz w:val="20"/>
          <w:u w:val="single"/>
        </w:rPr>
      </w:pPr>
      <w:r w:rsidRPr="007E49F9">
        <w:rPr>
          <w:rFonts w:ascii="Arial" w:hAnsi="Arial" w:cs="Arial"/>
          <w:sz w:val="20"/>
        </w:rPr>
        <w:t>To promote health, safety and welfare throughout the Trafford College Group</w:t>
      </w:r>
    </w:p>
    <w:p w14:paraId="5B08B5D1" w14:textId="77777777" w:rsidR="009D0256" w:rsidRPr="007E49F9" w:rsidRDefault="009D0256" w:rsidP="009D0256">
      <w:pPr>
        <w:spacing w:after="200" w:line="276" w:lineRule="auto"/>
        <w:ind w:left="360"/>
        <w:contextualSpacing/>
        <w:jc w:val="both"/>
        <w:rPr>
          <w:rFonts w:ascii="Arial" w:hAnsi="Arial" w:cs="Arial"/>
          <w:sz w:val="20"/>
          <w:u w:val="single"/>
        </w:rPr>
      </w:pPr>
    </w:p>
    <w:p w14:paraId="19B040D4" w14:textId="77777777" w:rsidR="009D0256" w:rsidRPr="007E49F9" w:rsidRDefault="009D0256" w:rsidP="009D0256">
      <w:pPr>
        <w:numPr>
          <w:ilvl w:val="0"/>
          <w:numId w:val="30"/>
        </w:numPr>
        <w:spacing w:after="200" w:line="276" w:lineRule="auto"/>
        <w:contextualSpacing/>
        <w:jc w:val="both"/>
        <w:rPr>
          <w:rFonts w:ascii="Arial" w:hAnsi="Arial" w:cs="Arial"/>
          <w:sz w:val="20"/>
          <w:u w:val="single"/>
        </w:rPr>
      </w:pPr>
      <w:r w:rsidRPr="007E49F9">
        <w:rPr>
          <w:rFonts w:ascii="Arial" w:hAnsi="Arial" w:cs="Arial"/>
          <w:sz w:val="20"/>
        </w:rPr>
        <w:t>To undertake their duties and responsibilities in full accordance with Trafford College Group’s Health and Safety Policy and Procedures.</w:t>
      </w:r>
    </w:p>
    <w:p w14:paraId="16DEB4AB" w14:textId="77777777" w:rsidR="009D0256" w:rsidRPr="009D0256" w:rsidRDefault="009D0256" w:rsidP="009D0256">
      <w:pPr>
        <w:jc w:val="both"/>
        <w:rPr>
          <w:rFonts w:ascii="Arial" w:hAnsi="Arial" w:cs="Arial"/>
          <w:b/>
          <w:szCs w:val="22"/>
        </w:rPr>
      </w:pPr>
    </w:p>
    <w:p w14:paraId="356AC54C" w14:textId="77777777" w:rsidR="009D0256" w:rsidRPr="009D0256" w:rsidRDefault="009D0256" w:rsidP="009D0256">
      <w:pPr>
        <w:jc w:val="both"/>
        <w:rPr>
          <w:rFonts w:ascii="Arial" w:hAnsi="Arial" w:cs="Arial"/>
          <w:b/>
          <w:szCs w:val="22"/>
        </w:rPr>
      </w:pPr>
      <w:r w:rsidRPr="009D0256">
        <w:rPr>
          <w:rFonts w:ascii="Arial" w:hAnsi="Arial" w:cs="Arial"/>
          <w:b/>
          <w:szCs w:val="22"/>
        </w:rPr>
        <w:t>Safeguarding Children and Vulnerable Adults:</w:t>
      </w:r>
    </w:p>
    <w:p w14:paraId="0AD9C6F4" w14:textId="77777777" w:rsidR="009D0256" w:rsidRPr="009D0256" w:rsidRDefault="009D0256" w:rsidP="009D0256">
      <w:pPr>
        <w:jc w:val="both"/>
        <w:rPr>
          <w:rFonts w:ascii="Arial" w:hAnsi="Arial" w:cs="Arial"/>
          <w:b/>
          <w:szCs w:val="22"/>
          <w:u w:val="single"/>
        </w:rPr>
      </w:pPr>
    </w:p>
    <w:p w14:paraId="2885DCE6" w14:textId="77777777" w:rsidR="009D0256" w:rsidRPr="007E49F9" w:rsidRDefault="009D0256" w:rsidP="009D0256">
      <w:pPr>
        <w:numPr>
          <w:ilvl w:val="0"/>
          <w:numId w:val="31"/>
        </w:numPr>
        <w:spacing w:after="200" w:line="276" w:lineRule="auto"/>
        <w:contextualSpacing/>
        <w:rPr>
          <w:rFonts w:ascii="Arial" w:hAnsi="Arial" w:cs="Arial"/>
          <w:sz w:val="20"/>
        </w:rPr>
      </w:pPr>
      <w:r w:rsidRPr="007E49F9">
        <w:rPr>
          <w:rFonts w:ascii="Arial" w:hAnsi="Arial" w:cs="Arial"/>
          <w:sz w:val="20"/>
        </w:rPr>
        <w:t>It is the responsibility of the post holder to commit to safeguarding and promoting the welfare of children and vulnerable adults within the Group.</w:t>
      </w:r>
    </w:p>
    <w:p w14:paraId="4B1F511A" w14:textId="77777777" w:rsidR="00ED6ED6" w:rsidRPr="007E49F9" w:rsidRDefault="00ED6ED6" w:rsidP="007E49F9">
      <w:pPr>
        <w:spacing w:after="200" w:line="276" w:lineRule="auto"/>
        <w:contextualSpacing/>
        <w:rPr>
          <w:rFonts w:ascii="Arial" w:hAnsi="Arial" w:cs="Arial"/>
          <w:sz w:val="20"/>
        </w:rPr>
      </w:pPr>
    </w:p>
    <w:p w14:paraId="4BB90ABB" w14:textId="77777777" w:rsidR="00ED6ED6" w:rsidRPr="007E49F9" w:rsidRDefault="00ED6ED6" w:rsidP="00ED6ED6">
      <w:pPr>
        <w:numPr>
          <w:ilvl w:val="0"/>
          <w:numId w:val="31"/>
        </w:numPr>
        <w:spacing w:after="200" w:line="276" w:lineRule="auto"/>
        <w:contextualSpacing/>
        <w:rPr>
          <w:rFonts w:ascii="Arial" w:hAnsi="Arial" w:cs="Arial"/>
          <w:sz w:val="20"/>
        </w:rPr>
      </w:pPr>
      <w:r w:rsidRPr="007E49F9">
        <w:rPr>
          <w:rFonts w:ascii="Arial" w:hAnsi="Arial" w:cs="Arial"/>
          <w:sz w:val="20"/>
        </w:rPr>
        <w:t>Ensure that all your staff attend mandatory training.</w:t>
      </w:r>
    </w:p>
    <w:p w14:paraId="65F9C3DC" w14:textId="77777777" w:rsidR="009D0256" w:rsidRPr="007E49F9" w:rsidRDefault="009D0256" w:rsidP="009D0256">
      <w:pPr>
        <w:spacing w:after="200" w:line="276" w:lineRule="auto"/>
        <w:ind w:left="360"/>
        <w:contextualSpacing/>
        <w:rPr>
          <w:rFonts w:ascii="Arial" w:hAnsi="Arial" w:cs="Arial"/>
          <w:sz w:val="20"/>
        </w:rPr>
      </w:pPr>
    </w:p>
    <w:p w14:paraId="04A1525A" w14:textId="77777777" w:rsidR="009D0256" w:rsidRPr="007E49F9" w:rsidRDefault="009D0256" w:rsidP="009D0256">
      <w:pPr>
        <w:numPr>
          <w:ilvl w:val="0"/>
          <w:numId w:val="31"/>
        </w:numPr>
        <w:spacing w:after="200" w:line="276" w:lineRule="auto"/>
        <w:contextualSpacing/>
        <w:rPr>
          <w:rFonts w:ascii="Arial" w:hAnsi="Arial" w:cs="Arial"/>
          <w:sz w:val="20"/>
        </w:rPr>
      </w:pPr>
      <w:r w:rsidRPr="007E49F9">
        <w:rPr>
          <w:rFonts w:ascii="Arial" w:hAnsi="Arial" w:cs="Arial"/>
          <w:sz w:val="20"/>
        </w:rPr>
        <w:t xml:space="preserve">The post holder will undertake their duties in full accordance with the Group’s policies and procedures relating to safeguarding and promoting the welfare of children and vulnerable adults, e.g. dealing with learner issues i.e. safeguarding and referring on to specialist staff. </w:t>
      </w:r>
    </w:p>
    <w:p w14:paraId="5023141B" w14:textId="77777777" w:rsidR="009D0256" w:rsidRPr="007E49F9" w:rsidRDefault="009D0256" w:rsidP="009D0256">
      <w:pPr>
        <w:spacing w:after="200" w:line="276" w:lineRule="auto"/>
        <w:contextualSpacing/>
        <w:rPr>
          <w:rFonts w:ascii="Arial" w:hAnsi="Arial" w:cs="Arial"/>
          <w:sz w:val="20"/>
        </w:rPr>
      </w:pPr>
    </w:p>
    <w:p w14:paraId="49C1CC0D" w14:textId="77777777" w:rsidR="009D0256" w:rsidRPr="007E49F9" w:rsidRDefault="009D0256" w:rsidP="009D0256">
      <w:pPr>
        <w:numPr>
          <w:ilvl w:val="0"/>
          <w:numId w:val="31"/>
        </w:numPr>
        <w:spacing w:after="200" w:line="276" w:lineRule="auto"/>
        <w:contextualSpacing/>
        <w:rPr>
          <w:rFonts w:ascii="Arial" w:hAnsi="Arial" w:cs="Arial"/>
          <w:sz w:val="20"/>
        </w:rPr>
      </w:pPr>
      <w:r w:rsidRPr="007E49F9">
        <w:rPr>
          <w:rFonts w:ascii="Arial" w:hAnsi="Arial" w:cs="Arial"/>
          <w:sz w:val="20"/>
          <w:lang w:val="en" w:eastAsia="en-GB"/>
        </w:rPr>
        <w:t>This position is subject to an enhanced criminal records check from the Disclosure &amp; Barring Service (DBS) and will be subject to satisfactory clearance of this check</w:t>
      </w:r>
      <w:r w:rsidRPr="007E49F9">
        <w:rPr>
          <w:rFonts w:ascii="Arial" w:hAnsi="Arial" w:cs="Arial"/>
          <w:sz w:val="20"/>
        </w:rPr>
        <w:t xml:space="preserve">. </w:t>
      </w:r>
    </w:p>
    <w:p w14:paraId="1F3B1409" w14:textId="77777777" w:rsidR="009D0256" w:rsidRPr="007E49F9" w:rsidRDefault="009D0256" w:rsidP="009D0256">
      <w:pPr>
        <w:spacing w:after="200" w:line="276" w:lineRule="auto"/>
        <w:contextualSpacing/>
        <w:rPr>
          <w:rFonts w:ascii="Arial" w:hAnsi="Arial" w:cs="Arial"/>
          <w:sz w:val="20"/>
        </w:rPr>
      </w:pPr>
    </w:p>
    <w:p w14:paraId="562C75D1" w14:textId="2B3E4D9C" w:rsidR="009D0256" w:rsidRPr="001C1421" w:rsidRDefault="009D0256" w:rsidP="001C1421">
      <w:pPr>
        <w:numPr>
          <w:ilvl w:val="0"/>
          <w:numId w:val="31"/>
        </w:numPr>
        <w:spacing w:after="200" w:line="276" w:lineRule="auto"/>
        <w:contextualSpacing/>
        <w:rPr>
          <w:rFonts w:ascii="Arial" w:hAnsi="Arial" w:cs="Arial"/>
          <w:color w:val="FF0000"/>
          <w:sz w:val="20"/>
        </w:rPr>
      </w:pPr>
      <w:r w:rsidRPr="007E49F9">
        <w:rPr>
          <w:rFonts w:ascii="Arial" w:hAnsi="Arial" w:cs="Arial"/>
          <w:sz w:val="20"/>
        </w:rPr>
        <w:t>If this position is classed as Regulated Activity, it is subject to an Adult &amp; Child</w:t>
      </w:r>
      <w:r w:rsidRPr="007E49F9">
        <w:rPr>
          <w:rFonts w:ascii="Arial" w:hAnsi="Arial" w:cs="Arial"/>
          <w:color w:val="FF0000"/>
          <w:sz w:val="20"/>
        </w:rPr>
        <w:t xml:space="preserve"> </w:t>
      </w:r>
      <w:r w:rsidRPr="007E49F9">
        <w:rPr>
          <w:rFonts w:ascii="Arial" w:hAnsi="Arial" w:cs="Arial"/>
          <w:sz w:val="20"/>
        </w:rPr>
        <w:t xml:space="preserve">barring check. </w:t>
      </w:r>
    </w:p>
    <w:p w14:paraId="3BF40DEB" w14:textId="77777777" w:rsidR="001C1421" w:rsidRDefault="001C1421" w:rsidP="009D0256">
      <w:pPr>
        <w:jc w:val="both"/>
        <w:rPr>
          <w:rFonts w:ascii="Arial" w:hAnsi="Arial" w:cs="Arial"/>
          <w:b/>
          <w:szCs w:val="22"/>
          <w:u w:val="single"/>
        </w:rPr>
      </w:pPr>
    </w:p>
    <w:p w14:paraId="1354EB78" w14:textId="77777777" w:rsidR="00DF4FE0" w:rsidRDefault="00DF4FE0" w:rsidP="009D0256">
      <w:pPr>
        <w:jc w:val="both"/>
        <w:rPr>
          <w:rFonts w:ascii="Arial" w:hAnsi="Arial" w:cs="Arial"/>
          <w:b/>
          <w:szCs w:val="22"/>
          <w:u w:val="single"/>
        </w:rPr>
      </w:pPr>
    </w:p>
    <w:p w14:paraId="4BD0DABB" w14:textId="77777777" w:rsidR="00DF4FE0" w:rsidRDefault="00DF4FE0" w:rsidP="009D0256">
      <w:pPr>
        <w:jc w:val="both"/>
        <w:rPr>
          <w:rFonts w:ascii="Arial" w:hAnsi="Arial" w:cs="Arial"/>
          <w:b/>
          <w:szCs w:val="22"/>
          <w:u w:val="single"/>
        </w:rPr>
      </w:pPr>
    </w:p>
    <w:p w14:paraId="59AAEAE9" w14:textId="77777777" w:rsidR="00DF4FE0" w:rsidRDefault="00DF4FE0" w:rsidP="009D0256">
      <w:pPr>
        <w:jc w:val="both"/>
        <w:rPr>
          <w:rFonts w:ascii="Arial" w:hAnsi="Arial" w:cs="Arial"/>
          <w:b/>
          <w:szCs w:val="22"/>
          <w:u w:val="single"/>
        </w:rPr>
      </w:pPr>
    </w:p>
    <w:p w14:paraId="1118921C" w14:textId="1AD0DC94" w:rsidR="009D0256" w:rsidRPr="009D0256" w:rsidRDefault="009D0256" w:rsidP="009D0256">
      <w:pPr>
        <w:jc w:val="both"/>
        <w:rPr>
          <w:rFonts w:ascii="Arial" w:hAnsi="Arial" w:cs="Arial"/>
          <w:b/>
          <w:szCs w:val="22"/>
          <w:u w:val="single"/>
        </w:rPr>
      </w:pPr>
      <w:r w:rsidRPr="009D0256">
        <w:rPr>
          <w:rFonts w:ascii="Arial" w:hAnsi="Arial" w:cs="Arial"/>
          <w:b/>
          <w:szCs w:val="22"/>
          <w:u w:val="single"/>
        </w:rPr>
        <w:lastRenderedPageBreak/>
        <w:t>Review</w:t>
      </w:r>
    </w:p>
    <w:p w14:paraId="664355AD" w14:textId="77777777" w:rsidR="009D0256" w:rsidRPr="009D0256" w:rsidRDefault="009D0256" w:rsidP="009D0256">
      <w:pPr>
        <w:jc w:val="both"/>
        <w:rPr>
          <w:rFonts w:ascii="Arial" w:hAnsi="Arial" w:cs="Arial"/>
          <w:b/>
          <w:szCs w:val="22"/>
          <w:u w:val="single"/>
        </w:rPr>
      </w:pPr>
    </w:p>
    <w:p w14:paraId="1228B382" w14:textId="77777777" w:rsidR="009D0256" w:rsidRPr="007E49F9" w:rsidRDefault="009D0256" w:rsidP="009D0256">
      <w:pPr>
        <w:ind w:left="360"/>
        <w:rPr>
          <w:rFonts w:ascii="Arial" w:hAnsi="Arial" w:cs="Arial"/>
          <w:sz w:val="20"/>
        </w:rPr>
      </w:pPr>
      <w:r w:rsidRPr="007E49F9">
        <w:rPr>
          <w:rFonts w:ascii="Arial" w:hAnsi="Arial" w:cs="Arial"/>
          <w:sz w:val="20"/>
        </w:rPr>
        <w:t>The details contained in this job description, particularly the principal accountabilities, reflect the content of the job at the date the job description was prepared.  It should be remembered, however, that over time, the nature of individual jobs will inevitably change; existing duties may be lost and other duties may be gained without changing the general character of the duties of the level of responsibility entailed.  Consequently, the Corporation will expect to revise this job description from time to time and will consult with the post holder at the appropriate time.</w:t>
      </w:r>
    </w:p>
    <w:p w14:paraId="44FB30F8" w14:textId="77777777" w:rsidR="009D0256" w:rsidRDefault="009D0256">
      <w:pPr>
        <w:rPr>
          <w:rFonts w:ascii="Arial" w:hAnsi="Arial" w:cs="Arial"/>
          <w:sz w:val="20"/>
        </w:rPr>
      </w:pPr>
      <w:r>
        <w:rPr>
          <w:rFonts w:ascii="Arial" w:hAnsi="Arial" w:cs="Arial"/>
          <w:sz w:val="20"/>
        </w:rPr>
        <w:br w:type="page"/>
      </w:r>
    </w:p>
    <w:p w14:paraId="1DA6542E" w14:textId="77777777" w:rsidR="00EE3A56" w:rsidRPr="009E603D" w:rsidRDefault="00EE3A56" w:rsidP="00CC46A8">
      <w:pPr>
        <w:ind w:left="284"/>
        <w:jc w:val="both"/>
        <w:rPr>
          <w:rFonts w:ascii="Arial" w:hAnsi="Arial" w:cs="Arial"/>
          <w:sz w:val="20"/>
        </w:rPr>
      </w:pPr>
    </w:p>
    <w:p w14:paraId="40FD98EB" w14:textId="0663660A" w:rsidR="003C010C" w:rsidRPr="009E603D" w:rsidRDefault="00E3272D" w:rsidP="003C010C">
      <w:pPr>
        <w:rPr>
          <w:rFonts w:ascii="Arial" w:hAnsi="Arial" w:cs="Arial"/>
          <w:sz w:val="20"/>
        </w:rPr>
      </w:pPr>
      <w:r>
        <w:rPr>
          <w:rFonts w:ascii="Arial" w:eastAsiaTheme="minorHAnsi" w:hAnsi="Arial" w:cs="Arial"/>
          <w:b/>
          <w:sz w:val="20"/>
        </w:rPr>
        <w:t xml:space="preserve">Person Specification - Head of Studies </w:t>
      </w:r>
      <w:r w:rsidR="00B573F7">
        <w:rPr>
          <w:rFonts w:ascii="Arial" w:eastAsiaTheme="minorHAnsi" w:hAnsi="Arial" w:cs="Arial"/>
          <w:b/>
          <w:sz w:val="20"/>
        </w:rPr>
        <w:t>(Adult English, Maths, ESOL &amp; Community Learning)</w:t>
      </w:r>
    </w:p>
    <w:p w14:paraId="3041E394" w14:textId="77777777" w:rsidR="00EE3A56" w:rsidRPr="009E603D" w:rsidRDefault="00EE3A56" w:rsidP="00CC46A8">
      <w:pPr>
        <w:ind w:left="284"/>
        <w:jc w:val="both"/>
        <w:rPr>
          <w:rFonts w:ascii="Arial" w:hAnsi="Arial" w:cs="Arial"/>
          <w:sz w:val="20"/>
        </w:rPr>
      </w:pPr>
    </w:p>
    <w:tbl>
      <w:tblPr>
        <w:tblStyle w:val="TableGrid1"/>
        <w:tblW w:w="5000" w:type="pct"/>
        <w:tblLook w:val="04A0" w:firstRow="1" w:lastRow="0" w:firstColumn="1" w:lastColumn="0" w:noHBand="0" w:noVBand="1"/>
      </w:tblPr>
      <w:tblGrid>
        <w:gridCol w:w="6373"/>
        <w:gridCol w:w="1277"/>
        <w:gridCol w:w="1367"/>
      </w:tblGrid>
      <w:tr w:rsidR="003C010C" w:rsidRPr="009E603D" w14:paraId="17996282" w14:textId="77777777" w:rsidTr="009D0256">
        <w:tc>
          <w:tcPr>
            <w:tcW w:w="3534"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534188A" w14:textId="77777777" w:rsidR="003C010C" w:rsidRPr="009E603D" w:rsidRDefault="003C010C" w:rsidP="0016286D">
            <w:pPr>
              <w:spacing w:after="200" w:line="276" w:lineRule="auto"/>
              <w:contextualSpacing/>
              <w:jc w:val="both"/>
              <w:rPr>
                <w:rFonts w:ascii="Arial" w:hAnsi="Arial" w:cs="Arial"/>
                <w:b/>
                <w:sz w:val="20"/>
                <w:szCs w:val="20"/>
              </w:rPr>
            </w:pPr>
            <w:r w:rsidRPr="009E603D">
              <w:rPr>
                <w:rFonts w:ascii="Arial" w:hAnsi="Arial" w:cs="Arial"/>
                <w:b/>
                <w:sz w:val="20"/>
                <w:szCs w:val="20"/>
              </w:rPr>
              <w:t>Attributes</w:t>
            </w:r>
          </w:p>
        </w:tc>
        <w:tc>
          <w:tcPr>
            <w:tcW w:w="708"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0895C2DB" w14:textId="77777777" w:rsidR="003C010C" w:rsidRPr="009E603D" w:rsidRDefault="003C010C" w:rsidP="0016286D">
            <w:pPr>
              <w:spacing w:after="200" w:line="276" w:lineRule="auto"/>
              <w:contextualSpacing/>
              <w:jc w:val="both"/>
              <w:rPr>
                <w:rFonts w:ascii="Arial" w:hAnsi="Arial" w:cs="Arial"/>
                <w:b/>
                <w:sz w:val="20"/>
                <w:szCs w:val="20"/>
              </w:rPr>
            </w:pPr>
            <w:r w:rsidRPr="009E603D">
              <w:rPr>
                <w:rFonts w:ascii="Arial" w:hAnsi="Arial" w:cs="Arial"/>
                <w:b/>
                <w:sz w:val="20"/>
                <w:szCs w:val="20"/>
              </w:rPr>
              <w:t>Essential</w:t>
            </w:r>
          </w:p>
        </w:tc>
        <w:tc>
          <w:tcPr>
            <w:tcW w:w="758" w:type="pct"/>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48B3EE6" w14:textId="77777777" w:rsidR="003C010C" w:rsidRPr="009E603D" w:rsidRDefault="003C010C" w:rsidP="0016286D">
            <w:pPr>
              <w:spacing w:after="200" w:line="276" w:lineRule="auto"/>
              <w:contextualSpacing/>
              <w:jc w:val="both"/>
              <w:rPr>
                <w:rFonts w:ascii="Arial" w:hAnsi="Arial" w:cs="Arial"/>
                <w:b/>
                <w:sz w:val="20"/>
                <w:szCs w:val="20"/>
              </w:rPr>
            </w:pPr>
            <w:r w:rsidRPr="009E603D">
              <w:rPr>
                <w:rFonts w:ascii="Arial" w:hAnsi="Arial" w:cs="Arial"/>
                <w:b/>
                <w:sz w:val="20"/>
                <w:szCs w:val="20"/>
              </w:rPr>
              <w:t>Desirable</w:t>
            </w:r>
          </w:p>
        </w:tc>
      </w:tr>
      <w:tr w:rsidR="003C010C" w:rsidRPr="009E603D" w14:paraId="61C9E3DF" w14:textId="77777777" w:rsidTr="009D0256">
        <w:tc>
          <w:tcPr>
            <w:tcW w:w="5000" w:type="pct"/>
            <w:gridSpan w:val="3"/>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4EC410B9" w14:textId="77777777" w:rsidR="003C010C" w:rsidRPr="009E603D" w:rsidRDefault="003C010C" w:rsidP="0016286D">
            <w:pPr>
              <w:spacing w:after="200" w:line="276" w:lineRule="auto"/>
              <w:contextualSpacing/>
              <w:jc w:val="both"/>
              <w:rPr>
                <w:rFonts w:ascii="Arial" w:hAnsi="Arial" w:cs="Arial"/>
                <w:sz w:val="20"/>
                <w:szCs w:val="20"/>
              </w:rPr>
            </w:pPr>
            <w:r w:rsidRPr="009E603D">
              <w:rPr>
                <w:rFonts w:ascii="Arial" w:hAnsi="Arial" w:cs="Arial"/>
                <w:b/>
                <w:sz w:val="20"/>
                <w:szCs w:val="20"/>
              </w:rPr>
              <w:t>Values and Behaviours</w:t>
            </w:r>
          </w:p>
        </w:tc>
      </w:tr>
      <w:tr w:rsidR="003C010C" w:rsidRPr="009E603D" w14:paraId="7600DB7F" w14:textId="77777777" w:rsidTr="009D0256">
        <w:tc>
          <w:tcPr>
            <w:tcW w:w="3534" w:type="pct"/>
            <w:tcBorders>
              <w:top w:val="single" w:sz="4" w:space="0" w:color="auto"/>
              <w:left w:val="single" w:sz="4" w:space="0" w:color="auto"/>
              <w:bottom w:val="single" w:sz="4" w:space="0" w:color="auto"/>
              <w:right w:val="single" w:sz="4" w:space="0" w:color="auto"/>
            </w:tcBorders>
          </w:tcPr>
          <w:p w14:paraId="08BCB936" w14:textId="77777777" w:rsidR="003C010C" w:rsidRPr="009E603D" w:rsidRDefault="003C010C" w:rsidP="0016286D">
            <w:pPr>
              <w:spacing w:after="200"/>
              <w:contextualSpacing/>
              <w:jc w:val="both"/>
              <w:rPr>
                <w:rFonts w:ascii="Arial" w:hAnsi="Arial" w:cs="Arial"/>
                <w:sz w:val="20"/>
                <w:szCs w:val="20"/>
              </w:rPr>
            </w:pPr>
            <w:r w:rsidRPr="009E603D">
              <w:rPr>
                <w:rFonts w:ascii="Arial" w:hAnsi="Arial" w:cs="Arial"/>
                <w:sz w:val="20"/>
                <w:szCs w:val="20"/>
              </w:rPr>
              <w:t xml:space="preserve">Be </w:t>
            </w:r>
            <w:r w:rsidRPr="009E603D">
              <w:rPr>
                <w:rFonts w:ascii="Arial" w:hAnsi="Arial" w:cs="Arial"/>
                <w:b/>
                <w:sz w:val="20"/>
                <w:szCs w:val="20"/>
              </w:rPr>
              <w:t>bold</w:t>
            </w:r>
            <w:r w:rsidRPr="009E603D">
              <w:rPr>
                <w:rFonts w:ascii="Arial" w:hAnsi="Arial" w:cs="Arial"/>
                <w:sz w:val="20"/>
                <w:szCs w:val="20"/>
              </w:rPr>
              <w:t xml:space="preserve"> in all that we do, pushing the boundaries to ensure that our staff and learners reach their full potential</w:t>
            </w:r>
          </w:p>
        </w:tc>
        <w:tc>
          <w:tcPr>
            <w:tcW w:w="708" w:type="pct"/>
            <w:tcBorders>
              <w:top w:val="single" w:sz="4" w:space="0" w:color="auto"/>
              <w:left w:val="single" w:sz="4" w:space="0" w:color="auto"/>
              <w:bottom w:val="single" w:sz="4" w:space="0" w:color="auto"/>
              <w:right w:val="single" w:sz="4" w:space="0" w:color="auto"/>
            </w:tcBorders>
          </w:tcPr>
          <w:p w14:paraId="722B00AE" w14:textId="77777777" w:rsidR="003C010C" w:rsidRPr="009E603D" w:rsidRDefault="003C010C" w:rsidP="003C010C">
            <w:pPr>
              <w:numPr>
                <w:ilvl w:val="0"/>
                <w:numId w:val="28"/>
              </w:numPr>
              <w:spacing w:after="200" w:line="276" w:lineRule="auto"/>
              <w:contextualSpacing/>
              <w:jc w:val="both"/>
              <w:rPr>
                <w:rFonts w:ascii="Arial" w:hAnsi="Arial" w:cs="Arial"/>
                <w:sz w:val="20"/>
                <w:szCs w:val="20"/>
              </w:rPr>
            </w:pPr>
          </w:p>
        </w:tc>
        <w:tc>
          <w:tcPr>
            <w:tcW w:w="758" w:type="pct"/>
            <w:tcBorders>
              <w:top w:val="single" w:sz="4" w:space="0" w:color="auto"/>
              <w:left w:val="single" w:sz="4" w:space="0" w:color="auto"/>
              <w:bottom w:val="single" w:sz="4" w:space="0" w:color="auto"/>
              <w:right w:val="single" w:sz="4" w:space="0" w:color="auto"/>
            </w:tcBorders>
          </w:tcPr>
          <w:p w14:paraId="42C6D796" w14:textId="77777777" w:rsidR="003C010C" w:rsidRPr="009E603D" w:rsidRDefault="003C010C" w:rsidP="0016286D">
            <w:pPr>
              <w:spacing w:after="200"/>
              <w:contextualSpacing/>
              <w:jc w:val="both"/>
              <w:rPr>
                <w:rFonts w:ascii="Arial" w:hAnsi="Arial" w:cs="Arial"/>
                <w:sz w:val="20"/>
                <w:szCs w:val="20"/>
              </w:rPr>
            </w:pPr>
          </w:p>
        </w:tc>
      </w:tr>
      <w:tr w:rsidR="003C010C" w:rsidRPr="009E603D" w14:paraId="28638937" w14:textId="77777777" w:rsidTr="009D0256">
        <w:tc>
          <w:tcPr>
            <w:tcW w:w="3534" w:type="pct"/>
            <w:tcBorders>
              <w:top w:val="single" w:sz="4" w:space="0" w:color="auto"/>
              <w:left w:val="single" w:sz="4" w:space="0" w:color="auto"/>
              <w:bottom w:val="single" w:sz="4" w:space="0" w:color="auto"/>
              <w:right w:val="single" w:sz="4" w:space="0" w:color="auto"/>
            </w:tcBorders>
          </w:tcPr>
          <w:p w14:paraId="2A4ABA09" w14:textId="77777777" w:rsidR="003C010C" w:rsidRPr="009E603D" w:rsidRDefault="003C010C" w:rsidP="0016286D">
            <w:pPr>
              <w:spacing w:after="200"/>
              <w:contextualSpacing/>
              <w:jc w:val="both"/>
              <w:rPr>
                <w:rFonts w:ascii="Arial" w:hAnsi="Arial" w:cs="Arial"/>
                <w:sz w:val="20"/>
                <w:szCs w:val="20"/>
              </w:rPr>
            </w:pPr>
            <w:r w:rsidRPr="009E603D">
              <w:rPr>
                <w:rFonts w:ascii="Arial" w:hAnsi="Arial" w:cs="Arial"/>
                <w:sz w:val="20"/>
                <w:szCs w:val="20"/>
              </w:rPr>
              <w:t xml:space="preserve">Be </w:t>
            </w:r>
            <w:r w:rsidRPr="009E603D">
              <w:rPr>
                <w:rFonts w:ascii="Arial" w:hAnsi="Arial" w:cs="Arial"/>
                <w:b/>
                <w:sz w:val="20"/>
                <w:szCs w:val="20"/>
              </w:rPr>
              <w:t>ambitious</w:t>
            </w:r>
            <w:r w:rsidRPr="009E603D">
              <w:rPr>
                <w:rFonts w:ascii="Arial" w:hAnsi="Arial" w:cs="Arial"/>
                <w:sz w:val="20"/>
                <w:szCs w:val="20"/>
              </w:rPr>
              <w:t xml:space="preserve"> for ourselves and our learners. Set high expectations and standards and strive to achieve excellence in all that we do.</w:t>
            </w:r>
          </w:p>
        </w:tc>
        <w:tc>
          <w:tcPr>
            <w:tcW w:w="708" w:type="pct"/>
            <w:tcBorders>
              <w:top w:val="single" w:sz="4" w:space="0" w:color="auto"/>
              <w:left w:val="single" w:sz="4" w:space="0" w:color="auto"/>
              <w:bottom w:val="single" w:sz="4" w:space="0" w:color="auto"/>
              <w:right w:val="single" w:sz="4" w:space="0" w:color="auto"/>
            </w:tcBorders>
          </w:tcPr>
          <w:p w14:paraId="6E1831B3" w14:textId="77777777" w:rsidR="003C010C" w:rsidRPr="009E603D" w:rsidRDefault="003C010C" w:rsidP="003C010C">
            <w:pPr>
              <w:numPr>
                <w:ilvl w:val="0"/>
                <w:numId w:val="27"/>
              </w:numPr>
              <w:spacing w:after="200" w:line="276" w:lineRule="auto"/>
              <w:contextualSpacing/>
              <w:jc w:val="both"/>
              <w:rPr>
                <w:rFonts w:ascii="Arial" w:hAnsi="Arial" w:cs="Arial"/>
                <w:sz w:val="20"/>
                <w:szCs w:val="20"/>
              </w:rPr>
            </w:pPr>
          </w:p>
        </w:tc>
        <w:tc>
          <w:tcPr>
            <w:tcW w:w="758" w:type="pct"/>
            <w:tcBorders>
              <w:top w:val="single" w:sz="4" w:space="0" w:color="auto"/>
              <w:left w:val="single" w:sz="4" w:space="0" w:color="auto"/>
              <w:bottom w:val="single" w:sz="4" w:space="0" w:color="auto"/>
              <w:right w:val="single" w:sz="4" w:space="0" w:color="auto"/>
            </w:tcBorders>
          </w:tcPr>
          <w:p w14:paraId="54E11D2A" w14:textId="77777777" w:rsidR="003C010C" w:rsidRPr="009E603D" w:rsidRDefault="003C010C" w:rsidP="0016286D">
            <w:pPr>
              <w:spacing w:after="200"/>
              <w:contextualSpacing/>
              <w:jc w:val="both"/>
              <w:rPr>
                <w:rFonts w:ascii="Arial" w:hAnsi="Arial" w:cs="Arial"/>
                <w:sz w:val="20"/>
                <w:szCs w:val="20"/>
              </w:rPr>
            </w:pPr>
          </w:p>
        </w:tc>
      </w:tr>
      <w:tr w:rsidR="003C010C" w:rsidRPr="009E603D" w14:paraId="3F5A50F8" w14:textId="77777777" w:rsidTr="009D0256">
        <w:tc>
          <w:tcPr>
            <w:tcW w:w="3534" w:type="pct"/>
            <w:tcBorders>
              <w:top w:val="single" w:sz="4" w:space="0" w:color="auto"/>
              <w:left w:val="single" w:sz="4" w:space="0" w:color="auto"/>
              <w:bottom w:val="single" w:sz="4" w:space="0" w:color="auto"/>
              <w:right w:val="single" w:sz="4" w:space="0" w:color="auto"/>
            </w:tcBorders>
          </w:tcPr>
          <w:p w14:paraId="05FCF571" w14:textId="77777777" w:rsidR="003C010C" w:rsidRPr="009E603D" w:rsidRDefault="003C010C" w:rsidP="0016286D">
            <w:pPr>
              <w:spacing w:after="200"/>
              <w:contextualSpacing/>
              <w:jc w:val="both"/>
              <w:rPr>
                <w:rFonts w:ascii="Arial" w:hAnsi="Arial" w:cs="Arial"/>
                <w:sz w:val="20"/>
                <w:szCs w:val="20"/>
              </w:rPr>
            </w:pPr>
            <w:r w:rsidRPr="009E603D">
              <w:rPr>
                <w:rFonts w:ascii="Arial" w:hAnsi="Arial" w:cs="Arial"/>
                <w:sz w:val="20"/>
                <w:szCs w:val="20"/>
              </w:rPr>
              <w:t xml:space="preserve">Show </w:t>
            </w:r>
            <w:r w:rsidRPr="009E603D">
              <w:rPr>
                <w:rFonts w:ascii="Arial" w:hAnsi="Arial" w:cs="Arial"/>
                <w:b/>
                <w:sz w:val="20"/>
                <w:szCs w:val="20"/>
              </w:rPr>
              <w:t>respect</w:t>
            </w:r>
            <w:r w:rsidRPr="009E603D">
              <w:rPr>
                <w:rFonts w:ascii="Arial" w:hAnsi="Arial" w:cs="Arial"/>
                <w:sz w:val="20"/>
                <w:szCs w:val="20"/>
              </w:rPr>
              <w:t xml:space="preserve"> for all those that we meet on our journey through life</w:t>
            </w:r>
          </w:p>
        </w:tc>
        <w:tc>
          <w:tcPr>
            <w:tcW w:w="708" w:type="pct"/>
            <w:tcBorders>
              <w:top w:val="single" w:sz="4" w:space="0" w:color="auto"/>
              <w:left w:val="single" w:sz="4" w:space="0" w:color="auto"/>
              <w:bottom w:val="single" w:sz="4" w:space="0" w:color="auto"/>
              <w:right w:val="single" w:sz="4" w:space="0" w:color="auto"/>
            </w:tcBorders>
          </w:tcPr>
          <w:p w14:paraId="31126E5D" w14:textId="77777777" w:rsidR="003C010C" w:rsidRPr="009E603D" w:rsidRDefault="003C010C" w:rsidP="003C010C">
            <w:pPr>
              <w:numPr>
                <w:ilvl w:val="0"/>
                <w:numId w:val="27"/>
              </w:numPr>
              <w:spacing w:after="200" w:line="276" w:lineRule="auto"/>
              <w:contextualSpacing/>
              <w:jc w:val="both"/>
              <w:rPr>
                <w:rFonts w:ascii="Arial" w:hAnsi="Arial" w:cs="Arial"/>
                <w:sz w:val="20"/>
                <w:szCs w:val="20"/>
              </w:rPr>
            </w:pPr>
          </w:p>
        </w:tc>
        <w:tc>
          <w:tcPr>
            <w:tcW w:w="758" w:type="pct"/>
            <w:tcBorders>
              <w:top w:val="single" w:sz="4" w:space="0" w:color="auto"/>
              <w:left w:val="single" w:sz="4" w:space="0" w:color="auto"/>
              <w:bottom w:val="single" w:sz="4" w:space="0" w:color="auto"/>
              <w:right w:val="single" w:sz="4" w:space="0" w:color="auto"/>
            </w:tcBorders>
          </w:tcPr>
          <w:p w14:paraId="2DE403A5" w14:textId="77777777" w:rsidR="003C010C" w:rsidRPr="009E603D" w:rsidRDefault="003C010C" w:rsidP="0016286D">
            <w:pPr>
              <w:spacing w:after="200"/>
              <w:contextualSpacing/>
              <w:jc w:val="both"/>
              <w:rPr>
                <w:rFonts w:ascii="Arial" w:hAnsi="Arial" w:cs="Arial"/>
                <w:sz w:val="20"/>
                <w:szCs w:val="20"/>
              </w:rPr>
            </w:pPr>
          </w:p>
        </w:tc>
      </w:tr>
      <w:tr w:rsidR="003C010C" w:rsidRPr="009E603D" w14:paraId="053E5C91" w14:textId="77777777" w:rsidTr="009D0256">
        <w:tc>
          <w:tcPr>
            <w:tcW w:w="3534" w:type="pct"/>
            <w:tcBorders>
              <w:top w:val="single" w:sz="4" w:space="0" w:color="auto"/>
              <w:left w:val="single" w:sz="4" w:space="0" w:color="auto"/>
              <w:bottom w:val="single" w:sz="4" w:space="0" w:color="auto"/>
              <w:right w:val="single" w:sz="4" w:space="0" w:color="auto"/>
            </w:tcBorders>
          </w:tcPr>
          <w:p w14:paraId="6991EADE" w14:textId="77777777" w:rsidR="003C010C" w:rsidRPr="009E603D" w:rsidRDefault="003C010C" w:rsidP="0016286D">
            <w:pPr>
              <w:spacing w:after="200"/>
              <w:contextualSpacing/>
              <w:jc w:val="both"/>
              <w:rPr>
                <w:rFonts w:ascii="Arial" w:hAnsi="Arial" w:cs="Arial"/>
                <w:sz w:val="20"/>
                <w:szCs w:val="20"/>
              </w:rPr>
            </w:pPr>
            <w:r w:rsidRPr="009E603D">
              <w:rPr>
                <w:rFonts w:ascii="Arial" w:hAnsi="Arial" w:cs="Arial"/>
                <w:b/>
                <w:sz w:val="20"/>
                <w:szCs w:val="20"/>
              </w:rPr>
              <w:t>Collaborate</w:t>
            </w:r>
            <w:r w:rsidRPr="009E603D">
              <w:rPr>
                <w:rFonts w:ascii="Arial" w:hAnsi="Arial" w:cs="Arial"/>
                <w:sz w:val="20"/>
                <w:szCs w:val="20"/>
              </w:rPr>
              <w:t xml:space="preserve"> through effective and supportive </w:t>
            </w:r>
            <w:r w:rsidRPr="009E603D">
              <w:rPr>
                <w:rFonts w:ascii="Arial" w:hAnsi="Arial" w:cs="Arial"/>
                <w:b/>
                <w:sz w:val="20"/>
                <w:szCs w:val="20"/>
              </w:rPr>
              <w:t>teamwork</w:t>
            </w:r>
          </w:p>
        </w:tc>
        <w:tc>
          <w:tcPr>
            <w:tcW w:w="708" w:type="pct"/>
            <w:tcBorders>
              <w:top w:val="single" w:sz="4" w:space="0" w:color="auto"/>
              <w:left w:val="single" w:sz="4" w:space="0" w:color="auto"/>
              <w:bottom w:val="single" w:sz="4" w:space="0" w:color="auto"/>
              <w:right w:val="single" w:sz="4" w:space="0" w:color="auto"/>
            </w:tcBorders>
          </w:tcPr>
          <w:p w14:paraId="62431CDC" w14:textId="77777777" w:rsidR="003C010C" w:rsidRPr="009E603D" w:rsidRDefault="003C010C" w:rsidP="003C010C">
            <w:pPr>
              <w:numPr>
                <w:ilvl w:val="0"/>
                <w:numId w:val="27"/>
              </w:numPr>
              <w:spacing w:after="200" w:line="276" w:lineRule="auto"/>
              <w:contextualSpacing/>
              <w:jc w:val="both"/>
              <w:rPr>
                <w:rFonts w:ascii="Arial" w:hAnsi="Arial" w:cs="Arial"/>
                <w:sz w:val="20"/>
                <w:szCs w:val="20"/>
              </w:rPr>
            </w:pPr>
          </w:p>
        </w:tc>
        <w:tc>
          <w:tcPr>
            <w:tcW w:w="758" w:type="pct"/>
            <w:tcBorders>
              <w:top w:val="single" w:sz="4" w:space="0" w:color="auto"/>
              <w:left w:val="single" w:sz="4" w:space="0" w:color="auto"/>
              <w:bottom w:val="single" w:sz="4" w:space="0" w:color="auto"/>
              <w:right w:val="single" w:sz="4" w:space="0" w:color="auto"/>
            </w:tcBorders>
          </w:tcPr>
          <w:p w14:paraId="49E398E2" w14:textId="77777777" w:rsidR="003C010C" w:rsidRPr="009E603D" w:rsidRDefault="003C010C" w:rsidP="0016286D">
            <w:pPr>
              <w:spacing w:after="200"/>
              <w:contextualSpacing/>
              <w:jc w:val="both"/>
              <w:rPr>
                <w:rFonts w:ascii="Arial" w:hAnsi="Arial" w:cs="Arial"/>
                <w:sz w:val="20"/>
                <w:szCs w:val="20"/>
              </w:rPr>
            </w:pPr>
          </w:p>
        </w:tc>
      </w:tr>
      <w:tr w:rsidR="003C010C" w:rsidRPr="009E603D" w14:paraId="60A796C6" w14:textId="77777777" w:rsidTr="009D0256">
        <w:tc>
          <w:tcPr>
            <w:tcW w:w="3534" w:type="pct"/>
            <w:tcBorders>
              <w:top w:val="single" w:sz="4" w:space="0" w:color="auto"/>
              <w:left w:val="single" w:sz="4" w:space="0" w:color="auto"/>
              <w:bottom w:val="single" w:sz="4" w:space="0" w:color="auto"/>
              <w:right w:val="single" w:sz="4" w:space="0" w:color="auto"/>
            </w:tcBorders>
          </w:tcPr>
          <w:p w14:paraId="1A2ABF99" w14:textId="77777777" w:rsidR="003C010C" w:rsidRPr="009E603D" w:rsidRDefault="003C010C" w:rsidP="0016286D">
            <w:pPr>
              <w:spacing w:after="200"/>
              <w:contextualSpacing/>
              <w:jc w:val="both"/>
              <w:rPr>
                <w:rFonts w:ascii="Arial" w:hAnsi="Arial" w:cs="Arial"/>
                <w:sz w:val="20"/>
                <w:szCs w:val="20"/>
              </w:rPr>
            </w:pPr>
            <w:r w:rsidRPr="009E603D">
              <w:rPr>
                <w:rFonts w:ascii="Arial" w:hAnsi="Arial" w:cs="Arial"/>
                <w:sz w:val="20"/>
                <w:szCs w:val="20"/>
              </w:rPr>
              <w:t xml:space="preserve">Demonstrate a </w:t>
            </w:r>
            <w:r w:rsidRPr="009E603D">
              <w:rPr>
                <w:rFonts w:ascii="Arial" w:hAnsi="Arial" w:cs="Arial"/>
                <w:b/>
                <w:sz w:val="20"/>
                <w:szCs w:val="20"/>
              </w:rPr>
              <w:t>professional</w:t>
            </w:r>
            <w:r w:rsidRPr="009E603D">
              <w:rPr>
                <w:rFonts w:ascii="Arial" w:hAnsi="Arial" w:cs="Arial"/>
                <w:sz w:val="20"/>
                <w:szCs w:val="20"/>
              </w:rPr>
              <w:t xml:space="preserve"> attitude at all times</w:t>
            </w:r>
          </w:p>
        </w:tc>
        <w:tc>
          <w:tcPr>
            <w:tcW w:w="708" w:type="pct"/>
            <w:tcBorders>
              <w:top w:val="single" w:sz="4" w:space="0" w:color="auto"/>
              <w:left w:val="single" w:sz="4" w:space="0" w:color="auto"/>
              <w:bottom w:val="single" w:sz="4" w:space="0" w:color="auto"/>
              <w:right w:val="single" w:sz="4" w:space="0" w:color="auto"/>
            </w:tcBorders>
          </w:tcPr>
          <w:p w14:paraId="16287F21" w14:textId="77777777" w:rsidR="003C010C" w:rsidRPr="009E603D" w:rsidRDefault="003C010C" w:rsidP="003C010C">
            <w:pPr>
              <w:numPr>
                <w:ilvl w:val="0"/>
                <w:numId w:val="27"/>
              </w:numPr>
              <w:spacing w:after="200" w:line="276" w:lineRule="auto"/>
              <w:contextualSpacing/>
              <w:jc w:val="both"/>
              <w:rPr>
                <w:rFonts w:ascii="Arial" w:hAnsi="Arial" w:cs="Arial"/>
                <w:sz w:val="20"/>
                <w:szCs w:val="20"/>
              </w:rPr>
            </w:pPr>
          </w:p>
        </w:tc>
        <w:tc>
          <w:tcPr>
            <w:tcW w:w="758" w:type="pct"/>
            <w:tcBorders>
              <w:top w:val="single" w:sz="4" w:space="0" w:color="auto"/>
              <w:left w:val="single" w:sz="4" w:space="0" w:color="auto"/>
              <w:bottom w:val="single" w:sz="4" w:space="0" w:color="auto"/>
              <w:right w:val="single" w:sz="4" w:space="0" w:color="auto"/>
            </w:tcBorders>
          </w:tcPr>
          <w:p w14:paraId="5BE93A62" w14:textId="77777777" w:rsidR="003C010C" w:rsidRPr="009E603D" w:rsidRDefault="003C010C" w:rsidP="0016286D">
            <w:pPr>
              <w:spacing w:after="200"/>
              <w:contextualSpacing/>
              <w:jc w:val="both"/>
              <w:rPr>
                <w:rFonts w:ascii="Arial" w:hAnsi="Arial" w:cs="Arial"/>
                <w:sz w:val="20"/>
                <w:szCs w:val="20"/>
              </w:rPr>
            </w:pPr>
          </w:p>
        </w:tc>
      </w:tr>
      <w:tr w:rsidR="003C010C" w:rsidRPr="009E603D" w14:paraId="1029D731" w14:textId="77777777" w:rsidTr="009D0256">
        <w:tc>
          <w:tcPr>
            <w:tcW w:w="5000" w:type="pct"/>
            <w:gridSpan w:val="3"/>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7124364C" w14:textId="77777777" w:rsidR="003C010C" w:rsidRPr="009E603D" w:rsidRDefault="003C010C" w:rsidP="0016286D">
            <w:pPr>
              <w:spacing w:after="200" w:line="276" w:lineRule="auto"/>
              <w:contextualSpacing/>
              <w:jc w:val="both"/>
              <w:rPr>
                <w:rFonts w:ascii="Arial" w:hAnsi="Arial" w:cs="Arial"/>
                <w:b/>
                <w:sz w:val="20"/>
                <w:szCs w:val="20"/>
              </w:rPr>
            </w:pPr>
            <w:r w:rsidRPr="009E603D">
              <w:rPr>
                <w:rFonts w:ascii="Arial" w:hAnsi="Arial" w:cs="Arial"/>
                <w:b/>
                <w:sz w:val="20"/>
                <w:szCs w:val="20"/>
              </w:rPr>
              <w:t>Qualifications</w:t>
            </w:r>
          </w:p>
        </w:tc>
      </w:tr>
      <w:tr w:rsidR="003C010C" w:rsidRPr="009E603D" w14:paraId="0886E910" w14:textId="77777777" w:rsidTr="009D0256">
        <w:trPr>
          <w:trHeight w:val="403"/>
        </w:trPr>
        <w:tc>
          <w:tcPr>
            <w:tcW w:w="3534" w:type="pct"/>
            <w:tcBorders>
              <w:top w:val="single" w:sz="4" w:space="0" w:color="auto"/>
              <w:left w:val="single" w:sz="4" w:space="0" w:color="auto"/>
              <w:bottom w:val="single" w:sz="4" w:space="0" w:color="auto"/>
              <w:right w:val="single" w:sz="4" w:space="0" w:color="auto"/>
            </w:tcBorders>
          </w:tcPr>
          <w:p w14:paraId="5931FCCF" w14:textId="77777777" w:rsidR="003C010C" w:rsidRPr="009E603D" w:rsidRDefault="003C010C" w:rsidP="0016286D">
            <w:pPr>
              <w:rPr>
                <w:rFonts w:ascii="Arial" w:hAnsi="Arial" w:cs="Arial"/>
                <w:sz w:val="20"/>
                <w:szCs w:val="20"/>
              </w:rPr>
            </w:pPr>
            <w:r w:rsidRPr="009E603D">
              <w:rPr>
                <w:rFonts w:ascii="Arial" w:hAnsi="Arial" w:cs="Arial"/>
                <w:sz w:val="20"/>
                <w:szCs w:val="20"/>
              </w:rPr>
              <w:t>A relevant degree based in the curriculum area and or professional qualification in the subject area.</w:t>
            </w:r>
          </w:p>
        </w:tc>
        <w:tc>
          <w:tcPr>
            <w:tcW w:w="708" w:type="pct"/>
            <w:tcBorders>
              <w:top w:val="single" w:sz="4" w:space="0" w:color="auto"/>
              <w:left w:val="single" w:sz="4" w:space="0" w:color="auto"/>
              <w:bottom w:val="single" w:sz="4" w:space="0" w:color="auto"/>
              <w:right w:val="single" w:sz="4" w:space="0" w:color="auto"/>
            </w:tcBorders>
          </w:tcPr>
          <w:p w14:paraId="384BA73E" w14:textId="77777777" w:rsidR="003C010C" w:rsidRPr="009E603D" w:rsidRDefault="003C010C" w:rsidP="003C010C">
            <w:pPr>
              <w:numPr>
                <w:ilvl w:val="0"/>
                <w:numId w:val="27"/>
              </w:numPr>
              <w:spacing w:after="200" w:line="276" w:lineRule="auto"/>
              <w:contextualSpacing/>
              <w:jc w:val="both"/>
              <w:rPr>
                <w:rFonts w:ascii="Arial" w:hAnsi="Arial" w:cs="Arial"/>
                <w:sz w:val="20"/>
                <w:szCs w:val="20"/>
              </w:rPr>
            </w:pPr>
          </w:p>
        </w:tc>
        <w:tc>
          <w:tcPr>
            <w:tcW w:w="758" w:type="pct"/>
            <w:tcBorders>
              <w:top w:val="single" w:sz="4" w:space="0" w:color="auto"/>
              <w:left w:val="single" w:sz="4" w:space="0" w:color="auto"/>
              <w:bottom w:val="single" w:sz="4" w:space="0" w:color="auto"/>
              <w:right w:val="single" w:sz="4" w:space="0" w:color="auto"/>
            </w:tcBorders>
          </w:tcPr>
          <w:p w14:paraId="34B3F2EB" w14:textId="77777777" w:rsidR="003C010C" w:rsidRPr="009E603D" w:rsidRDefault="003C010C" w:rsidP="0016286D">
            <w:pPr>
              <w:spacing w:after="200" w:line="276" w:lineRule="auto"/>
              <w:contextualSpacing/>
              <w:jc w:val="both"/>
              <w:rPr>
                <w:rFonts w:ascii="Arial" w:hAnsi="Arial" w:cs="Arial"/>
                <w:sz w:val="20"/>
                <w:szCs w:val="20"/>
              </w:rPr>
            </w:pPr>
          </w:p>
        </w:tc>
      </w:tr>
      <w:tr w:rsidR="003C010C" w:rsidRPr="009E603D" w14:paraId="725BD3D9" w14:textId="77777777" w:rsidTr="009D0256">
        <w:trPr>
          <w:trHeight w:val="439"/>
        </w:trPr>
        <w:tc>
          <w:tcPr>
            <w:tcW w:w="3534" w:type="pct"/>
            <w:tcBorders>
              <w:top w:val="single" w:sz="4" w:space="0" w:color="auto"/>
              <w:left w:val="single" w:sz="4" w:space="0" w:color="auto"/>
              <w:bottom w:val="single" w:sz="4" w:space="0" w:color="auto"/>
              <w:right w:val="single" w:sz="4" w:space="0" w:color="auto"/>
            </w:tcBorders>
          </w:tcPr>
          <w:p w14:paraId="3CBA0326" w14:textId="105FCE33" w:rsidR="003C010C" w:rsidRPr="009E603D" w:rsidRDefault="003C010C" w:rsidP="0016286D">
            <w:pPr>
              <w:rPr>
                <w:rFonts w:ascii="Arial" w:hAnsi="Arial" w:cs="Arial"/>
                <w:sz w:val="20"/>
                <w:szCs w:val="20"/>
              </w:rPr>
            </w:pPr>
            <w:r w:rsidRPr="009E603D">
              <w:rPr>
                <w:rFonts w:ascii="Arial" w:hAnsi="Arial" w:cs="Arial"/>
                <w:sz w:val="20"/>
                <w:szCs w:val="20"/>
              </w:rPr>
              <w:t>Relevant experience in the curriculum area/sector at an appropriate level (where relevant).</w:t>
            </w:r>
          </w:p>
        </w:tc>
        <w:tc>
          <w:tcPr>
            <w:tcW w:w="708" w:type="pct"/>
            <w:tcBorders>
              <w:top w:val="single" w:sz="4" w:space="0" w:color="auto"/>
              <w:left w:val="single" w:sz="4" w:space="0" w:color="auto"/>
              <w:bottom w:val="single" w:sz="4" w:space="0" w:color="auto"/>
              <w:right w:val="single" w:sz="4" w:space="0" w:color="auto"/>
            </w:tcBorders>
          </w:tcPr>
          <w:p w14:paraId="7D34F5C7" w14:textId="77777777" w:rsidR="003C010C" w:rsidRPr="009E603D" w:rsidRDefault="003C010C" w:rsidP="003C010C">
            <w:pPr>
              <w:numPr>
                <w:ilvl w:val="0"/>
                <w:numId w:val="27"/>
              </w:numPr>
              <w:spacing w:after="200" w:line="276" w:lineRule="auto"/>
              <w:contextualSpacing/>
              <w:jc w:val="both"/>
              <w:rPr>
                <w:rFonts w:ascii="Arial" w:hAnsi="Arial" w:cs="Arial"/>
                <w:sz w:val="20"/>
                <w:szCs w:val="20"/>
              </w:rPr>
            </w:pPr>
          </w:p>
        </w:tc>
        <w:tc>
          <w:tcPr>
            <w:tcW w:w="758" w:type="pct"/>
            <w:tcBorders>
              <w:top w:val="single" w:sz="4" w:space="0" w:color="auto"/>
              <w:left w:val="single" w:sz="4" w:space="0" w:color="auto"/>
              <w:bottom w:val="single" w:sz="4" w:space="0" w:color="auto"/>
              <w:right w:val="single" w:sz="4" w:space="0" w:color="auto"/>
            </w:tcBorders>
          </w:tcPr>
          <w:p w14:paraId="0B4020A7" w14:textId="77777777" w:rsidR="003C010C" w:rsidRPr="009E603D" w:rsidRDefault="003C010C" w:rsidP="0016286D">
            <w:pPr>
              <w:spacing w:after="200" w:line="276" w:lineRule="auto"/>
              <w:contextualSpacing/>
              <w:jc w:val="both"/>
              <w:rPr>
                <w:rFonts w:ascii="Arial" w:hAnsi="Arial" w:cs="Arial"/>
                <w:sz w:val="20"/>
                <w:szCs w:val="20"/>
              </w:rPr>
            </w:pPr>
          </w:p>
        </w:tc>
      </w:tr>
      <w:tr w:rsidR="003C010C" w:rsidRPr="009E603D" w14:paraId="43A82491" w14:textId="77777777" w:rsidTr="009D0256">
        <w:trPr>
          <w:trHeight w:val="442"/>
        </w:trPr>
        <w:tc>
          <w:tcPr>
            <w:tcW w:w="3534" w:type="pct"/>
            <w:tcBorders>
              <w:top w:val="single" w:sz="4" w:space="0" w:color="auto"/>
              <w:left w:val="single" w:sz="4" w:space="0" w:color="auto"/>
              <w:bottom w:val="single" w:sz="4" w:space="0" w:color="auto"/>
              <w:right w:val="single" w:sz="4" w:space="0" w:color="auto"/>
            </w:tcBorders>
          </w:tcPr>
          <w:p w14:paraId="56B0EB88" w14:textId="1429ADA0" w:rsidR="003C010C" w:rsidRPr="009E603D" w:rsidRDefault="003C010C" w:rsidP="0016286D">
            <w:pPr>
              <w:rPr>
                <w:rFonts w:ascii="Arial" w:hAnsi="Arial" w:cs="Arial"/>
                <w:sz w:val="20"/>
                <w:szCs w:val="20"/>
              </w:rPr>
            </w:pPr>
            <w:r w:rsidRPr="009E603D">
              <w:rPr>
                <w:rFonts w:ascii="Arial" w:hAnsi="Arial" w:cs="Arial"/>
                <w:sz w:val="20"/>
                <w:szCs w:val="20"/>
              </w:rPr>
              <w:t xml:space="preserve">A </w:t>
            </w:r>
            <w:r w:rsidR="00B573F7">
              <w:rPr>
                <w:rFonts w:ascii="Arial" w:hAnsi="Arial" w:cs="Arial"/>
                <w:sz w:val="20"/>
                <w:szCs w:val="20"/>
              </w:rPr>
              <w:t xml:space="preserve">level 5 </w:t>
            </w:r>
            <w:r w:rsidRPr="009E603D">
              <w:rPr>
                <w:rFonts w:ascii="Arial" w:hAnsi="Arial" w:cs="Arial"/>
                <w:sz w:val="20"/>
                <w:szCs w:val="20"/>
              </w:rPr>
              <w:t xml:space="preserve">teaching qualification </w:t>
            </w:r>
          </w:p>
        </w:tc>
        <w:tc>
          <w:tcPr>
            <w:tcW w:w="708" w:type="pct"/>
            <w:tcBorders>
              <w:top w:val="single" w:sz="4" w:space="0" w:color="auto"/>
              <w:left w:val="single" w:sz="4" w:space="0" w:color="auto"/>
              <w:bottom w:val="single" w:sz="4" w:space="0" w:color="auto"/>
              <w:right w:val="single" w:sz="4" w:space="0" w:color="auto"/>
            </w:tcBorders>
          </w:tcPr>
          <w:p w14:paraId="1D7B270A" w14:textId="77777777" w:rsidR="003C010C" w:rsidRPr="009E603D" w:rsidRDefault="003C010C" w:rsidP="003C010C">
            <w:pPr>
              <w:numPr>
                <w:ilvl w:val="0"/>
                <w:numId w:val="27"/>
              </w:numPr>
              <w:spacing w:after="200" w:line="276" w:lineRule="auto"/>
              <w:contextualSpacing/>
              <w:jc w:val="both"/>
              <w:rPr>
                <w:rFonts w:ascii="Arial" w:hAnsi="Arial" w:cs="Arial"/>
                <w:sz w:val="20"/>
                <w:szCs w:val="20"/>
              </w:rPr>
            </w:pPr>
          </w:p>
        </w:tc>
        <w:tc>
          <w:tcPr>
            <w:tcW w:w="758" w:type="pct"/>
            <w:tcBorders>
              <w:top w:val="single" w:sz="4" w:space="0" w:color="auto"/>
              <w:left w:val="single" w:sz="4" w:space="0" w:color="auto"/>
              <w:bottom w:val="single" w:sz="4" w:space="0" w:color="auto"/>
              <w:right w:val="single" w:sz="4" w:space="0" w:color="auto"/>
            </w:tcBorders>
          </w:tcPr>
          <w:p w14:paraId="4F904CB7" w14:textId="77777777" w:rsidR="003C010C" w:rsidRPr="009E603D" w:rsidRDefault="003C010C" w:rsidP="0016286D">
            <w:pPr>
              <w:spacing w:after="200" w:line="276" w:lineRule="auto"/>
              <w:contextualSpacing/>
              <w:jc w:val="both"/>
              <w:rPr>
                <w:rFonts w:ascii="Arial" w:hAnsi="Arial" w:cs="Arial"/>
                <w:sz w:val="20"/>
                <w:szCs w:val="20"/>
              </w:rPr>
            </w:pPr>
          </w:p>
        </w:tc>
      </w:tr>
      <w:tr w:rsidR="003C010C" w:rsidRPr="009E603D" w14:paraId="32E73F1E" w14:textId="77777777" w:rsidTr="009D0256">
        <w:trPr>
          <w:trHeight w:val="442"/>
        </w:trPr>
        <w:tc>
          <w:tcPr>
            <w:tcW w:w="3534" w:type="pct"/>
            <w:tcBorders>
              <w:top w:val="single" w:sz="4" w:space="0" w:color="auto"/>
              <w:left w:val="single" w:sz="4" w:space="0" w:color="auto"/>
              <w:bottom w:val="single" w:sz="4" w:space="0" w:color="auto"/>
              <w:right w:val="single" w:sz="4" w:space="0" w:color="auto"/>
            </w:tcBorders>
          </w:tcPr>
          <w:p w14:paraId="56C25177" w14:textId="77777777" w:rsidR="003C010C" w:rsidRPr="009E603D" w:rsidRDefault="003C010C" w:rsidP="0016286D">
            <w:pPr>
              <w:jc w:val="both"/>
              <w:rPr>
                <w:rFonts w:ascii="Arial" w:hAnsi="Arial" w:cs="Arial"/>
                <w:sz w:val="20"/>
                <w:szCs w:val="20"/>
              </w:rPr>
            </w:pPr>
            <w:r w:rsidRPr="009E603D">
              <w:rPr>
                <w:rFonts w:ascii="Arial" w:hAnsi="Arial" w:cs="Arial"/>
                <w:sz w:val="20"/>
                <w:szCs w:val="20"/>
              </w:rPr>
              <w:t>Maths and English to Level 2 or a willingness to work towards</w:t>
            </w:r>
          </w:p>
        </w:tc>
        <w:tc>
          <w:tcPr>
            <w:tcW w:w="708" w:type="pct"/>
            <w:tcBorders>
              <w:top w:val="single" w:sz="4" w:space="0" w:color="auto"/>
              <w:left w:val="single" w:sz="4" w:space="0" w:color="auto"/>
              <w:bottom w:val="single" w:sz="4" w:space="0" w:color="auto"/>
              <w:right w:val="single" w:sz="4" w:space="0" w:color="auto"/>
            </w:tcBorders>
          </w:tcPr>
          <w:p w14:paraId="06971CD3" w14:textId="77777777" w:rsidR="003C010C" w:rsidRPr="009E603D" w:rsidRDefault="003C010C" w:rsidP="003C010C">
            <w:pPr>
              <w:numPr>
                <w:ilvl w:val="0"/>
                <w:numId w:val="27"/>
              </w:numPr>
              <w:spacing w:after="200" w:line="276" w:lineRule="auto"/>
              <w:contextualSpacing/>
              <w:jc w:val="both"/>
              <w:rPr>
                <w:rFonts w:ascii="Arial" w:hAnsi="Arial" w:cs="Arial"/>
                <w:sz w:val="20"/>
                <w:szCs w:val="20"/>
              </w:rPr>
            </w:pPr>
          </w:p>
        </w:tc>
        <w:tc>
          <w:tcPr>
            <w:tcW w:w="758" w:type="pct"/>
            <w:tcBorders>
              <w:top w:val="single" w:sz="4" w:space="0" w:color="auto"/>
              <w:left w:val="single" w:sz="4" w:space="0" w:color="auto"/>
              <w:bottom w:val="single" w:sz="4" w:space="0" w:color="auto"/>
              <w:right w:val="single" w:sz="4" w:space="0" w:color="auto"/>
            </w:tcBorders>
          </w:tcPr>
          <w:p w14:paraId="2A1F701D" w14:textId="77777777" w:rsidR="003C010C" w:rsidRPr="009E603D" w:rsidRDefault="003C010C" w:rsidP="0016286D">
            <w:pPr>
              <w:spacing w:after="200" w:line="276" w:lineRule="auto"/>
              <w:contextualSpacing/>
              <w:jc w:val="both"/>
              <w:rPr>
                <w:rFonts w:ascii="Arial" w:hAnsi="Arial" w:cs="Arial"/>
                <w:sz w:val="20"/>
                <w:szCs w:val="20"/>
              </w:rPr>
            </w:pPr>
          </w:p>
        </w:tc>
      </w:tr>
      <w:tr w:rsidR="003C010C" w:rsidRPr="009E603D" w14:paraId="718EE1A2" w14:textId="77777777" w:rsidTr="009D0256">
        <w:tc>
          <w:tcPr>
            <w:tcW w:w="5000" w:type="pct"/>
            <w:gridSpan w:val="3"/>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1F4D91DB" w14:textId="77777777" w:rsidR="003C010C" w:rsidRPr="009E603D" w:rsidRDefault="003C010C" w:rsidP="0016286D">
            <w:pPr>
              <w:spacing w:after="200" w:line="276" w:lineRule="auto"/>
              <w:contextualSpacing/>
              <w:jc w:val="both"/>
              <w:rPr>
                <w:rFonts w:ascii="Arial" w:hAnsi="Arial" w:cs="Arial"/>
                <w:b/>
                <w:sz w:val="20"/>
                <w:szCs w:val="20"/>
              </w:rPr>
            </w:pPr>
            <w:r w:rsidRPr="009E603D">
              <w:rPr>
                <w:rFonts w:ascii="Arial" w:hAnsi="Arial" w:cs="Arial"/>
                <w:b/>
                <w:sz w:val="20"/>
                <w:szCs w:val="20"/>
              </w:rPr>
              <w:t>Experience</w:t>
            </w:r>
          </w:p>
        </w:tc>
      </w:tr>
      <w:tr w:rsidR="003C010C" w:rsidRPr="009E603D" w14:paraId="0A7DE5A4" w14:textId="77777777" w:rsidTr="009D0256">
        <w:tc>
          <w:tcPr>
            <w:tcW w:w="3534" w:type="pct"/>
            <w:tcBorders>
              <w:top w:val="single" w:sz="4" w:space="0" w:color="auto"/>
              <w:left w:val="single" w:sz="4" w:space="0" w:color="auto"/>
              <w:bottom w:val="single" w:sz="4" w:space="0" w:color="auto"/>
              <w:right w:val="single" w:sz="4" w:space="0" w:color="auto"/>
            </w:tcBorders>
          </w:tcPr>
          <w:p w14:paraId="6BB86930" w14:textId="43F9D81F" w:rsidR="003C010C" w:rsidRPr="009E603D" w:rsidRDefault="00B573F7" w:rsidP="0016286D">
            <w:pPr>
              <w:rPr>
                <w:rFonts w:ascii="Arial" w:hAnsi="Arial" w:cs="Arial"/>
                <w:sz w:val="20"/>
                <w:szCs w:val="20"/>
              </w:rPr>
            </w:pPr>
            <w:r>
              <w:rPr>
                <w:rFonts w:ascii="Arial" w:hAnsi="Arial" w:cs="Arial"/>
                <w:sz w:val="20"/>
                <w:szCs w:val="20"/>
              </w:rPr>
              <w:t>Substantial e</w:t>
            </w:r>
            <w:r w:rsidR="003C010C" w:rsidRPr="009E603D">
              <w:rPr>
                <w:rFonts w:ascii="Arial" w:hAnsi="Arial" w:cs="Arial"/>
                <w:sz w:val="20"/>
                <w:szCs w:val="20"/>
              </w:rPr>
              <w:t xml:space="preserve">xperience of leading a team of educational practitioners within a further educational setting.  </w:t>
            </w:r>
          </w:p>
        </w:tc>
        <w:tc>
          <w:tcPr>
            <w:tcW w:w="708" w:type="pct"/>
            <w:tcBorders>
              <w:top w:val="single" w:sz="4" w:space="0" w:color="auto"/>
              <w:left w:val="single" w:sz="4" w:space="0" w:color="auto"/>
              <w:bottom w:val="single" w:sz="4" w:space="0" w:color="auto"/>
              <w:right w:val="single" w:sz="4" w:space="0" w:color="auto"/>
            </w:tcBorders>
          </w:tcPr>
          <w:p w14:paraId="03EFCA41" w14:textId="77777777" w:rsidR="003C010C" w:rsidRPr="009E603D" w:rsidRDefault="003C010C" w:rsidP="003C010C">
            <w:pPr>
              <w:numPr>
                <w:ilvl w:val="0"/>
                <w:numId w:val="27"/>
              </w:numPr>
              <w:spacing w:after="200" w:line="276" w:lineRule="auto"/>
              <w:contextualSpacing/>
              <w:jc w:val="both"/>
              <w:rPr>
                <w:rFonts w:ascii="Arial" w:hAnsi="Arial" w:cs="Arial"/>
                <w:sz w:val="20"/>
                <w:szCs w:val="20"/>
              </w:rPr>
            </w:pPr>
          </w:p>
        </w:tc>
        <w:tc>
          <w:tcPr>
            <w:tcW w:w="758" w:type="pct"/>
            <w:tcBorders>
              <w:top w:val="single" w:sz="4" w:space="0" w:color="auto"/>
              <w:left w:val="single" w:sz="4" w:space="0" w:color="auto"/>
              <w:bottom w:val="single" w:sz="4" w:space="0" w:color="auto"/>
              <w:right w:val="single" w:sz="4" w:space="0" w:color="auto"/>
            </w:tcBorders>
          </w:tcPr>
          <w:p w14:paraId="5F96A722" w14:textId="77777777" w:rsidR="003C010C" w:rsidRPr="009E603D" w:rsidRDefault="003C010C" w:rsidP="0016286D">
            <w:pPr>
              <w:spacing w:after="200" w:line="276" w:lineRule="auto"/>
              <w:contextualSpacing/>
              <w:jc w:val="both"/>
              <w:rPr>
                <w:rFonts w:ascii="Arial" w:hAnsi="Arial" w:cs="Arial"/>
                <w:sz w:val="20"/>
                <w:szCs w:val="20"/>
              </w:rPr>
            </w:pPr>
          </w:p>
        </w:tc>
      </w:tr>
      <w:tr w:rsidR="003C010C" w:rsidRPr="009E603D" w14:paraId="589FF30B" w14:textId="77777777" w:rsidTr="009D0256">
        <w:tc>
          <w:tcPr>
            <w:tcW w:w="3534" w:type="pct"/>
            <w:tcBorders>
              <w:top w:val="single" w:sz="4" w:space="0" w:color="auto"/>
              <w:left w:val="single" w:sz="4" w:space="0" w:color="auto"/>
              <w:bottom w:val="single" w:sz="4" w:space="0" w:color="auto"/>
              <w:right w:val="single" w:sz="4" w:space="0" w:color="auto"/>
            </w:tcBorders>
          </w:tcPr>
          <w:p w14:paraId="0B97F9E7" w14:textId="77C59B95" w:rsidR="003C010C" w:rsidRPr="009E603D" w:rsidRDefault="003C010C" w:rsidP="003C010C">
            <w:pPr>
              <w:rPr>
                <w:rFonts w:ascii="Arial" w:hAnsi="Arial" w:cs="Arial"/>
                <w:sz w:val="20"/>
                <w:szCs w:val="20"/>
              </w:rPr>
            </w:pPr>
            <w:r w:rsidRPr="009E603D">
              <w:rPr>
                <w:rFonts w:ascii="Arial" w:hAnsi="Arial" w:cs="Arial"/>
                <w:sz w:val="20"/>
                <w:szCs w:val="20"/>
              </w:rPr>
              <w:t>Teaching Experience as a good or outstanding teacher</w:t>
            </w:r>
            <w:r w:rsidR="00DF4FE0">
              <w:rPr>
                <w:rFonts w:ascii="Arial" w:hAnsi="Arial" w:cs="Arial"/>
                <w:sz w:val="20"/>
                <w:szCs w:val="20"/>
              </w:rPr>
              <w:t>.</w:t>
            </w:r>
          </w:p>
        </w:tc>
        <w:tc>
          <w:tcPr>
            <w:tcW w:w="708" w:type="pct"/>
            <w:tcBorders>
              <w:top w:val="single" w:sz="4" w:space="0" w:color="auto"/>
              <w:left w:val="single" w:sz="4" w:space="0" w:color="auto"/>
              <w:bottom w:val="single" w:sz="4" w:space="0" w:color="auto"/>
              <w:right w:val="single" w:sz="4" w:space="0" w:color="auto"/>
            </w:tcBorders>
          </w:tcPr>
          <w:p w14:paraId="5B95CD12" w14:textId="77777777" w:rsidR="003C010C" w:rsidRPr="009E603D" w:rsidRDefault="003C010C" w:rsidP="003C010C">
            <w:pPr>
              <w:numPr>
                <w:ilvl w:val="0"/>
                <w:numId w:val="27"/>
              </w:numPr>
              <w:spacing w:after="200" w:line="276" w:lineRule="auto"/>
              <w:contextualSpacing/>
              <w:jc w:val="both"/>
              <w:rPr>
                <w:rFonts w:ascii="Arial" w:hAnsi="Arial" w:cs="Arial"/>
                <w:sz w:val="20"/>
                <w:szCs w:val="20"/>
              </w:rPr>
            </w:pPr>
          </w:p>
        </w:tc>
        <w:tc>
          <w:tcPr>
            <w:tcW w:w="758" w:type="pct"/>
            <w:tcBorders>
              <w:top w:val="single" w:sz="4" w:space="0" w:color="auto"/>
              <w:left w:val="single" w:sz="4" w:space="0" w:color="auto"/>
              <w:bottom w:val="single" w:sz="4" w:space="0" w:color="auto"/>
              <w:right w:val="single" w:sz="4" w:space="0" w:color="auto"/>
            </w:tcBorders>
          </w:tcPr>
          <w:p w14:paraId="5220BBB2" w14:textId="77777777" w:rsidR="003C010C" w:rsidRPr="009E603D" w:rsidRDefault="003C010C" w:rsidP="0016286D">
            <w:pPr>
              <w:spacing w:after="200" w:line="276" w:lineRule="auto"/>
              <w:contextualSpacing/>
              <w:jc w:val="both"/>
              <w:rPr>
                <w:rFonts w:ascii="Arial" w:hAnsi="Arial" w:cs="Arial"/>
                <w:sz w:val="20"/>
                <w:szCs w:val="20"/>
              </w:rPr>
            </w:pPr>
          </w:p>
        </w:tc>
      </w:tr>
      <w:tr w:rsidR="00B573F7" w:rsidRPr="009E603D" w14:paraId="2BAD8C1A" w14:textId="77777777" w:rsidTr="009D0256">
        <w:tc>
          <w:tcPr>
            <w:tcW w:w="3534" w:type="pct"/>
            <w:tcBorders>
              <w:top w:val="single" w:sz="4" w:space="0" w:color="auto"/>
              <w:left w:val="single" w:sz="4" w:space="0" w:color="auto"/>
              <w:bottom w:val="single" w:sz="4" w:space="0" w:color="auto"/>
              <w:right w:val="single" w:sz="4" w:space="0" w:color="auto"/>
            </w:tcBorders>
          </w:tcPr>
          <w:p w14:paraId="39991226" w14:textId="67EAD157" w:rsidR="00B573F7" w:rsidRPr="00DF4FE0" w:rsidRDefault="00B573F7" w:rsidP="003C010C">
            <w:pPr>
              <w:rPr>
                <w:rFonts w:ascii="Arial" w:hAnsi="Arial" w:cs="Arial"/>
                <w:sz w:val="20"/>
              </w:rPr>
            </w:pPr>
            <w:bookmarkStart w:id="0" w:name="_GoBack" w:colFirst="0" w:colLast="0"/>
            <w:r w:rsidRPr="00DF4FE0">
              <w:rPr>
                <w:rFonts w:ascii="Arial" w:hAnsi="Arial" w:cs="Arial"/>
                <w:sz w:val="20"/>
              </w:rPr>
              <w:t>Experience of community learning, employability</w:t>
            </w:r>
            <w:r w:rsidR="002840C3" w:rsidRPr="00DF4FE0">
              <w:rPr>
                <w:rFonts w:ascii="Arial" w:hAnsi="Arial" w:cs="Arial"/>
                <w:sz w:val="20"/>
              </w:rPr>
              <w:t xml:space="preserve">, </w:t>
            </w:r>
            <w:r w:rsidR="00875284" w:rsidRPr="00DF4FE0">
              <w:rPr>
                <w:rFonts w:ascii="Arial" w:hAnsi="Arial" w:cs="Arial"/>
                <w:sz w:val="20"/>
              </w:rPr>
              <w:t xml:space="preserve">English and maths and ESOL. </w:t>
            </w:r>
          </w:p>
        </w:tc>
        <w:tc>
          <w:tcPr>
            <w:tcW w:w="708" w:type="pct"/>
            <w:tcBorders>
              <w:top w:val="single" w:sz="4" w:space="0" w:color="auto"/>
              <w:left w:val="single" w:sz="4" w:space="0" w:color="auto"/>
              <w:bottom w:val="single" w:sz="4" w:space="0" w:color="auto"/>
              <w:right w:val="single" w:sz="4" w:space="0" w:color="auto"/>
            </w:tcBorders>
          </w:tcPr>
          <w:p w14:paraId="405A1F76" w14:textId="77777777" w:rsidR="00B573F7" w:rsidRPr="009E603D" w:rsidRDefault="00B573F7" w:rsidP="003C010C">
            <w:pPr>
              <w:numPr>
                <w:ilvl w:val="0"/>
                <w:numId w:val="27"/>
              </w:numPr>
              <w:spacing w:after="200" w:line="276" w:lineRule="auto"/>
              <w:contextualSpacing/>
              <w:jc w:val="both"/>
              <w:rPr>
                <w:rFonts w:ascii="Arial" w:hAnsi="Arial" w:cs="Arial"/>
                <w:sz w:val="20"/>
              </w:rPr>
            </w:pPr>
          </w:p>
        </w:tc>
        <w:tc>
          <w:tcPr>
            <w:tcW w:w="758" w:type="pct"/>
            <w:tcBorders>
              <w:top w:val="single" w:sz="4" w:space="0" w:color="auto"/>
              <w:left w:val="single" w:sz="4" w:space="0" w:color="auto"/>
              <w:bottom w:val="single" w:sz="4" w:space="0" w:color="auto"/>
              <w:right w:val="single" w:sz="4" w:space="0" w:color="auto"/>
            </w:tcBorders>
          </w:tcPr>
          <w:p w14:paraId="5C75BBAC" w14:textId="77777777" w:rsidR="00B573F7" w:rsidRPr="009E603D" w:rsidRDefault="00B573F7" w:rsidP="0016286D">
            <w:pPr>
              <w:spacing w:after="200" w:line="276" w:lineRule="auto"/>
              <w:contextualSpacing/>
              <w:jc w:val="both"/>
              <w:rPr>
                <w:rFonts w:ascii="Arial" w:hAnsi="Arial" w:cs="Arial"/>
                <w:sz w:val="20"/>
              </w:rPr>
            </w:pPr>
          </w:p>
        </w:tc>
      </w:tr>
      <w:tr w:rsidR="003C010C" w:rsidRPr="009E603D" w14:paraId="0676995C" w14:textId="77777777" w:rsidTr="009D0256">
        <w:tc>
          <w:tcPr>
            <w:tcW w:w="3534" w:type="pct"/>
            <w:tcBorders>
              <w:top w:val="single" w:sz="4" w:space="0" w:color="auto"/>
              <w:left w:val="single" w:sz="4" w:space="0" w:color="auto"/>
              <w:bottom w:val="single" w:sz="4" w:space="0" w:color="auto"/>
              <w:right w:val="single" w:sz="4" w:space="0" w:color="auto"/>
            </w:tcBorders>
          </w:tcPr>
          <w:p w14:paraId="36427676" w14:textId="79A63D94" w:rsidR="003C010C" w:rsidRPr="00DF4FE0" w:rsidRDefault="00E0525E" w:rsidP="0016286D">
            <w:pPr>
              <w:rPr>
                <w:rFonts w:ascii="Arial" w:hAnsi="Arial" w:cs="Arial"/>
                <w:sz w:val="20"/>
                <w:szCs w:val="20"/>
              </w:rPr>
            </w:pPr>
            <w:r w:rsidRPr="00DF4FE0">
              <w:rPr>
                <w:rFonts w:ascii="Arial" w:hAnsi="Arial" w:cs="Arial"/>
                <w:sz w:val="20"/>
                <w:szCs w:val="20"/>
              </w:rPr>
              <w:t>E</w:t>
            </w:r>
            <w:r w:rsidR="003C010C" w:rsidRPr="00DF4FE0">
              <w:rPr>
                <w:rFonts w:ascii="Arial" w:hAnsi="Arial" w:cs="Arial"/>
                <w:sz w:val="20"/>
                <w:szCs w:val="20"/>
              </w:rPr>
              <w:t>xperience of using ILT which has had a positive impact on student performance.</w:t>
            </w:r>
          </w:p>
        </w:tc>
        <w:tc>
          <w:tcPr>
            <w:tcW w:w="708" w:type="pct"/>
            <w:tcBorders>
              <w:top w:val="single" w:sz="4" w:space="0" w:color="auto"/>
              <w:left w:val="single" w:sz="4" w:space="0" w:color="auto"/>
              <w:bottom w:val="single" w:sz="4" w:space="0" w:color="auto"/>
              <w:right w:val="single" w:sz="4" w:space="0" w:color="auto"/>
            </w:tcBorders>
          </w:tcPr>
          <w:p w14:paraId="13CB595B" w14:textId="77777777" w:rsidR="003C010C" w:rsidRPr="009E603D" w:rsidRDefault="003C010C" w:rsidP="003C010C">
            <w:pPr>
              <w:numPr>
                <w:ilvl w:val="0"/>
                <w:numId w:val="27"/>
              </w:numPr>
              <w:spacing w:after="200" w:line="276" w:lineRule="auto"/>
              <w:contextualSpacing/>
              <w:jc w:val="both"/>
              <w:rPr>
                <w:rFonts w:ascii="Arial" w:hAnsi="Arial" w:cs="Arial"/>
                <w:sz w:val="20"/>
                <w:szCs w:val="20"/>
              </w:rPr>
            </w:pPr>
          </w:p>
        </w:tc>
        <w:tc>
          <w:tcPr>
            <w:tcW w:w="758" w:type="pct"/>
            <w:tcBorders>
              <w:top w:val="single" w:sz="4" w:space="0" w:color="auto"/>
              <w:left w:val="single" w:sz="4" w:space="0" w:color="auto"/>
              <w:bottom w:val="single" w:sz="4" w:space="0" w:color="auto"/>
              <w:right w:val="single" w:sz="4" w:space="0" w:color="auto"/>
            </w:tcBorders>
          </w:tcPr>
          <w:p w14:paraId="6D9C8D39" w14:textId="77777777" w:rsidR="003C010C" w:rsidRPr="009E603D" w:rsidRDefault="003C010C" w:rsidP="0016286D">
            <w:pPr>
              <w:spacing w:after="200" w:line="276" w:lineRule="auto"/>
              <w:contextualSpacing/>
              <w:jc w:val="both"/>
              <w:rPr>
                <w:rFonts w:ascii="Arial" w:hAnsi="Arial" w:cs="Arial"/>
                <w:sz w:val="20"/>
                <w:szCs w:val="20"/>
              </w:rPr>
            </w:pPr>
          </w:p>
        </w:tc>
      </w:tr>
      <w:bookmarkEnd w:id="0"/>
      <w:tr w:rsidR="003C010C" w:rsidRPr="009E603D" w14:paraId="03ABF303" w14:textId="77777777" w:rsidTr="009D0256">
        <w:tc>
          <w:tcPr>
            <w:tcW w:w="3534" w:type="pct"/>
            <w:tcBorders>
              <w:top w:val="single" w:sz="4" w:space="0" w:color="auto"/>
              <w:left w:val="single" w:sz="4" w:space="0" w:color="auto"/>
              <w:bottom w:val="single" w:sz="4" w:space="0" w:color="auto"/>
              <w:right w:val="single" w:sz="4" w:space="0" w:color="auto"/>
            </w:tcBorders>
          </w:tcPr>
          <w:p w14:paraId="7EA6FDDE" w14:textId="77777777" w:rsidR="003C010C" w:rsidRPr="009E603D" w:rsidRDefault="003C010C" w:rsidP="003C010C">
            <w:pPr>
              <w:rPr>
                <w:rFonts w:ascii="Arial" w:hAnsi="Arial" w:cs="Arial"/>
                <w:sz w:val="20"/>
                <w:szCs w:val="20"/>
              </w:rPr>
            </w:pPr>
            <w:r w:rsidRPr="009E603D">
              <w:rPr>
                <w:rFonts w:ascii="Arial" w:hAnsi="Arial" w:cs="Arial"/>
                <w:sz w:val="20"/>
                <w:szCs w:val="20"/>
              </w:rPr>
              <w:t xml:space="preserve">Significant experience of raising standards of curriculum delivery and outcomes for learners </w:t>
            </w:r>
          </w:p>
        </w:tc>
        <w:tc>
          <w:tcPr>
            <w:tcW w:w="708" w:type="pct"/>
            <w:tcBorders>
              <w:top w:val="single" w:sz="4" w:space="0" w:color="auto"/>
              <w:left w:val="single" w:sz="4" w:space="0" w:color="auto"/>
              <w:bottom w:val="single" w:sz="4" w:space="0" w:color="auto"/>
              <w:right w:val="single" w:sz="4" w:space="0" w:color="auto"/>
            </w:tcBorders>
          </w:tcPr>
          <w:p w14:paraId="675E05EE" w14:textId="77777777" w:rsidR="003C010C" w:rsidRPr="009E603D" w:rsidRDefault="003C010C" w:rsidP="003C010C">
            <w:pPr>
              <w:numPr>
                <w:ilvl w:val="0"/>
                <w:numId w:val="27"/>
              </w:numPr>
              <w:spacing w:after="200" w:line="276" w:lineRule="auto"/>
              <w:contextualSpacing/>
              <w:jc w:val="both"/>
              <w:rPr>
                <w:rFonts w:ascii="Arial" w:hAnsi="Arial" w:cs="Arial"/>
                <w:sz w:val="20"/>
                <w:szCs w:val="20"/>
              </w:rPr>
            </w:pPr>
          </w:p>
        </w:tc>
        <w:tc>
          <w:tcPr>
            <w:tcW w:w="758" w:type="pct"/>
            <w:tcBorders>
              <w:top w:val="single" w:sz="4" w:space="0" w:color="auto"/>
              <w:left w:val="single" w:sz="4" w:space="0" w:color="auto"/>
              <w:bottom w:val="single" w:sz="4" w:space="0" w:color="auto"/>
              <w:right w:val="single" w:sz="4" w:space="0" w:color="auto"/>
            </w:tcBorders>
          </w:tcPr>
          <w:p w14:paraId="2FC17F8B" w14:textId="77777777" w:rsidR="003C010C" w:rsidRPr="009E603D" w:rsidRDefault="003C010C" w:rsidP="0016286D">
            <w:pPr>
              <w:spacing w:after="200" w:line="276" w:lineRule="auto"/>
              <w:contextualSpacing/>
              <w:jc w:val="both"/>
              <w:rPr>
                <w:rFonts w:ascii="Arial" w:hAnsi="Arial" w:cs="Arial"/>
                <w:sz w:val="20"/>
                <w:szCs w:val="20"/>
              </w:rPr>
            </w:pPr>
          </w:p>
        </w:tc>
      </w:tr>
      <w:tr w:rsidR="003C010C" w:rsidRPr="009E603D" w14:paraId="373793CA" w14:textId="77777777" w:rsidTr="009D0256">
        <w:tc>
          <w:tcPr>
            <w:tcW w:w="3534" w:type="pct"/>
            <w:tcBorders>
              <w:top w:val="single" w:sz="4" w:space="0" w:color="auto"/>
              <w:left w:val="single" w:sz="4" w:space="0" w:color="auto"/>
              <w:bottom w:val="single" w:sz="4" w:space="0" w:color="auto"/>
              <w:right w:val="single" w:sz="4" w:space="0" w:color="auto"/>
            </w:tcBorders>
          </w:tcPr>
          <w:p w14:paraId="1C2553F2" w14:textId="77777777" w:rsidR="003C010C" w:rsidRPr="009E603D" w:rsidRDefault="003C010C" w:rsidP="003C010C">
            <w:pPr>
              <w:rPr>
                <w:rFonts w:ascii="Arial" w:hAnsi="Arial" w:cs="Arial"/>
                <w:sz w:val="20"/>
                <w:szCs w:val="20"/>
              </w:rPr>
            </w:pPr>
            <w:r w:rsidRPr="009E603D">
              <w:rPr>
                <w:rFonts w:ascii="Arial" w:hAnsi="Arial" w:cs="Arial"/>
                <w:sz w:val="20"/>
                <w:szCs w:val="20"/>
              </w:rPr>
              <w:t xml:space="preserve">Experience of resource management including delivery to meet employer requirements </w:t>
            </w:r>
          </w:p>
        </w:tc>
        <w:tc>
          <w:tcPr>
            <w:tcW w:w="708" w:type="pct"/>
            <w:tcBorders>
              <w:top w:val="single" w:sz="4" w:space="0" w:color="auto"/>
              <w:left w:val="single" w:sz="4" w:space="0" w:color="auto"/>
              <w:bottom w:val="single" w:sz="4" w:space="0" w:color="auto"/>
              <w:right w:val="single" w:sz="4" w:space="0" w:color="auto"/>
            </w:tcBorders>
          </w:tcPr>
          <w:p w14:paraId="0A4F7224" w14:textId="77777777" w:rsidR="003C010C" w:rsidRPr="009E603D" w:rsidRDefault="003C010C" w:rsidP="003C010C">
            <w:pPr>
              <w:numPr>
                <w:ilvl w:val="0"/>
                <w:numId w:val="27"/>
              </w:numPr>
              <w:spacing w:after="200" w:line="276" w:lineRule="auto"/>
              <w:contextualSpacing/>
              <w:jc w:val="both"/>
              <w:rPr>
                <w:rFonts w:ascii="Arial" w:hAnsi="Arial" w:cs="Arial"/>
                <w:sz w:val="20"/>
                <w:szCs w:val="20"/>
              </w:rPr>
            </w:pPr>
          </w:p>
        </w:tc>
        <w:tc>
          <w:tcPr>
            <w:tcW w:w="758" w:type="pct"/>
            <w:tcBorders>
              <w:top w:val="single" w:sz="4" w:space="0" w:color="auto"/>
              <w:left w:val="single" w:sz="4" w:space="0" w:color="auto"/>
              <w:bottom w:val="single" w:sz="4" w:space="0" w:color="auto"/>
              <w:right w:val="single" w:sz="4" w:space="0" w:color="auto"/>
            </w:tcBorders>
          </w:tcPr>
          <w:p w14:paraId="5AE48A43" w14:textId="77777777" w:rsidR="003C010C" w:rsidRPr="009E603D" w:rsidRDefault="003C010C" w:rsidP="0016286D">
            <w:pPr>
              <w:spacing w:after="200" w:line="276" w:lineRule="auto"/>
              <w:contextualSpacing/>
              <w:jc w:val="both"/>
              <w:rPr>
                <w:rFonts w:ascii="Arial" w:hAnsi="Arial" w:cs="Arial"/>
                <w:sz w:val="20"/>
                <w:szCs w:val="20"/>
              </w:rPr>
            </w:pPr>
          </w:p>
        </w:tc>
      </w:tr>
      <w:tr w:rsidR="003C010C" w:rsidRPr="009E603D" w14:paraId="3D62C68B" w14:textId="77777777" w:rsidTr="009D0256">
        <w:tc>
          <w:tcPr>
            <w:tcW w:w="5000" w:type="pct"/>
            <w:gridSpan w:val="3"/>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26D2372E" w14:textId="77777777" w:rsidR="003C010C" w:rsidRPr="009E603D" w:rsidRDefault="003C010C" w:rsidP="009D0256">
            <w:pPr>
              <w:spacing w:after="200" w:line="276" w:lineRule="auto"/>
              <w:contextualSpacing/>
              <w:jc w:val="both"/>
              <w:rPr>
                <w:rFonts w:ascii="Arial" w:hAnsi="Arial" w:cs="Arial"/>
                <w:b/>
                <w:sz w:val="20"/>
                <w:szCs w:val="20"/>
              </w:rPr>
            </w:pPr>
            <w:r w:rsidRPr="009E603D">
              <w:rPr>
                <w:rFonts w:ascii="Arial" w:hAnsi="Arial" w:cs="Arial"/>
                <w:b/>
                <w:sz w:val="20"/>
                <w:szCs w:val="20"/>
              </w:rPr>
              <w:t>Skills and Competenc</w:t>
            </w:r>
            <w:r w:rsidR="009D0256">
              <w:rPr>
                <w:rFonts w:ascii="Arial" w:hAnsi="Arial" w:cs="Arial"/>
                <w:b/>
                <w:sz w:val="20"/>
                <w:szCs w:val="20"/>
              </w:rPr>
              <w:t>i</w:t>
            </w:r>
            <w:r w:rsidRPr="009E603D">
              <w:rPr>
                <w:rFonts w:ascii="Arial" w:hAnsi="Arial" w:cs="Arial"/>
                <w:b/>
                <w:sz w:val="20"/>
                <w:szCs w:val="20"/>
              </w:rPr>
              <w:t>e</w:t>
            </w:r>
            <w:r w:rsidR="009D0256">
              <w:rPr>
                <w:rFonts w:ascii="Arial" w:hAnsi="Arial" w:cs="Arial"/>
                <w:b/>
                <w:sz w:val="20"/>
                <w:szCs w:val="20"/>
              </w:rPr>
              <w:t>s</w:t>
            </w:r>
            <w:r w:rsidRPr="009E603D">
              <w:rPr>
                <w:rFonts w:ascii="Arial" w:hAnsi="Arial" w:cs="Arial"/>
                <w:b/>
                <w:sz w:val="20"/>
                <w:szCs w:val="20"/>
              </w:rPr>
              <w:t xml:space="preserve"> </w:t>
            </w:r>
          </w:p>
        </w:tc>
      </w:tr>
      <w:tr w:rsidR="003C010C" w:rsidRPr="009E603D" w14:paraId="53E4EC24" w14:textId="77777777" w:rsidTr="009D0256">
        <w:trPr>
          <w:trHeight w:val="624"/>
        </w:trPr>
        <w:tc>
          <w:tcPr>
            <w:tcW w:w="3534" w:type="pct"/>
            <w:tcBorders>
              <w:top w:val="single" w:sz="4" w:space="0" w:color="auto"/>
              <w:left w:val="single" w:sz="4" w:space="0" w:color="auto"/>
              <w:bottom w:val="single" w:sz="4" w:space="0" w:color="auto"/>
              <w:right w:val="single" w:sz="4" w:space="0" w:color="auto"/>
            </w:tcBorders>
          </w:tcPr>
          <w:p w14:paraId="43A53949" w14:textId="77777777" w:rsidR="003C010C" w:rsidRPr="009E603D" w:rsidRDefault="003C010C" w:rsidP="009E603D">
            <w:pPr>
              <w:rPr>
                <w:rFonts w:ascii="Arial" w:hAnsi="Arial" w:cs="Arial"/>
                <w:sz w:val="20"/>
                <w:szCs w:val="20"/>
              </w:rPr>
            </w:pPr>
            <w:r w:rsidRPr="009E603D">
              <w:rPr>
                <w:rFonts w:ascii="Arial" w:hAnsi="Arial" w:cs="Arial"/>
                <w:sz w:val="20"/>
                <w:szCs w:val="20"/>
              </w:rPr>
              <w:t>Up to date knowledge on the methodology which underpins quality teaching and learning.</w:t>
            </w:r>
          </w:p>
        </w:tc>
        <w:tc>
          <w:tcPr>
            <w:tcW w:w="708" w:type="pct"/>
            <w:tcBorders>
              <w:top w:val="single" w:sz="4" w:space="0" w:color="auto"/>
              <w:left w:val="single" w:sz="4" w:space="0" w:color="auto"/>
              <w:bottom w:val="single" w:sz="4" w:space="0" w:color="auto"/>
              <w:right w:val="single" w:sz="4" w:space="0" w:color="auto"/>
            </w:tcBorders>
          </w:tcPr>
          <w:p w14:paraId="50F40DEB" w14:textId="77777777" w:rsidR="003C010C" w:rsidRPr="009E603D" w:rsidRDefault="003C010C" w:rsidP="003C010C">
            <w:pPr>
              <w:numPr>
                <w:ilvl w:val="0"/>
                <w:numId w:val="27"/>
              </w:numPr>
              <w:spacing w:after="200" w:line="276" w:lineRule="auto"/>
              <w:contextualSpacing/>
              <w:jc w:val="both"/>
              <w:rPr>
                <w:rFonts w:ascii="Arial" w:hAnsi="Arial" w:cs="Arial"/>
                <w:sz w:val="20"/>
                <w:szCs w:val="20"/>
              </w:rPr>
            </w:pPr>
          </w:p>
        </w:tc>
        <w:tc>
          <w:tcPr>
            <w:tcW w:w="758" w:type="pct"/>
            <w:tcBorders>
              <w:top w:val="single" w:sz="4" w:space="0" w:color="auto"/>
              <w:left w:val="single" w:sz="4" w:space="0" w:color="auto"/>
              <w:bottom w:val="single" w:sz="4" w:space="0" w:color="auto"/>
              <w:right w:val="single" w:sz="4" w:space="0" w:color="auto"/>
            </w:tcBorders>
          </w:tcPr>
          <w:p w14:paraId="77A52294" w14:textId="77777777" w:rsidR="003C010C" w:rsidRPr="009E603D" w:rsidRDefault="003C010C" w:rsidP="0016286D">
            <w:pPr>
              <w:spacing w:after="200" w:line="276" w:lineRule="auto"/>
              <w:contextualSpacing/>
              <w:jc w:val="both"/>
              <w:rPr>
                <w:rFonts w:ascii="Arial" w:hAnsi="Arial" w:cs="Arial"/>
                <w:sz w:val="20"/>
                <w:szCs w:val="20"/>
              </w:rPr>
            </w:pPr>
          </w:p>
        </w:tc>
      </w:tr>
      <w:tr w:rsidR="003C010C" w:rsidRPr="009E603D" w14:paraId="7B253879" w14:textId="77777777" w:rsidTr="009D0256">
        <w:tc>
          <w:tcPr>
            <w:tcW w:w="3534" w:type="pct"/>
            <w:tcBorders>
              <w:top w:val="single" w:sz="4" w:space="0" w:color="auto"/>
              <w:left w:val="single" w:sz="4" w:space="0" w:color="auto"/>
              <w:bottom w:val="single" w:sz="4" w:space="0" w:color="auto"/>
              <w:right w:val="single" w:sz="4" w:space="0" w:color="auto"/>
            </w:tcBorders>
          </w:tcPr>
          <w:p w14:paraId="6C11992D" w14:textId="77777777" w:rsidR="003C010C" w:rsidRPr="009E603D" w:rsidRDefault="009E603D" w:rsidP="009E603D">
            <w:pPr>
              <w:rPr>
                <w:rFonts w:ascii="Arial" w:hAnsi="Arial" w:cs="Arial"/>
                <w:sz w:val="20"/>
                <w:szCs w:val="20"/>
              </w:rPr>
            </w:pPr>
            <w:r w:rsidRPr="009E603D">
              <w:rPr>
                <w:rFonts w:ascii="Arial" w:hAnsi="Arial" w:cs="Arial"/>
                <w:sz w:val="20"/>
                <w:szCs w:val="20"/>
              </w:rPr>
              <w:t>A knowledge of and personal experience of using ILT to improve the learner experience.</w:t>
            </w:r>
          </w:p>
        </w:tc>
        <w:tc>
          <w:tcPr>
            <w:tcW w:w="708" w:type="pct"/>
            <w:tcBorders>
              <w:top w:val="single" w:sz="4" w:space="0" w:color="auto"/>
              <w:left w:val="single" w:sz="4" w:space="0" w:color="auto"/>
              <w:bottom w:val="single" w:sz="4" w:space="0" w:color="auto"/>
              <w:right w:val="single" w:sz="4" w:space="0" w:color="auto"/>
            </w:tcBorders>
          </w:tcPr>
          <w:p w14:paraId="007DCDA8" w14:textId="77777777" w:rsidR="003C010C" w:rsidRPr="009E603D" w:rsidRDefault="003C010C" w:rsidP="003C010C">
            <w:pPr>
              <w:numPr>
                <w:ilvl w:val="0"/>
                <w:numId w:val="27"/>
              </w:numPr>
              <w:spacing w:after="200" w:line="276" w:lineRule="auto"/>
              <w:contextualSpacing/>
              <w:jc w:val="both"/>
              <w:rPr>
                <w:rFonts w:ascii="Arial" w:hAnsi="Arial" w:cs="Arial"/>
                <w:sz w:val="20"/>
                <w:szCs w:val="20"/>
              </w:rPr>
            </w:pPr>
          </w:p>
        </w:tc>
        <w:tc>
          <w:tcPr>
            <w:tcW w:w="758" w:type="pct"/>
            <w:tcBorders>
              <w:top w:val="single" w:sz="4" w:space="0" w:color="auto"/>
              <w:left w:val="single" w:sz="4" w:space="0" w:color="auto"/>
              <w:bottom w:val="single" w:sz="4" w:space="0" w:color="auto"/>
              <w:right w:val="single" w:sz="4" w:space="0" w:color="auto"/>
            </w:tcBorders>
          </w:tcPr>
          <w:p w14:paraId="450EA2D7" w14:textId="77777777" w:rsidR="003C010C" w:rsidRPr="009E603D" w:rsidRDefault="003C010C" w:rsidP="0016286D">
            <w:pPr>
              <w:spacing w:after="200" w:line="276" w:lineRule="auto"/>
              <w:contextualSpacing/>
              <w:jc w:val="both"/>
              <w:rPr>
                <w:rFonts w:ascii="Arial" w:hAnsi="Arial" w:cs="Arial"/>
                <w:sz w:val="20"/>
                <w:szCs w:val="20"/>
              </w:rPr>
            </w:pPr>
          </w:p>
        </w:tc>
      </w:tr>
      <w:tr w:rsidR="009E603D" w:rsidRPr="009E603D" w14:paraId="7B3AA4A4" w14:textId="77777777" w:rsidTr="009D0256">
        <w:tc>
          <w:tcPr>
            <w:tcW w:w="3534" w:type="pct"/>
            <w:tcBorders>
              <w:top w:val="single" w:sz="4" w:space="0" w:color="auto"/>
              <w:left w:val="single" w:sz="4" w:space="0" w:color="auto"/>
              <w:bottom w:val="single" w:sz="4" w:space="0" w:color="auto"/>
              <w:right w:val="single" w:sz="4" w:space="0" w:color="auto"/>
            </w:tcBorders>
          </w:tcPr>
          <w:p w14:paraId="3CAA72EE" w14:textId="77777777" w:rsidR="009E603D" w:rsidRPr="009E603D" w:rsidRDefault="009E603D" w:rsidP="009E603D">
            <w:pPr>
              <w:rPr>
                <w:rFonts w:ascii="Arial" w:hAnsi="Arial" w:cs="Arial"/>
                <w:sz w:val="20"/>
                <w:szCs w:val="20"/>
              </w:rPr>
            </w:pPr>
            <w:r w:rsidRPr="009E603D">
              <w:rPr>
                <w:rFonts w:ascii="Arial" w:hAnsi="Arial" w:cs="Arial"/>
                <w:sz w:val="20"/>
                <w:szCs w:val="20"/>
              </w:rPr>
              <w:t xml:space="preserve">A knowledge of teaching and learning in relation to the relevant area. </w:t>
            </w:r>
          </w:p>
        </w:tc>
        <w:tc>
          <w:tcPr>
            <w:tcW w:w="708" w:type="pct"/>
            <w:tcBorders>
              <w:top w:val="single" w:sz="4" w:space="0" w:color="auto"/>
              <w:left w:val="single" w:sz="4" w:space="0" w:color="auto"/>
              <w:bottom w:val="single" w:sz="4" w:space="0" w:color="auto"/>
              <w:right w:val="single" w:sz="4" w:space="0" w:color="auto"/>
            </w:tcBorders>
          </w:tcPr>
          <w:p w14:paraId="3DD355C9" w14:textId="77777777" w:rsidR="009E603D" w:rsidRPr="009E603D" w:rsidRDefault="009E603D" w:rsidP="003C010C">
            <w:pPr>
              <w:numPr>
                <w:ilvl w:val="0"/>
                <w:numId w:val="27"/>
              </w:numPr>
              <w:spacing w:after="200" w:line="276" w:lineRule="auto"/>
              <w:contextualSpacing/>
              <w:jc w:val="both"/>
              <w:rPr>
                <w:rFonts w:ascii="Arial" w:hAnsi="Arial" w:cs="Arial"/>
                <w:sz w:val="20"/>
              </w:rPr>
            </w:pPr>
          </w:p>
        </w:tc>
        <w:tc>
          <w:tcPr>
            <w:tcW w:w="758" w:type="pct"/>
            <w:tcBorders>
              <w:top w:val="single" w:sz="4" w:space="0" w:color="auto"/>
              <w:left w:val="single" w:sz="4" w:space="0" w:color="auto"/>
              <w:bottom w:val="single" w:sz="4" w:space="0" w:color="auto"/>
              <w:right w:val="single" w:sz="4" w:space="0" w:color="auto"/>
            </w:tcBorders>
          </w:tcPr>
          <w:p w14:paraId="1A81F0B1" w14:textId="77777777" w:rsidR="009E603D" w:rsidRPr="009E603D" w:rsidRDefault="009E603D" w:rsidP="0016286D">
            <w:pPr>
              <w:ind w:left="720"/>
              <w:contextualSpacing/>
              <w:jc w:val="both"/>
              <w:rPr>
                <w:rFonts w:ascii="Arial" w:hAnsi="Arial" w:cs="Arial"/>
                <w:sz w:val="20"/>
              </w:rPr>
            </w:pPr>
          </w:p>
        </w:tc>
      </w:tr>
      <w:tr w:rsidR="009E603D" w:rsidRPr="009E603D" w14:paraId="05615544" w14:textId="77777777" w:rsidTr="009D0256">
        <w:tc>
          <w:tcPr>
            <w:tcW w:w="3534" w:type="pct"/>
            <w:tcBorders>
              <w:top w:val="single" w:sz="4" w:space="0" w:color="auto"/>
              <w:left w:val="single" w:sz="4" w:space="0" w:color="auto"/>
              <w:bottom w:val="single" w:sz="4" w:space="0" w:color="auto"/>
              <w:right w:val="single" w:sz="4" w:space="0" w:color="auto"/>
            </w:tcBorders>
          </w:tcPr>
          <w:p w14:paraId="1F81A93E" w14:textId="77777777" w:rsidR="009E603D" w:rsidRPr="009E603D" w:rsidRDefault="009E603D" w:rsidP="0016286D">
            <w:pPr>
              <w:jc w:val="both"/>
              <w:rPr>
                <w:rFonts w:ascii="Arial" w:hAnsi="Arial" w:cs="Arial"/>
                <w:sz w:val="20"/>
              </w:rPr>
            </w:pPr>
            <w:r w:rsidRPr="009E603D">
              <w:rPr>
                <w:rFonts w:ascii="Arial" w:hAnsi="Arial" w:cs="Arial"/>
                <w:sz w:val="20"/>
                <w:szCs w:val="20"/>
              </w:rPr>
              <w:t>A knowledge of and the ability to performance manage the verification process.</w:t>
            </w:r>
          </w:p>
        </w:tc>
        <w:tc>
          <w:tcPr>
            <w:tcW w:w="708" w:type="pct"/>
            <w:tcBorders>
              <w:top w:val="single" w:sz="4" w:space="0" w:color="auto"/>
              <w:left w:val="single" w:sz="4" w:space="0" w:color="auto"/>
              <w:bottom w:val="single" w:sz="4" w:space="0" w:color="auto"/>
              <w:right w:val="single" w:sz="4" w:space="0" w:color="auto"/>
            </w:tcBorders>
          </w:tcPr>
          <w:p w14:paraId="717AAFBA" w14:textId="77777777" w:rsidR="009E603D" w:rsidRPr="009E603D" w:rsidRDefault="009E603D" w:rsidP="003C010C">
            <w:pPr>
              <w:numPr>
                <w:ilvl w:val="0"/>
                <w:numId w:val="27"/>
              </w:numPr>
              <w:spacing w:after="200" w:line="276" w:lineRule="auto"/>
              <w:contextualSpacing/>
              <w:jc w:val="both"/>
              <w:rPr>
                <w:rFonts w:ascii="Arial" w:hAnsi="Arial" w:cs="Arial"/>
                <w:sz w:val="20"/>
              </w:rPr>
            </w:pPr>
          </w:p>
        </w:tc>
        <w:tc>
          <w:tcPr>
            <w:tcW w:w="758" w:type="pct"/>
            <w:tcBorders>
              <w:top w:val="single" w:sz="4" w:space="0" w:color="auto"/>
              <w:left w:val="single" w:sz="4" w:space="0" w:color="auto"/>
              <w:bottom w:val="single" w:sz="4" w:space="0" w:color="auto"/>
              <w:right w:val="single" w:sz="4" w:space="0" w:color="auto"/>
            </w:tcBorders>
          </w:tcPr>
          <w:p w14:paraId="56EE48EE" w14:textId="77777777" w:rsidR="009E603D" w:rsidRPr="009E603D" w:rsidRDefault="009E603D" w:rsidP="0016286D">
            <w:pPr>
              <w:ind w:left="720"/>
              <w:contextualSpacing/>
              <w:jc w:val="both"/>
              <w:rPr>
                <w:rFonts w:ascii="Arial" w:hAnsi="Arial" w:cs="Arial"/>
                <w:sz w:val="20"/>
              </w:rPr>
            </w:pPr>
          </w:p>
        </w:tc>
      </w:tr>
      <w:tr w:rsidR="009E603D" w:rsidRPr="009E603D" w14:paraId="7F5951CD" w14:textId="77777777" w:rsidTr="009D0256">
        <w:tc>
          <w:tcPr>
            <w:tcW w:w="3534" w:type="pct"/>
            <w:tcBorders>
              <w:top w:val="single" w:sz="4" w:space="0" w:color="auto"/>
              <w:left w:val="single" w:sz="4" w:space="0" w:color="auto"/>
              <w:bottom w:val="single" w:sz="4" w:space="0" w:color="auto"/>
              <w:right w:val="single" w:sz="4" w:space="0" w:color="auto"/>
            </w:tcBorders>
          </w:tcPr>
          <w:p w14:paraId="6C72C400" w14:textId="77777777" w:rsidR="009E603D" w:rsidRPr="009E603D" w:rsidRDefault="009E603D" w:rsidP="0016286D">
            <w:pPr>
              <w:jc w:val="both"/>
              <w:rPr>
                <w:rFonts w:ascii="Arial" w:hAnsi="Arial" w:cs="Arial"/>
                <w:sz w:val="20"/>
              </w:rPr>
            </w:pPr>
            <w:r w:rsidRPr="009E603D">
              <w:rPr>
                <w:rFonts w:ascii="Arial" w:hAnsi="Arial" w:cs="Arial"/>
                <w:sz w:val="20"/>
                <w:szCs w:val="20"/>
              </w:rPr>
              <w:t>Empathy and the ability to recognise the different needs of others and commitment to want to meet those needs.</w:t>
            </w:r>
          </w:p>
        </w:tc>
        <w:tc>
          <w:tcPr>
            <w:tcW w:w="708" w:type="pct"/>
            <w:tcBorders>
              <w:top w:val="single" w:sz="4" w:space="0" w:color="auto"/>
              <w:left w:val="single" w:sz="4" w:space="0" w:color="auto"/>
              <w:bottom w:val="single" w:sz="4" w:space="0" w:color="auto"/>
              <w:right w:val="single" w:sz="4" w:space="0" w:color="auto"/>
            </w:tcBorders>
          </w:tcPr>
          <w:p w14:paraId="2908EB2C" w14:textId="77777777" w:rsidR="009E603D" w:rsidRPr="009E603D" w:rsidRDefault="009E603D" w:rsidP="003C010C">
            <w:pPr>
              <w:numPr>
                <w:ilvl w:val="0"/>
                <w:numId w:val="27"/>
              </w:numPr>
              <w:spacing w:after="200" w:line="276" w:lineRule="auto"/>
              <w:contextualSpacing/>
              <w:jc w:val="both"/>
              <w:rPr>
                <w:rFonts w:ascii="Arial" w:hAnsi="Arial" w:cs="Arial"/>
                <w:sz w:val="20"/>
              </w:rPr>
            </w:pPr>
          </w:p>
        </w:tc>
        <w:tc>
          <w:tcPr>
            <w:tcW w:w="758" w:type="pct"/>
            <w:tcBorders>
              <w:top w:val="single" w:sz="4" w:space="0" w:color="auto"/>
              <w:left w:val="single" w:sz="4" w:space="0" w:color="auto"/>
              <w:bottom w:val="single" w:sz="4" w:space="0" w:color="auto"/>
              <w:right w:val="single" w:sz="4" w:space="0" w:color="auto"/>
            </w:tcBorders>
          </w:tcPr>
          <w:p w14:paraId="121FD38A" w14:textId="77777777" w:rsidR="009E603D" w:rsidRPr="009E603D" w:rsidRDefault="009E603D" w:rsidP="0016286D">
            <w:pPr>
              <w:ind w:left="720"/>
              <w:contextualSpacing/>
              <w:jc w:val="both"/>
              <w:rPr>
                <w:rFonts w:ascii="Arial" w:hAnsi="Arial" w:cs="Arial"/>
                <w:sz w:val="20"/>
              </w:rPr>
            </w:pPr>
          </w:p>
        </w:tc>
      </w:tr>
      <w:tr w:rsidR="009E603D" w:rsidRPr="009E603D" w14:paraId="3B5D1B55" w14:textId="77777777" w:rsidTr="009D0256">
        <w:tc>
          <w:tcPr>
            <w:tcW w:w="3534" w:type="pct"/>
            <w:tcBorders>
              <w:top w:val="single" w:sz="4" w:space="0" w:color="auto"/>
              <w:left w:val="single" w:sz="4" w:space="0" w:color="auto"/>
              <w:bottom w:val="single" w:sz="4" w:space="0" w:color="auto"/>
              <w:right w:val="single" w:sz="4" w:space="0" w:color="auto"/>
            </w:tcBorders>
          </w:tcPr>
          <w:p w14:paraId="4BEA41B1" w14:textId="77777777" w:rsidR="009E603D" w:rsidRPr="009E603D" w:rsidRDefault="009E603D" w:rsidP="009E603D">
            <w:pPr>
              <w:rPr>
                <w:rFonts w:ascii="Arial" w:hAnsi="Arial" w:cs="Arial"/>
                <w:sz w:val="20"/>
                <w:szCs w:val="20"/>
              </w:rPr>
            </w:pPr>
            <w:r w:rsidRPr="009E603D">
              <w:rPr>
                <w:rFonts w:ascii="Arial" w:hAnsi="Arial" w:cs="Arial"/>
                <w:sz w:val="20"/>
                <w:szCs w:val="20"/>
              </w:rPr>
              <w:t>Leadership skills including an imaginative approach to problem solving and conflict resolution.</w:t>
            </w:r>
          </w:p>
        </w:tc>
        <w:tc>
          <w:tcPr>
            <w:tcW w:w="708" w:type="pct"/>
            <w:tcBorders>
              <w:top w:val="single" w:sz="4" w:space="0" w:color="auto"/>
              <w:left w:val="single" w:sz="4" w:space="0" w:color="auto"/>
              <w:bottom w:val="single" w:sz="4" w:space="0" w:color="auto"/>
              <w:right w:val="single" w:sz="4" w:space="0" w:color="auto"/>
            </w:tcBorders>
          </w:tcPr>
          <w:p w14:paraId="1FE2DD96" w14:textId="77777777" w:rsidR="009E603D" w:rsidRPr="009E603D" w:rsidRDefault="009E603D" w:rsidP="003C010C">
            <w:pPr>
              <w:numPr>
                <w:ilvl w:val="0"/>
                <w:numId w:val="27"/>
              </w:numPr>
              <w:spacing w:after="200" w:line="276" w:lineRule="auto"/>
              <w:contextualSpacing/>
              <w:jc w:val="both"/>
              <w:rPr>
                <w:rFonts w:ascii="Arial" w:hAnsi="Arial" w:cs="Arial"/>
                <w:sz w:val="20"/>
              </w:rPr>
            </w:pPr>
          </w:p>
        </w:tc>
        <w:tc>
          <w:tcPr>
            <w:tcW w:w="758" w:type="pct"/>
            <w:tcBorders>
              <w:top w:val="single" w:sz="4" w:space="0" w:color="auto"/>
              <w:left w:val="single" w:sz="4" w:space="0" w:color="auto"/>
              <w:bottom w:val="single" w:sz="4" w:space="0" w:color="auto"/>
              <w:right w:val="single" w:sz="4" w:space="0" w:color="auto"/>
            </w:tcBorders>
          </w:tcPr>
          <w:p w14:paraId="27357532" w14:textId="77777777" w:rsidR="009E603D" w:rsidRPr="009E603D" w:rsidRDefault="009E603D" w:rsidP="0016286D">
            <w:pPr>
              <w:ind w:left="720"/>
              <w:contextualSpacing/>
              <w:jc w:val="both"/>
              <w:rPr>
                <w:rFonts w:ascii="Arial" w:hAnsi="Arial" w:cs="Arial"/>
                <w:sz w:val="20"/>
              </w:rPr>
            </w:pPr>
          </w:p>
        </w:tc>
      </w:tr>
      <w:tr w:rsidR="009E603D" w:rsidRPr="009E603D" w14:paraId="13B0E5AF" w14:textId="77777777" w:rsidTr="009D0256">
        <w:tc>
          <w:tcPr>
            <w:tcW w:w="3534" w:type="pct"/>
            <w:tcBorders>
              <w:top w:val="single" w:sz="4" w:space="0" w:color="auto"/>
              <w:left w:val="single" w:sz="4" w:space="0" w:color="auto"/>
              <w:bottom w:val="single" w:sz="4" w:space="0" w:color="auto"/>
              <w:right w:val="single" w:sz="4" w:space="0" w:color="auto"/>
            </w:tcBorders>
          </w:tcPr>
          <w:p w14:paraId="53518782" w14:textId="77777777" w:rsidR="009E603D" w:rsidRPr="009E603D" w:rsidRDefault="009E603D" w:rsidP="0016286D">
            <w:pPr>
              <w:jc w:val="both"/>
              <w:rPr>
                <w:rFonts w:ascii="Arial" w:hAnsi="Arial" w:cs="Arial"/>
                <w:sz w:val="20"/>
              </w:rPr>
            </w:pPr>
            <w:r w:rsidRPr="009E603D">
              <w:rPr>
                <w:rFonts w:ascii="Arial" w:hAnsi="Arial" w:cs="Arial"/>
                <w:sz w:val="20"/>
                <w:szCs w:val="20"/>
              </w:rPr>
              <w:t>A knowledge of human resources and financial procedures and an ability to use these imaginatively to support the delivery of curriculum objectives within existing resources</w:t>
            </w:r>
          </w:p>
        </w:tc>
        <w:tc>
          <w:tcPr>
            <w:tcW w:w="708" w:type="pct"/>
            <w:tcBorders>
              <w:top w:val="single" w:sz="4" w:space="0" w:color="auto"/>
              <w:left w:val="single" w:sz="4" w:space="0" w:color="auto"/>
              <w:bottom w:val="single" w:sz="4" w:space="0" w:color="auto"/>
              <w:right w:val="single" w:sz="4" w:space="0" w:color="auto"/>
            </w:tcBorders>
          </w:tcPr>
          <w:p w14:paraId="07F023C8" w14:textId="77777777" w:rsidR="009E603D" w:rsidRPr="009E603D" w:rsidRDefault="009E603D" w:rsidP="003C010C">
            <w:pPr>
              <w:numPr>
                <w:ilvl w:val="0"/>
                <w:numId w:val="27"/>
              </w:numPr>
              <w:spacing w:after="200" w:line="276" w:lineRule="auto"/>
              <w:contextualSpacing/>
              <w:jc w:val="both"/>
              <w:rPr>
                <w:rFonts w:ascii="Arial" w:hAnsi="Arial" w:cs="Arial"/>
                <w:sz w:val="20"/>
              </w:rPr>
            </w:pPr>
          </w:p>
        </w:tc>
        <w:tc>
          <w:tcPr>
            <w:tcW w:w="758" w:type="pct"/>
            <w:tcBorders>
              <w:top w:val="single" w:sz="4" w:space="0" w:color="auto"/>
              <w:left w:val="single" w:sz="4" w:space="0" w:color="auto"/>
              <w:bottom w:val="single" w:sz="4" w:space="0" w:color="auto"/>
              <w:right w:val="single" w:sz="4" w:space="0" w:color="auto"/>
            </w:tcBorders>
          </w:tcPr>
          <w:p w14:paraId="4BDB5498" w14:textId="77777777" w:rsidR="009E603D" w:rsidRPr="009E603D" w:rsidRDefault="009E603D" w:rsidP="0016286D">
            <w:pPr>
              <w:ind w:left="720"/>
              <w:contextualSpacing/>
              <w:jc w:val="both"/>
              <w:rPr>
                <w:rFonts w:ascii="Arial" w:hAnsi="Arial" w:cs="Arial"/>
                <w:sz w:val="20"/>
              </w:rPr>
            </w:pPr>
          </w:p>
        </w:tc>
      </w:tr>
      <w:tr w:rsidR="009E603D" w:rsidRPr="009E603D" w14:paraId="2C5C28DE" w14:textId="77777777" w:rsidTr="009D0256">
        <w:tc>
          <w:tcPr>
            <w:tcW w:w="3534" w:type="pct"/>
            <w:tcBorders>
              <w:top w:val="single" w:sz="4" w:space="0" w:color="auto"/>
              <w:left w:val="single" w:sz="4" w:space="0" w:color="auto"/>
              <w:bottom w:val="single" w:sz="4" w:space="0" w:color="auto"/>
              <w:right w:val="single" w:sz="4" w:space="0" w:color="auto"/>
            </w:tcBorders>
          </w:tcPr>
          <w:p w14:paraId="75A8020C" w14:textId="77777777" w:rsidR="009E603D" w:rsidRPr="009E603D" w:rsidRDefault="009E603D" w:rsidP="009E603D">
            <w:pPr>
              <w:jc w:val="both"/>
              <w:rPr>
                <w:rFonts w:ascii="Arial" w:hAnsi="Arial" w:cs="Arial"/>
                <w:sz w:val="20"/>
              </w:rPr>
            </w:pPr>
            <w:r w:rsidRPr="009E603D">
              <w:rPr>
                <w:rFonts w:ascii="Arial" w:hAnsi="Arial" w:cs="Arial"/>
                <w:sz w:val="20"/>
                <w:szCs w:val="20"/>
              </w:rPr>
              <w:t xml:space="preserve">Ability to deliver change, remaining positive and maintain performance levels. </w:t>
            </w:r>
          </w:p>
        </w:tc>
        <w:tc>
          <w:tcPr>
            <w:tcW w:w="708" w:type="pct"/>
            <w:tcBorders>
              <w:top w:val="single" w:sz="4" w:space="0" w:color="auto"/>
              <w:left w:val="single" w:sz="4" w:space="0" w:color="auto"/>
              <w:bottom w:val="single" w:sz="4" w:space="0" w:color="auto"/>
              <w:right w:val="single" w:sz="4" w:space="0" w:color="auto"/>
            </w:tcBorders>
          </w:tcPr>
          <w:p w14:paraId="2916C19D" w14:textId="77777777" w:rsidR="009E603D" w:rsidRPr="009E603D" w:rsidRDefault="009E603D" w:rsidP="003C010C">
            <w:pPr>
              <w:numPr>
                <w:ilvl w:val="0"/>
                <w:numId w:val="27"/>
              </w:numPr>
              <w:spacing w:after="200" w:line="276" w:lineRule="auto"/>
              <w:contextualSpacing/>
              <w:jc w:val="both"/>
              <w:rPr>
                <w:rFonts w:ascii="Arial" w:hAnsi="Arial" w:cs="Arial"/>
                <w:sz w:val="20"/>
              </w:rPr>
            </w:pPr>
          </w:p>
        </w:tc>
        <w:tc>
          <w:tcPr>
            <w:tcW w:w="758" w:type="pct"/>
            <w:tcBorders>
              <w:top w:val="single" w:sz="4" w:space="0" w:color="auto"/>
              <w:left w:val="single" w:sz="4" w:space="0" w:color="auto"/>
              <w:bottom w:val="single" w:sz="4" w:space="0" w:color="auto"/>
              <w:right w:val="single" w:sz="4" w:space="0" w:color="auto"/>
            </w:tcBorders>
          </w:tcPr>
          <w:p w14:paraId="74869460" w14:textId="77777777" w:rsidR="009E603D" w:rsidRPr="009E603D" w:rsidRDefault="009E603D" w:rsidP="0016286D">
            <w:pPr>
              <w:ind w:left="720"/>
              <w:contextualSpacing/>
              <w:jc w:val="both"/>
              <w:rPr>
                <w:rFonts w:ascii="Arial" w:hAnsi="Arial" w:cs="Arial"/>
                <w:sz w:val="20"/>
              </w:rPr>
            </w:pPr>
          </w:p>
        </w:tc>
      </w:tr>
      <w:tr w:rsidR="009E603D" w:rsidRPr="009E603D" w14:paraId="18E23409" w14:textId="77777777" w:rsidTr="009D0256">
        <w:tc>
          <w:tcPr>
            <w:tcW w:w="3534" w:type="pct"/>
            <w:tcBorders>
              <w:top w:val="single" w:sz="4" w:space="0" w:color="auto"/>
              <w:left w:val="single" w:sz="4" w:space="0" w:color="auto"/>
              <w:bottom w:val="single" w:sz="4" w:space="0" w:color="auto"/>
              <w:right w:val="single" w:sz="4" w:space="0" w:color="auto"/>
            </w:tcBorders>
          </w:tcPr>
          <w:p w14:paraId="6437F63D" w14:textId="77777777" w:rsidR="009E603D" w:rsidRPr="009E603D" w:rsidRDefault="009E603D" w:rsidP="0016286D">
            <w:pPr>
              <w:jc w:val="both"/>
              <w:rPr>
                <w:rFonts w:ascii="Arial" w:hAnsi="Arial" w:cs="Arial"/>
                <w:sz w:val="20"/>
              </w:rPr>
            </w:pPr>
            <w:r w:rsidRPr="009E603D">
              <w:rPr>
                <w:rFonts w:ascii="Arial" w:hAnsi="Arial" w:cs="Arial"/>
                <w:sz w:val="20"/>
                <w:szCs w:val="20"/>
              </w:rPr>
              <w:t>Self-confidence and an ability to tenaciously challenge under performance and positively influence organisational performance</w:t>
            </w:r>
          </w:p>
        </w:tc>
        <w:tc>
          <w:tcPr>
            <w:tcW w:w="708" w:type="pct"/>
            <w:tcBorders>
              <w:top w:val="single" w:sz="4" w:space="0" w:color="auto"/>
              <w:left w:val="single" w:sz="4" w:space="0" w:color="auto"/>
              <w:bottom w:val="single" w:sz="4" w:space="0" w:color="auto"/>
              <w:right w:val="single" w:sz="4" w:space="0" w:color="auto"/>
            </w:tcBorders>
          </w:tcPr>
          <w:p w14:paraId="187F57B8" w14:textId="77777777" w:rsidR="009E603D" w:rsidRPr="009E603D" w:rsidRDefault="009E603D" w:rsidP="003C010C">
            <w:pPr>
              <w:numPr>
                <w:ilvl w:val="0"/>
                <w:numId w:val="27"/>
              </w:numPr>
              <w:spacing w:after="200" w:line="276" w:lineRule="auto"/>
              <w:contextualSpacing/>
              <w:jc w:val="both"/>
              <w:rPr>
                <w:rFonts w:ascii="Arial" w:hAnsi="Arial" w:cs="Arial"/>
                <w:sz w:val="20"/>
              </w:rPr>
            </w:pPr>
          </w:p>
        </w:tc>
        <w:tc>
          <w:tcPr>
            <w:tcW w:w="758" w:type="pct"/>
            <w:tcBorders>
              <w:top w:val="single" w:sz="4" w:space="0" w:color="auto"/>
              <w:left w:val="single" w:sz="4" w:space="0" w:color="auto"/>
              <w:bottom w:val="single" w:sz="4" w:space="0" w:color="auto"/>
              <w:right w:val="single" w:sz="4" w:space="0" w:color="auto"/>
            </w:tcBorders>
          </w:tcPr>
          <w:p w14:paraId="54738AF4" w14:textId="77777777" w:rsidR="009E603D" w:rsidRPr="009E603D" w:rsidRDefault="009E603D" w:rsidP="0016286D">
            <w:pPr>
              <w:ind w:left="720"/>
              <w:contextualSpacing/>
              <w:jc w:val="both"/>
              <w:rPr>
                <w:rFonts w:ascii="Arial" w:hAnsi="Arial" w:cs="Arial"/>
                <w:sz w:val="20"/>
              </w:rPr>
            </w:pPr>
          </w:p>
        </w:tc>
      </w:tr>
      <w:tr w:rsidR="009E603D" w:rsidRPr="009E603D" w14:paraId="25AD4B5D" w14:textId="77777777" w:rsidTr="009D0256">
        <w:tc>
          <w:tcPr>
            <w:tcW w:w="3534" w:type="pct"/>
            <w:tcBorders>
              <w:top w:val="single" w:sz="4" w:space="0" w:color="auto"/>
              <w:left w:val="single" w:sz="4" w:space="0" w:color="auto"/>
              <w:bottom w:val="single" w:sz="4" w:space="0" w:color="auto"/>
              <w:right w:val="single" w:sz="4" w:space="0" w:color="auto"/>
            </w:tcBorders>
          </w:tcPr>
          <w:p w14:paraId="5BD59AE5" w14:textId="77777777" w:rsidR="009E603D" w:rsidRPr="009E603D" w:rsidRDefault="009E603D" w:rsidP="0016286D">
            <w:pPr>
              <w:jc w:val="both"/>
              <w:rPr>
                <w:rFonts w:ascii="Arial" w:hAnsi="Arial" w:cs="Arial"/>
                <w:sz w:val="20"/>
                <w:szCs w:val="20"/>
              </w:rPr>
            </w:pPr>
            <w:r w:rsidRPr="009E603D">
              <w:rPr>
                <w:rFonts w:ascii="Arial" w:hAnsi="Arial" w:cs="Arial"/>
                <w:sz w:val="20"/>
                <w:szCs w:val="20"/>
              </w:rPr>
              <w:t>The ability to performance manage a Team ensuring that they deliver their objectives.</w:t>
            </w:r>
          </w:p>
        </w:tc>
        <w:tc>
          <w:tcPr>
            <w:tcW w:w="708" w:type="pct"/>
            <w:tcBorders>
              <w:top w:val="single" w:sz="4" w:space="0" w:color="auto"/>
              <w:left w:val="single" w:sz="4" w:space="0" w:color="auto"/>
              <w:bottom w:val="single" w:sz="4" w:space="0" w:color="auto"/>
              <w:right w:val="single" w:sz="4" w:space="0" w:color="auto"/>
            </w:tcBorders>
          </w:tcPr>
          <w:p w14:paraId="46ABBD8F" w14:textId="77777777" w:rsidR="009E603D" w:rsidRPr="009E603D" w:rsidRDefault="009E603D" w:rsidP="003C010C">
            <w:pPr>
              <w:numPr>
                <w:ilvl w:val="0"/>
                <w:numId w:val="27"/>
              </w:numPr>
              <w:spacing w:after="200" w:line="276" w:lineRule="auto"/>
              <w:contextualSpacing/>
              <w:jc w:val="both"/>
              <w:rPr>
                <w:rFonts w:ascii="Arial" w:hAnsi="Arial" w:cs="Arial"/>
                <w:sz w:val="20"/>
              </w:rPr>
            </w:pPr>
          </w:p>
        </w:tc>
        <w:tc>
          <w:tcPr>
            <w:tcW w:w="758" w:type="pct"/>
            <w:tcBorders>
              <w:top w:val="single" w:sz="4" w:space="0" w:color="auto"/>
              <w:left w:val="single" w:sz="4" w:space="0" w:color="auto"/>
              <w:bottom w:val="single" w:sz="4" w:space="0" w:color="auto"/>
              <w:right w:val="single" w:sz="4" w:space="0" w:color="auto"/>
            </w:tcBorders>
          </w:tcPr>
          <w:p w14:paraId="06BBA33E" w14:textId="77777777" w:rsidR="009E603D" w:rsidRPr="009E603D" w:rsidRDefault="009E603D" w:rsidP="0016286D">
            <w:pPr>
              <w:ind w:left="720"/>
              <w:contextualSpacing/>
              <w:jc w:val="both"/>
              <w:rPr>
                <w:rFonts w:ascii="Arial" w:hAnsi="Arial" w:cs="Arial"/>
                <w:sz w:val="20"/>
              </w:rPr>
            </w:pPr>
          </w:p>
        </w:tc>
      </w:tr>
      <w:tr w:rsidR="009E603D" w:rsidRPr="009E603D" w14:paraId="6ACC3520" w14:textId="77777777" w:rsidTr="009D0256">
        <w:tc>
          <w:tcPr>
            <w:tcW w:w="3534" w:type="pct"/>
            <w:tcBorders>
              <w:top w:val="single" w:sz="4" w:space="0" w:color="auto"/>
              <w:left w:val="single" w:sz="4" w:space="0" w:color="auto"/>
              <w:bottom w:val="single" w:sz="4" w:space="0" w:color="auto"/>
              <w:right w:val="single" w:sz="4" w:space="0" w:color="auto"/>
            </w:tcBorders>
          </w:tcPr>
          <w:p w14:paraId="7C9FF4CF" w14:textId="77777777" w:rsidR="009E603D" w:rsidRPr="009E603D" w:rsidRDefault="009E603D" w:rsidP="0016286D">
            <w:pPr>
              <w:jc w:val="both"/>
              <w:rPr>
                <w:rFonts w:ascii="Arial" w:hAnsi="Arial" w:cs="Arial"/>
                <w:sz w:val="20"/>
              </w:rPr>
            </w:pPr>
            <w:r w:rsidRPr="009E603D">
              <w:rPr>
                <w:rFonts w:ascii="Arial" w:hAnsi="Arial" w:cs="Arial"/>
                <w:sz w:val="20"/>
                <w:szCs w:val="20"/>
              </w:rPr>
              <w:t>The ability to prioritise and deliver a set of objectives in an area of change.</w:t>
            </w:r>
          </w:p>
        </w:tc>
        <w:tc>
          <w:tcPr>
            <w:tcW w:w="708" w:type="pct"/>
            <w:tcBorders>
              <w:top w:val="single" w:sz="4" w:space="0" w:color="auto"/>
              <w:left w:val="single" w:sz="4" w:space="0" w:color="auto"/>
              <w:bottom w:val="single" w:sz="4" w:space="0" w:color="auto"/>
              <w:right w:val="single" w:sz="4" w:space="0" w:color="auto"/>
            </w:tcBorders>
          </w:tcPr>
          <w:p w14:paraId="464FCBC1" w14:textId="77777777" w:rsidR="009E603D" w:rsidRPr="009E603D" w:rsidRDefault="009E603D" w:rsidP="003C010C">
            <w:pPr>
              <w:numPr>
                <w:ilvl w:val="0"/>
                <w:numId w:val="27"/>
              </w:numPr>
              <w:spacing w:after="200" w:line="276" w:lineRule="auto"/>
              <w:contextualSpacing/>
              <w:jc w:val="both"/>
              <w:rPr>
                <w:rFonts w:ascii="Arial" w:hAnsi="Arial" w:cs="Arial"/>
                <w:sz w:val="20"/>
              </w:rPr>
            </w:pPr>
          </w:p>
        </w:tc>
        <w:tc>
          <w:tcPr>
            <w:tcW w:w="758" w:type="pct"/>
            <w:tcBorders>
              <w:top w:val="single" w:sz="4" w:space="0" w:color="auto"/>
              <w:left w:val="single" w:sz="4" w:space="0" w:color="auto"/>
              <w:bottom w:val="single" w:sz="4" w:space="0" w:color="auto"/>
              <w:right w:val="single" w:sz="4" w:space="0" w:color="auto"/>
            </w:tcBorders>
          </w:tcPr>
          <w:p w14:paraId="5C8C6B09" w14:textId="77777777" w:rsidR="009E603D" w:rsidRPr="009E603D" w:rsidRDefault="009E603D" w:rsidP="0016286D">
            <w:pPr>
              <w:ind w:left="720"/>
              <w:contextualSpacing/>
              <w:jc w:val="both"/>
              <w:rPr>
                <w:rFonts w:ascii="Arial" w:hAnsi="Arial" w:cs="Arial"/>
                <w:sz w:val="20"/>
              </w:rPr>
            </w:pPr>
          </w:p>
        </w:tc>
      </w:tr>
      <w:tr w:rsidR="009E603D" w:rsidRPr="009E603D" w14:paraId="0ACED184" w14:textId="77777777" w:rsidTr="009D0256">
        <w:tc>
          <w:tcPr>
            <w:tcW w:w="3534" w:type="pct"/>
            <w:tcBorders>
              <w:top w:val="single" w:sz="4" w:space="0" w:color="auto"/>
              <w:left w:val="single" w:sz="4" w:space="0" w:color="auto"/>
              <w:bottom w:val="single" w:sz="4" w:space="0" w:color="auto"/>
              <w:right w:val="single" w:sz="4" w:space="0" w:color="auto"/>
            </w:tcBorders>
          </w:tcPr>
          <w:p w14:paraId="75266BEB" w14:textId="77777777" w:rsidR="009E603D" w:rsidRPr="009E603D" w:rsidRDefault="009E603D" w:rsidP="0016286D">
            <w:pPr>
              <w:jc w:val="both"/>
              <w:rPr>
                <w:rFonts w:ascii="Arial" w:hAnsi="Arial" w:cs="Arial"/>
                <w:sz w:val="20"/>
              </w:rPr>
            </w:pPr>
            <w:r w:rsidRPr="009E603D">
              <w:rPr>
                <w:rFonts w:ascii="Arial" w:hAnsi="Arial" w:cs="Arial"/>
                <w:sz w:val="20"/>
                <w:szCs w:val="20"/>
              </w:rPr>
              <w:lastRenderedPageBreak/>
              <w:t>Evidence of taking advantage of opportunities to improve services, build funding streams and foster new relationships</w:t>
            </w:r>
          </w:p>
        </w:tc>
        <w:tc>
          <w:tcPr>
            <w:tcW w:w="708" w:type="pct"/>
            <w:tcBorders>
              <w:top w:val="single" w:sz="4" w:space="0" w:color="auto"/>
              <w:left w:val="single" w:sz="4" w:space="0" w:color="auto"/>
              <w:bottom w:val="single" w:sz="4" w:space="0" w:color="auto"/>
              <w:right w:val="single" w:sz="4" w:space="0" w:color="auto"/>
            </w:tcBorders>
          </w:tcPr>
          <w:p w14:paraId="3382A365" w14:textId="77777777" w:rsidR="009E603D" w:rsidRPr="009E603D" w:rsidRDefault="009E603D" w:rsidP="003C010C">
            <w:pPr>
              <w:numPr>
                <w:ilvl w:val="0"/>
                <w:numId w:val="27"/>
              </w:numPr>
              <w:spacing w:after="200" w:line="276" w:lineRule="auto"/>
              <w:contextualSpacing/>
              <w:jc w:val="both"/>
              <w:rPr>
                <w:rFonts w:ascii="Arial" w:hAnsi="Arial" w:cs="Arial"/>
                <w:sz w:val="20"/>
              </w:rPr>
            </w:pPr>
          </w:p>
        </w:tc>
        <w:tc>
          <w:tcPr>
            <w:tcW w:w="758" w:type="pct"/>
            <w:tcBorders>
              <w:top w:val="single" w:sz="4" w:space="0" w:color="auto"/>
              <w:left w:val="single" w:sz="4" w:space="0" w:color="auto"/>
              <w:bottom w:val="single" w:sz="4" w:space="0" w:color="auto"/>
              <w:right w:val="single" w:sz="4" w:space="0" w:color="auto"/>
            </w:tcBorders>
          </w:tcPr>
          <w:p w14:paraId="5C71F136" w14:textId="77777777" w:rsidR="009E603D" w:rsidRPr="009E603D" w:rsidRDefault="009E603D" w:rsidP="0016286D">
            <w:pPr>
              <w:ind w:left="720"/>
              <w:contextualSpacing/>
              <w:jc w:val="both"/>
              <w:rPr>
                <w:rFonts w:ascii="Arial" w:hAnsi="Arial" w:cs="Arial"/>
                <w:sz w:val="20"/>
              </w:rPr>
            </w:pPr>
          </w:p>
        </w:tc>
      </w:tr>
      <w:tr w:rsidR="009E603D" w:rsidRPr="009E603D" w14:paraId="55CECDC9" w14:textId="77777777" w:rsidTr="009D0256">
        <w:tc>
          <w:tcPr>
            <w:tcW w:w="3534" w:type="pct"/>
            <w:tcBorders>
              <w:top w:val="single" w:sz="4" w:space="0" w:color="auto"/>
              <w:left w:val="single" w:sz="4" w:space="0" w:color="auto"/>
              <w:bottom w:val="single" w:sz="4" w:space="0" w:color="auto"/>
              <w:right w:val="single" w:sz="4" w:space="0" w:color="auto"/>
            </w:tcBorders>
          </w:tcPr>
          <w:p w14:paraId="7878A667" w14:textId="77777777" w:rsidR="009E603D" w:rsidRPr="009E603D" w:rsidRDefault="009E603D" w:rsidP="009E603D">
            <w:pPr>
              <w:jc w:val="both"/>
              <w:rPr>
                <w:rFonts w:ascii="Arial" w:hAnsi="Arial" w:cs="Arial"/>
                <w:sz w:val="20"/>
              </w:rPr>
            </w:pPr>
            <w:r w:rsidRPr="009E603D">
              <w:rPr>
                <w:rFonts w:ascii="Arial" w:hAnsi="Arial" w:cs="Arial"/>
                <w:sz w:val="20"/>
                <w:szCs w:val="20"/>
              </w:rPr>
              <w:t>The ability to develop positive, supportive and coaching relationships with staff and learners.</w:t>
            </w:r>
          </w:p>
        </w:tc>
        <w:tc>
          <w:tcPr>
            <w:tcW w:w="708" w:type="pct"/>
            <w:tcBorders>
              <w:top w:val="single" w:sz="4" w:space="0" w:color="auto"/>
              <w:left w:val="single" w:sz="4" w:space="0" w:color="auto"/>
              <w:bottom w:val="single" w:sz="4" w:space="0" w:color="auto"/>
              <w:right w:val="single" w:sz="4" w:space="0" w:color="auto"/>
            </w:tcBorders>
          </w:tcPr>
          <w:p w14:paraId="62199465" w14:textId="77777777" w:rsidR="009E603D" w:rsidRPr="009E603D" w:rsidRDefault="009E603D" w:rsidP="003C010C">
            <w:pPr>
              <w:numPr>
                <w:ilvl w:val="0"/>
                <w:numId w:val="27"/>
              </w:numPr>
              <w:spacing w:after="200" w:line="276" w:lineRule="auto"/>
              <w:contextualSpacing/>
              <w:jc w:val="both"/>
              <w:rPr>
                <w:rFonts w:ascii="Arial" w:hAnsi="Arial" w:cs="Arial"/>
                <w:sz w:val="20"/>
              </w:rPr>
            </w:pPr>
          </w:p>
        </w:tc>
        <w:tc>
          <w:tcPr>
            <w:tcW w:w="758" w:type="pct"/>
            <w:tcBorders>
              <w:top w:val="single" w:sz="4" w:space="0" w:color="auto"/>
              <w:left w:val="single" w:sz="4" w:space="0" w:color="auto"/>
              <w:bottom w:val="single" w:sz="4" w:space="0" w:color="auto"/>
              <w:right w:val="single" w:sz="4" w:space="0" w:color="auto"/>
            </w:tcBorders>
          </w:tcPr>
          <w:p w14:paraId="0DA123B1" w14:textId="77777777" w:rsidR="009E603D" w:rsidRPr="009E603D" w:rsidRDefault="009E603D" w:rsidP="0016286D">
            <w:pPr>
              <w:ind w:left="720"/>
              <w:contextualSpacing/>
              <w:jc w:val="both"/>
              <w:rPr>
                <w:rFonts w:ascii="Arial" w:hAnsi="Arial" w:cs="Arial"/>
                <w:sz w:val="20"/>
              </w:rPr>
            </w:pPr>
          </w:p>
        </w:tc>
      </w:tr>
      <w:tr w:rsidR="009E603D" w:rsidRPr="009E603D" w14:paraId="1440A9AD" w14:textId="77777777" w:rsidTr="009D0256">
        <w:tc>
          <w:tcPr>
            <w:tcW w:w="3534" w:type="pct"/>
            <w:tcBorders>
              <w:top w:val="single" w:sz="4" w:space="0" w:color="auto"/>
              <w:left w:val="single" w:sz="4" w:space="0" w:color="auto"/>
              <w:bottom w:val="single" w:sz="4" w:space="0" w:color="auto"/>
              <w:right w:val="single" w:sz="4" w:space="0" w:color="auto"/>
            </w:tcBorders>
          </w:tcPr>
          <w:p w14:paraId="34B049F2" w14:textId="77777777" w:rsidR="009E603D" w:rsidRPr="009E603D" w:rsidRDefault="009E603D" w:rsidP="0016286D">
            <w:pPr>
              <w:jc w:val="both"/>
              <w:rPr>
                <w:rFonts w:ascii="Arial" w:hAnsi="Arial" w:cs="Arial"/>
                <w:sz w:val="20"/>
              </w:rPr>
            </w:pPr>
            <w:r w:rsidRPr="009E603D">
              <w:rPr>
                <w:rFonts w:ascii="Arial" w:hAnsi="Arial" w:cs="Arial"/>
                <w:sz w:val="20"/>
                <w:szCs w:val="20"/>
              </w:rPr>
              <w:t>The ability to identify solution, avoiding a blame culture and create an improvement culture focused on results.</w:t>
            </w:r>
          </w:p>
        </w:tc>
        <w:tc>
          <w:tcPr>
            <w:tcW w:w="708" w:type="pct"/>
            <w:tcBorders>
              <w:top w:val="single" w:sz="4" w:space="0" w:color="auto"/>
              <w:left w:val="single" w:sz="4" w:space="0" w:color="auto"/>
              <w:bottom w:val="single" w:sz="4" w:space="0" w:color="auto"/>
              <w:right w:val="single" w:sz="4" w:space="0" w:color="auto"/>
            </w:tcBorders>
          </w:tcPr>
          <w:p w14:paraId="4C4CEA3D" w14:textId="77777777" w:rsidR="009E603D" w:rsidRPr="009E603D" w:rsidRDefault="009E603D" w:rsidP="003C010C">
            <w:pPr>
              <w:numPr>
                <w:ilvl w:val="0"/>
                <w:numId w:val="27"/>
              </w:numPr>
              <w:spacing w:after="200" w:line="276" w:lineRule="auto"/>
              <w:contextualSpacing/>
              <w:jc w:val="both"/>
              <w:rPr>
                <w:rFonts w:ascii="Arial" w:hAnsi="Arial" w:cs="Arial"/>
                <w:sz w:val="20"/>
              </w:rPr>
            </w:pPr>
          </w:p>
        </w:tc>
        <w:tc>
          <w:tcPr>
            <w:tcW w:w="758" w:type="pct"/>
            <w:tcBorders>
              <w:top w:val="single" w:sz="4" w:space="0" w:color="auto"/>
              <w:left w:val="single" w:sz="4" w:space="0" w:color="auto"/>
              <w:bottom w:val="single" w:sz="4" w:space="0" w:color="auto"/>
              <w:right w:val="single" w:sz="4" w:space="0" w:color="auto"/>
            </w:tcBorders>
          </w:tcPr>
          <w:p w14:paraId="50895670" w14:textId="77777777" w:rsidR="009E603D" w:rsidRPr="009E603D" w:rsidRDefault="009E603D" w:rsidP="0016286D">
            <w:pPr>
              <w:ind w:left="720"/>
              <w:contextualSpacing/>
              <w:jc w:val="both"/>
              <w:rPr>
                <w:rFonts w:ascii="Arial" w:hAnsi="Arial" w:cs="Arial"/>
                <w:sz w:val="20"/>
              </w:rPr>
            </w:pPr>
          </w:p>
        </w:tc>
      </w:tr>
      <w:tr w:rsidR="009E603D" w:rsidRPr="009E603D" w14:paraId="11A1B56A" w14:textId="77777777" w:rsidTr="009D0256">
        <w:tc>
          <w:tcPr>
            <w:tcW w:w="3534" w:type="pct"/>
            <w:tcBorders>
              <w:top w:val="single" w:sz="4" w:space="0" w:color="auto"/>
              <w:left w:val="single" w:sz="4" w:space="0" w:color="auto"/>
              <w:bottom w:val="single" w:sz="4" w:space="0" w:color="auto"/>
              <w:right w:val="single" w:sz="4" w:space="0" w:color="auto"/>
            </w:tcBorders>
          </w:tcPr>
          <w:p w14:paraId="01B55A5B" w14:textId="77777777" w:rsidR="009E603D" w:rsidRPr="009E603D" w:rsidRDefault="009E603D" w:rsidP="009E603D">
            <w:pPr>
              <w:jc w:val="both"/>
              <w:rPr>
                <w:rFonts w:ascii="Arial" w:hAnsi="Arial" w:cs="Arial"/>
                <w:sz w:val="20"/>
              </w:rPr>
            </w:pPr>
            <w:r w:rsidRPr="009E603D">
              <w:rPr>
                <w:rFonts w:ascii="Arial" w:hAnsi="Arial" w:cs="Arial"/>
                <w:sz w:val="20"/>
                <w:szCs w:val="20"/>
              </w:rPr>
              <w:t>Ability to inspire, motivate and develop the capabilities of individuals, resulting in the creation of cohesive and high performing teams.</w:t>
            </w:r>
          </w:p>
        </w:tc>
        <w:tc>
          <w:tcPr>
            <w:tcW w:w="708" w:type="pct"/>
            <w:tcBorders>
              <w:top w:val="single" w:sz="4" w:space="0" w:color="auto"/>
              <w:left w:val="single" w:sz="4" w:space="0" w:color="auto"/>
              <w:bottom w:val="single" w:sz="4" w:space="0" w:color="auto"/>
              <w:right w:val="single" w:sz="4" w:space="0" w:color="auto"/>
            </w:tcBorders>
          </w:tcPr>
          <w:p w14:paraId="38C1F859" w14:textId="77777777" w:rsidR="009E603D" w:rsidRPr="009E603D" w:rsidRDefault="009E603D" w:rsidP="003C010C">
            <w:pPr>
              <w:numPr>
                <w:ilvl w:val="0"/>
                <w:numId w:val="27"/>
              </w:numPr>
              <w:spacing w:after="200" w:line="276" w:lineRule="auto"/>
              <w:contextualSpacing/>
              <w:jc w:val="both"/>
              <w:rPr>
                <w:rFonts w:ascii="Arial" w:hAnsi="Arial" w:cs="Arial"/>
                <w:sz w:val="20"/>
              </w:rPr>
            </w:pPr>
          </w:p>
        </w:tc>
        <w:tc>
          <w:tcPr>
            <w:tcW w:w="758" w:type="pct"/>
            <w:tcBorders>
              <w:top w:val="single" w:sz="4" w:space="0" w:color="auto"/>
              <w:left w:val="single" w:sz="4" w:space="0" w:color="auto"/>
              <w:bottom w:val="single" w:sz="4" w:space="0" w:color="auto"/>
              <w:right w:val="single" w:sz="4" w:space="0" w:color="auto"/>
            </w:tcBorders>
          </w:tcPr>
          <w:p w14:paraId="0C8FE7CE" w14:textId="77777777" w:rsidR="009E603D" w:rsidRPr="009E603D" w:rsidRDefault="009E603D" w:rsidP="0016286D">
            <w:pPr>
              <w:ind w:left="720"/>
              <w:contextualSpacing/>
              <w:jc w:val="both"/>
              <w:rPr>
                <w:rFonts w:ascii="Arial" w:hAnsi="Arial" w:cs="Arial"/>
                <w:sz w:val="20"/>
              </w:rPr>
            </w:pPr>
          </w:p>
        </w:tc>
      </w:tr>
      <w:tr w:rsidR="009E603D" w:rsidRPr="009E603D" w14:paraId="5C9D235B" w14:textId="77777777" w:rsidTr="009D0256">
        <w:tc>
          <w:tcPr>
            <w:tcW w:w="3534" w:type="pct"/>
            <w:tcBorders>
              <w:top w:val="single" w:sz="4" w:space="0" w:color="auto"/>
              <w:left w:val="single" w:sz="4" w:space="0" w:color="auto"/>
              <w:bottom w:val="single" w:sz="4" w:space="0" w:color="auto"/>
              <w:right w:val="single" w:sz="4" w:space="0" w:color="auto"/>
            </w:tcBorders>
          </w:tcPr>
          <w:p w14:paraId="73B74110" w14:textId="77777777" w:rsidR="009E603D" w:rsidRPr="009E603D" w:rsidRDefault="009E603D" w:rsidP="009E603D">
            <w:pPr>
              <w:jc w:val="both"/>
              <w:rPr>
                <w:rFonts w:ascii="Arial" w:hAnsi="Arial" w:cs="Arial"/>
                <w:sz w:val="20"/>
              </w:rPr>
            </w:pPr>
            <w:r w:rsidRPr="009E603D">
              <w:rPr>
                <w:rFonts w:ascii="Arial" w:hAnsi="Arial" w:cs="Arial"/>
                <w:sz w:val="20"/>
                <w:szCs w:val="20"/>
              </w:rPr>
              <w:t>Ability to build networks and relationships and understand stakeholder perspectives for the benefit of the organisation.</w:t>
            </w:r>
          </w:p>
        </w:tc>
        <w:tc>
          <w:tcPr>
            <w:tcW w:w="708" w:type="pct"/>
            <w:tcBorders>
              <w:top w:val="single" w:sz="4" w:space="0" w:color="auto"/>
              <w:left w:val="single" w:sz="4" w:space="0" w:color="auto"/>
              <w:bottom w:val="single" w:sz="4" w:space="0" w:color="auto"/>
              <w:right w:val="single" w:sz="4" w:space="0" w:color="auto"/>
            </w:tcBorders>
          </w:tcPr>
          <w:p w14:paraId="41004F19" w14:textId="77777777" w:rsidR="009E603D" w:rsidRPr="009E603D" w:rsidRDefault="009E603D" w:rsidP="003C010C">
            <w:pPr>
              <w:numPr>
                <w:ilvl w:val="0"/>
                <w:numId w:val="27"/>
              </w:numPr>
              <w:spacing w:after="200" w:line="276" w:lineRule="auto"/>
              <w:contextualSpacing/>
              <w:jc w:val="both"/>
              <w:rPr>
                <w:rFonts w:ascii="Arial" w:hAnsi="Arial" w:cs="Arial"/>
                <w:sz w:val="20"/>
              </w:rPr>
            </w:pPr>
          </w:p>
        </w:tc>
        <w:tc>
          <w:tcPr>
            <w:tcW w:w="758" w:type="pct"/>
            <w:tcBorders>
              <w:top w:val="single" w:sz="4" w:space="0" w:color="auto"/>
              <w:left w:val="single" w:sz="4" w:space="0" w:color="auto"/>
              <w:bottom w:val="single" w:sz="4" w:space="0" w:color="auto"/>
              <w:right w:val="single" w:sz="4" w:space="0" w:color="auto"/>
            </w:tcBorders>
          </w:tcPr>
          <w:p w14:paraId="67C0C651" w14:textId="77777777" w:rsidR="009E603D" w:rsidRPr="009E603D" w:rsidRDefault="009E603D" w:rsidP="0016286D">
            <w:pPr>
              <w:ind w:left="720"/>
              <w:contextualSpacing/>
              <w:jc w:val="both"/>
              <w:rPr>
                <w:rFonts w:ascii="Arial" w:hAnsi="Arial" w:cs="Arial"/>
                <w:sz w:val="20"/>
              </w:rPr>
            </w:pPr>
          </w:p>
        </w:tc>
      </w:tr>
      <w:tr w:rsidR="009E603D" w:rsidRPr="009E603D" w14:paraId="6A18BFE6" w14:textId="77777777" w:rsidTr="009D0256">
        <w:tc>
          <w:tcPr>
            <w:tcW w:w="3534" w:type="pct"/>
            <w:tcBorders>
              <w:top w:val="single" w:sz="4" w:space="0" w:color="auto"/>
              <w:left w:val="single" w:sz="4" w:space="0" w:color="auto"/>
              <w:bottom w:val="single" w:sz="4" w:space="0" w:color="auto"/>
              <w:right w:val="single" w:sz="4" w:space="0" w:color="auto"/>
            </w:tcBorders>
          </w:tcPr>
          <w:p w14:paraId="5D4E94A8" w14:textId="77777777" w:rsidR="009E603D" w:rsidRPr="009E603D" w:rsidRDefault="009E603D" w:rsidP="009E603D">
            <w:pPr>
              <w:jc w:val="both"/>
              <w:rPr>
                <w:rFonts w:ascii="Arial" w:hAnsi="Arial" w:cs="Arial"/>
                <w:sz w:val="20"/>
              </w:rPr>
            </w:pPr>
            <w:r w:rsidRPr="009E603D">
              <w:rPr>
                <w:rFonts w:ascii="Arial" w:hAnsi="Arial" w:cs="Arial"/>
                <w:sz w:val="20"/>
                <w:szCs w:val="20"/>
              </w:rPr>
              <w:t xml:space="preserve">Evidence of working effectively across internal or organisational boundaries, beyond own area of subject specialism to deliver the best results for learners. </w:t>
            </w:r>
          </w:p>
        </w:tc>
        <w:tc>
          <w:tcPr>
            <w:tcW w:w="708" w:type="pct"/>
            <w:tcBorders>
              <w:top w:val="single" w:sz="4" w:space="0" w:color="auto"/>
              <w:left w:val="single" w:sz="4" w:space="0" w:color="auto"/>
              <w:bottom w:val="single" w:sz="4" w:space="0" w:color="auto"/>
              <w:right w:val="single" w:sz="4" w:space="0" w:color="auto"/>
            </w:tcBorders>
          </w:tcPr>
          <w:p w14:paraId="308D56CC" w14:textId="77777777" w:rsidR="009E603D" w:rsidRPr="009E603D" w:rsidRDefault="009E603D" w:rsidP="003C010C">
            <w:pPr>
              <w:numPr>
                <w:ilvl w:val="0"/>
                <w:numId w:val="27"/>
              </w:numPr>
              <w:spacing w:after="200" w:line="276" w:lineRule="auto"/>
              <w:contextualSpacing/>
              <w:jc w:val="both"/>
              <w:rPr>
                <w:rFonts w:ascii="Arial" w:hAnsi="Arial" w:cs="Arial"/>
                <w:sz w:val="20"/>
              </w:rPr>
            </w:pPr>
          </w:p>
        </w:tc>
        <w:tc>
          <w:tcPr>
            <w:tcW w:w="758" w:type="pct"/>
            <w:tcBorders>
              <w:top w:val="single" w:sz="4" w:space="0" w:color="auto"/>
              <w:left w:val="single" w:sz="4" w:space="0" w:color="auto"/>
              <w:bottom w:val="single" w:sz="4" w:space="0" w:color="auto"/>
              <w:right w:val="single" w:sz="4" w:space="0" w:color="auto"/>
            </w:tcBorders>
          </w:tcPr>
          <w:p w14:paraId="797E50C6" w14:textId="77777777" w:rsidR="009E603D" w:rsidRPr="009E603D" w:rsidRDefault="009E603D" w:rsidP="0016286D">
            <w:pPr>
              <w:ind w:left="720"/>
              <w:contextualSpacing/>
              <w:jc w:val="both"/>
              <w:rPr>
                <w:rFonts w:ascii="Arial" w:hAnsi="Arial" w:cs="Arial"/>
                <w:sz w:val="20"/>
              </w:rPr>
            </w:pPr>
          </w:p>
        </w:tc>
      </w:tr>
      <w:tr w:rsidR="009E603D" w:rsidRPr="009E603D" w14:paraId="1E24A7EB" w14:textId="77777777" w:rsidTr="009D0256">
        <w:tc>
          <w:tcPr>
            <w:tcW w:w="3534" w:type="pct"/>
            <w:tcBorders>
              <w:top w:val="single" w:sz="4" w:space="0" w:color="auto"/>
              <w:left w:val="single" w:sz="4" w:space="0" w:color="auto"/>
              <w:bottom w:val="single" w:sz="4" w:space="0" w:color="auto"/>
              <w:right w:val="single" w:sz="4" w:space="0" w:color="auto"/>
            </w:tcBorders>
          </w:tcPr>
          <w:p w14:paraId="7D302DE8" w14:textId="77777777" w:rsidR="009E603D" w:rsidRPr="009E603D" w:rsidRDefault="009E603D" w:rsidP="009E603D">
            <w:pPr>
              <w:rPr>
                <w:rFonts w:ascii="Arial" w:hAnsi="Arial" w:cs="Arial"/>
                <w:sz w:val="20"/>
                <w:szCs w:val="20"/>
                <w:lang w:eastAsia="en-GB"/>
              </w:rPr>
            </w:pPr>
            <w:r w:rsidRPr="009E603D">
              <w:rPr>
                <w:rFonts w:ascii="Arial" w:hAnsi="Arial" w:cs="Arial"/>
                <w:sz w:val="20"/>
                <w:szCs w:val="20"/>
              </w:rPr>
              <w:t xml:space="preserve">Experience and evidence to supporting learners to achieve their maximum potential. </w:t>
            </w:r>
          </w:p>
        </w:tc>
        <w:tc>
          <w:tcPr>
            <w:tcW w:w="708" w:type="pct"/>
            <w:tcBorders>
              <w:top w:val="single" w:sz="4" w:space="0" w:color="auto"/>
              <w:left w:val="single" w:sz="4" w:space="0" w:color="auto"/>
              <w:bottom w:val="single" w:sz="4" w:space="0" w:color="auto"/>
              <w:right w:val="single" w:sz="4" w:space="0" w:color="auto"/>
            </w:tcBorders>
          </w:tcPr>
          <w:p w14:paraId="7B04FA47" w14:textId="77777777" w:rsidR="009E603D" w:rsidRPr="009E603D" w:rsidRDefault="009E603D" w:rsidP="009E603D">
            <w:pPr>
              <w:numPr>
                <w:ilvl w:val="0"/>
                <w:numId w:val="27"/>
              </w:numPr>
              <w:spacing w:after="200" w:line="276" w:lineRule="auto"/>
              <w:contextualSpacing/>
              <w:jc w:val="both"/>
              <w:rPr>
                <w:rFonts w:ascii="Arial" w:hAnsi="Arial" w:cs="Arial"/>
                <w:sz w:val="20"/>
              </w:rPr>
            </w:pPr>
          </w:p>
        </w:tc>
        <w:tc>
          <w:tcPr>
            <w:tcW w:w="758" w:type="pct"/>
            <w:tcBorders>
              <w:top w:val="single" w:sz="4" w:space="0" w:color="auto"/>
              <w:left w:val="single" w:sz="4" w:space="0" w:color="auto"/>
              <w:bottom w:val="single" w:sz="4" w:space="0" w:color="auto"/>
              <w:right w:val="single" w:sz="4" w:space="0" w:color="auto"/>
            </w:tcBorders>
          </w:tcPr>
          <w:p w14:paraId="568C698B" w14:textId="77777777" w:rsidR="009E603D" w:rsidRPr="009E603D" w:rsidRDefault="009E603D" w:rsidP="009E603D">
            <w:pPr>
              <w:ind w:left="720"/>
              <w:contextualSpacing/>
              <w:jc w:val="both"/>
              <w:rPr>
                <w:rFonts w:ascii="Arial" w:hAnsi="Arial" w:cs="Arial"/>
                <w:sz w:val="20"/>
              </w:rPr>
            </w:pPr>
          </w:p>
        </w:tc>
      </w:tr>
      <w:tr w:rsidR="009E603D" w:rsidRPr="009E603D" w14:paraId="5FF0B2A1" w14:textId="77777777" w:rsidTr="009D0256">
        <w:tc>
          <w:tcPr>
            <w:tcW w:w="3534" w:type="pct"/>
            <w:tcBorders>
              <w:top w:val="single" w:sz="4" w:space="0" w:color="auto"/>
              <w:left w:val="single" w:sz="4" w:space="0" w:color="auto"/>
              <w:bottom w:val="single" w:sz="4" w:space="0" w:color="auto"/>
              <w:right w:val="single" w:sz="4" w:space="0" w:color="auto"/>
            </w:tcBorders>
          </w:tcPr>
          <w:p w14:paraId="5AFB0E0F" w14:textId="77777777" w:rsidR="009E603D" w:rsidRPr="009E603D" w:rsidRDefault="009E603D" w:rsidP="009E603D">
            <w:pPr>
              <w:jc w:val="both"/>
              <w:rPr>
                <w:rFonts w:ascii="Arial" w:hAnsi="Arial" w:cs="Arial"/>
                <w:sz w:val="20"/>
                <w:szCs w:val="20"/>
                <w:lang w:eastAsia="en-GB"/>
              </w:rPr>
            </w:pPr>
            <w:r w:rsidRPr="009E603D">
              <w:rPr>
                <w:rFonts w:ascii="Arial" w:hAnsi="Arial" w:cs="Arial"/>
                <w:sz w:val="20"/>
                <w:szCs w:val="20"/>
              </w:rPr>
              <w:t xml:space="preserve">Evidence of continued professional development within the subject area/curriculum field the post relates to. </w:t>
            </w:r>
          </w:p>
        </w:tc>
        <w:tc>
          <w:tcPr>
            <w:tcW w:w="708" w:type="pct"/>
            <w:tcBorders>
              <w:top w:val="single" w:sz="4" w:space="0" w:color="auto"/>
              <w:left w:val="single" w:sz="4" w:space="0" w:color="auto"/>
              <w:bottom w:val="single" w:sz="4" w:space="0" w:color="auto"/>
              <w:right w:val="single" w:sz="4" w:space="0" w:color="auto"/>
            </w:tcBorders>
          </w:tcPr>
          <w:p w14:paraId="1A939487" w14:textId="77777777" w:rsidR="009E603D" w:rsidRPr="009E603D" w:rsidRDefault="009E603D" w:rsidP="009E603D">
            <w:pPr>
              <w:numPr>
                <w:ilvl w:val="0"/>
                <w:numId w:val="27"/>
              </w:numPr>
              <w:spacing w:after="200" w:line="276" w:lineRule="auto"/>
              <w:contextualSpacing/>
              <w:jc w:val="both"/>
              <w:rPr>
                <w:rFonts w:ascii="Arial" w:hAnsi="Arial" w:cs="Arial"/>
                <w:sz w:val="20"/>
              </w:rPr>
            </w:pPr>
          </w:p>
        </w:tc>
        <w:tc>
          <w:tcPr>
            <w:tcW w:w="758" w:type="pct"/>
            <w:tcBorders>
              <w:top w:val="single" w:sz="4" w:space="0" w:color="auto"/>
              <w:left w:val="single" w:sz="4" w:space="0" w:color="auto"/>
              <w:bottom w:val="single" w:sz="4" w:space="0" w:color="auto"/>
              <w:right w:val="single" w:sz="4" w:space="0" w:color="auto"/>
            </w:tcBorders>
          </w:tcPr>
          <w:p w14:paraId="6AA258D8" w14:textId="77777777" w:rsidR="009E603D" w:rsidRPr="009E603D" w:rsidRDefault="009E603D" w:rsidP="009E603D">
            <w:pPr>
              <w:ind w:left="720"/>
              <w:contextualSpacing/>
              <w:jc w:val="both"/>
              <w:rPr>
                <w:rFonts w:ascii="Arial" w:hAnsi="Arial" w:cs="Arial"/>
                <w:sz w:val="20"/>
              </w:rPr>
            </w:pPr>
          </w:p>
        </w:tc>
      </w:tr>
      <w:tr w:rsidR="009E603D" w:rsidRPr="009E603D" w14:paraId="1EEAAE5A" w14:textId="77777777" w:rsidTr="009D0256">
        <w:tc>
          <w:tcPr>
            <w:tcW w:w="3534" w:type="pct"/>
            <w:tcBorders>
              <w:top w:val="single" w:sz="4" w:space="0" w:color="auto"/>
              <w:left w:val="single" w:sz="4" w:space="0" w:color="auto"/>
              <w:bottom w:val="single" w:sz="4" w:space="0" w:color="auto"/>
              <w:right w:val="single" w:sz="4" w:space="0" w:color="auto"/>
            </w:tcBorders>
          </w:tcPr>
          <w:p w14:paraId="072B2399" w14:textId="77777777" w:rsidR="009E603D" w:rsidRPr="009D0256" w:rsidRDefault="009D0256" w:rsidP="009E603D">
            <w:pPr>
              <w:jc w:val="both"/>
              <w:rPr>
                <w:rFonts w:ascii="Arial" w:hAnsi="Arial" w:cs="Arial"/>
                <w:sz w:val="20"/>
                <w:szCs w:val="20"/>
                <w:lang w:eastAsia="en-GB"/>
              </w:rPr>
            </w:pPr>
            <w:r w:rsidRPr="009D0256">
              <w:rPr>
                <w:rFonts w:ascii="Arial" w:hAnsi="Arial" w:cs="Arial"/>
                <w:sz w:val="20"/>
                <w:szCs w:val="20"/>
              </w:rPr>
              <w:t>Heads of Study</w:t>
            </w:r>
            <w:r w:rsidR="009E603D" w:rsidRPr="009D0256">
              <w:rPr>
                <w:rFonts w:ascii="Arial" w:hAnsi="Arial" w:cs="Arial"/>
                <w:sz w:val="20"/>
                <w:szCs w:val="20"/>
              </w:rPr>
              <w:t xml:space="preserve"> will be expected to attend regular CPD including achieve relevant qualifications where appropriate and to ensure their expertise is kept up to date. </w:t>
            </w:r>
          </w:p>
        </w:tc>
        <w:tc>
          <w:tcPr>
            <w:tcW w:w="708" w:type="pct"/>
            <w:tcBorders>
              <w:top w:val="single" w:sz="4" w:space="0" w:color="auto"/>
              <w:left w:val="single" w:sz="4" w:space="0" w:color="auto"/>
              <w:bottom w:val="single" w:sz="4" w:space="0" w:color="auto"/>
              <w:right w:val="single" w:sz="4" w:space="0" w:color="auto"/>
            </w:tcBorders>
          </w:tcPr>
          <w:p w14:paraId="6FFBD3EC" w14:textId="77777777" w:rsidR="009E603D" w:rsidRPr="009E603D" w:rsidRDefault="009E603D" w:rsidP="009E603D">
            <w:pPr>
              <w:numPr>
                <w:ilvl w:val="0"/>
                <w:numId w:val="27"/>
              </w:numPr>
              <w:spacing w:after="200" w:line="276" w:lineRule="auto"/>
              <w:contextualSpacing/>
              <w:jc w:val="both"/>
              <w:rPr>
                <w:rFonts w:ascii="Arial" w:hAnsi="Arial" w:cs="Arial"/>
                <w:sz w:val="20"/>
              </w:rPr>
            </w:pPr>
          </w:p>
        </w:tc>
        <w:tc>
          <w:tcPr>
            <w:tcW w:w="758" w:type="pct"/>
            <w:tcBorders>
              <w:top w:val="single" w:sz="4" w:space="0" w:color="auto"/>
              <w:left w:val="single" w:sz="4" w:space="0" w:color="auto"/>
              <w:bottom w:val="single" w:sz="4" w:space="0" w:color="auto"/>
              <w:right w:val="single" w:sz="4" w:space="0" w:color="auto"/>
            </w:tcBorders>
          </w:tcPr>
          <w:p w14:paraId="30DCCCAD" w14:textId="77777777" w:rsidR="009E603D" w:rsidRPr="009E603D" w:rsidRDefault="009E603D" w:rsidP="009E603D">
            <w:pPr>
              <w:ind w:left="720"/>
              <w:contextualSpacing/>
              <w:jc w:val="both"/>
              <w:rPr>
                <w:rFonts w:ascii="Arial" w:hAnsi="Arial" w:cs="Arial"/>
                <w:sz w:val="20"/>
              </w:rPr>
            </w:pPr>
          </w:p>
        </w:tc>
      </w:tr>
      <w:tr w:rsidR="009D0256" w:rsidRPr="00ED1B99" w14:paraId="53EDD374" w14:textId="77777777" w:rsidTr="009D0256">
        <w:tc>
          <w:tcPr>
            <w:tcW w:w="3534" w:type="pct"/>
          </w:tcPr>
          <w:p w14:paraId="5E7EB684" w14:textId="77777777" w:rsidR="009D0256" w:rsidRPr="009D0256" w:rsidRDefault="009D0256" w:rsidP="00C87724">
            <w:pPr>
              <w:pStyle w:val="DefaultText"/>
              <w:spacing w:line="300" w:lineRule="exact"/>
              <w:rPr>
                <w:rFonts w:ascii="Arial" w:eastAsia="Calibri" w:hAnsi="Arial" w:cs="Arial"/>
                <w:sz w:val="20"/>
                <w:szCs w:val="20"/>
              </w:rPr>
            </w:pPr>
            <w:r w:rsidRPr="009D0256">
              <w:rPr>
                <w:rFonts w:ascii="Arial" w:eastAsia="Calibri" w:hAnsi="Arial" w:cs="Arial"/>
                <w:sz w:val="20"/>
                <w:szCs w:val="20"/>
              </w:rPr>
              <w:t>A demonstrable commitment to safeguarding and promoting the welfare of children</w:t>
            </w:r>
          </w:p>
        </w:tc>
        <w:tc>
          <w:tcPr>
            <w:tcW w:w="708" w:type="pct"/>
          </w:tcPr>
          <w:p w14:paraId="36AF6883" w14:textId="77777777" w:rsidR="009D0256" w:rsidRPr="00ED1B99" w:rsidRDefault="009D0256" w:rsidP="009D0256">
            <w:pPr>
              <w:numPr>
                <w:ilvl w:val="0"/>
                <w:numId w:val="27"/>
              </w:numPr>
              <w:spacing w:after="200" w:line="276" w:lineRule="auto"/>
              <w:contextualSpacing/>
              <w:jc w:val="center"/>
              <w:rPr>
                <w:rFonts w:ascii="Arial" w:eastAsia="Calibri" w:hAnsi="Arial" w:cs="Arial"/>
              </w:rPr>
            </w:pPr>
          </w:p>
        </w:tc>
        <w:tc>
          <w:tcPr>
            <w:tcW w:w="758" w:type="pct"/>
          </w:tcPr>
          <w:p w14:paraId="54C529ED" w14:textId="77777777" w:rsidR="009D0256" w:rsidRPr="00ED1B99" w:rsidRDefault="009D0256" w:rsidP="00C87724">
            <w:pPr>
              <w:jc w:val="center"/>
              <w:rPr>
                <w:rFonts w:ascii="Arial" w:eastAsia="Calibri" w:hAnsi="Arial" w:cs="Arial"/>
              </w:rPr>
            </w:pPr>
          </w:p>
        </w:tc>
      </w:tr>
    </w:tbl>
    <w:p w14:paraId="1C0157D6" w14:textId="77777777" w:rsidR="00EE3A56" w:rsidRPr="009E603D" w:rsidRDefault="00EE3A56" w:rsidP="00EE3A56">
      <w:pPr>
        <w:jc w:val="both"/>
        <w:rPr>
          <w:rFonts w:ascii="Arial" w:hAnsi="Arial" w:cs="Arial"/>
          <w:b/>
          <w:sz w:val="20"/>
        </w:rPr>
      </w:pPr>
    </w:p>
    <w:p w14:paraId="3691E7B2" w14:textId="77777777" w:rsidR="001A019B" w:rsidRPr="009E603D" w:rsidRDefault="001A019B" w:rsidP="00EE3A56">
      <w:pPr>
        <w:jc w:val="both"/>
        <w:rPr>
          <w:rFonts w:ascii="Arial" w:hAnsi="Arial" w:cs="Arial"/>
          <w:b/>
          <w:sz w:val="20"/>
        </w:rPr>
      </w:pPr>
    </w:p>
    <w:p w14:paraId="526770CE" w14:textId="77777777" w:rsidR="001A019B" w:rsidRPr="009E603D" w:rsidRDefault="001A019B" w:rsidP="00EE3A56">
      <w:pPr>
        <w:jc w:val="both"/>
        <w:rPr>
          <w:rFonts w:ascii="Arial" w:hAnsi="Arial" w:cs="Arial"/>
          <w:b/>
          <w:sz w:val="20"/>
        </w:rPr>
      </w:pPr>
    </w:p>
    <w:p w14:paraId="7CBEED82" w14:textId="77777777" w:rsidR="001A019B" w:rsidRPr="009E603D" w:rsidRDefault="001A019B" w:rsidP="00EE3A56">
      <w:pPr>
        <w:jc w:val="both"/>
        <w:rPr>
          <w:rFonts w:ascii="Arial" w:hAnsi="Arial" w:cs="Arial"/>
          <w:b/>
          <w:sz w:val="20"/>
        </w:rPr>
      </w:pPr>
    </w:p>
    <w:p w14:paraId="6E36661F" w14:textId="77777777" w:rsidR="001A019B" w:rsidRPr="009E603D" w:rsidRDefault="001A019B" w:rsidP="00EE3A56">
      <w:pPr>
        <w:jc w:val="both"/>
        <w:rPr>
          <w:rFonts w:ascii="Arial" w:hAnsi="Arial" w:cs="Arial"/>
          <w:b/>
          <w:sz w:val="20"/>
        </w:rPr>
      </w:pPr>
    </w:p>
    <w:p w14:paraId="38645DC7" w14:textId="77777777" w:rsidR="00EE3A56" w:rsidRPr="009E603D" w:rsidRDefault="00EE3A56" w:rsidP="00EE3A56">
      <w:pPr>
        <w:jc w:val="both"/>
        <w:rPr>
          <w:rFonts w:ascii="Arial" w:hAnsi="Arial" w:cs="Arial"/>
          <w:b/>
          <w:sz w:val="20"/>
        </w:rPr>
      </w:pPr>
    </w:p>
    <w:p w14:paraId="135E58C4" w14:textId="77777777" w:rsidR="00EE3A56" w:rsidRPr="009E603D" w:rsidRDefault="00EE3A56" w:rsidP="00EE3A56">
      <w:pPr>
        <w:tabs>
          <w:tab w:val="right" w:pos="851"/>
          <w:tab w:val="left" w:pos="1134"/>
        </w:tabs>
        <w:ind w:left="720" w:hanging="720"/>
        <w:jc w:val="both"/>
        <w:rPr>
          <w:rFonts w:ascii="Arial" w:hAnsi="Arial" w:cs="Arial"/>
          <w:b/>
          <w:sz w:val="20"/>
        </w:rPr>
      </w:pPr>
    </w:p>
    <w:p w14:paraId="62EBF9A1" w14:textId="77777777" w:rsidR="00EE3A56" w:rsidRPr="009E603D" w:rsidRDefault="00EE3A56" w:rsidP="00EE3A56">
      <w:pPr>
        <w:tabs>
          <w:tab w:val="num" w:pos="720"/>
        </w:tabs>
        <w:ind w:left="720" w:hanging="720"/>
        <w:jc w:val="both"/>
        <w:rPr>
          <w:rFonts w:ascii="Arial" w:hAnsi="Arial" w:cs="Arial"/>
          <w:sz w:val="20"/>
        </w:rPr>
      </w:pPr>
    </w:p>
    <w:p w14:paraId="0C6C2CD5" w14:textId="77777777" w:rsidR="00EE3A56" w:rsidRPr="009E603D" w:rsidRDefault="00EE3A56" w:rsidP="00CC46A8">
      <w:pPr>
        <w:ind w:left="284"/>
        <w:jc w:val="both"/>
        <w:rPr>
          <w:rFonts w:ascii="Arial" w:hAnsi="Arial" w:cs="Arial"/>
          <w:sz w:val="20"/>
        </w:rPr>
      </w:pPr>
    </w:p>
    <w:sectPr w:rsidR="00EE3A56" w:rsidRPr="009E603D" w:rsidSect="005153B4">
      <w:headerReference w:type="even" r:id="rId11"/>
      <w:headerReference w:type="default" r:id="rId12"/>
      <w:footerReference w:type="even" r:id="rId13"/>
      <w:footerReference w:type="default" r:id="rId14"/>
      <w:footerReference w:type="first" r:id="rId15"/>
      <w:pgSz w:w="11907" w:h="16840"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AAFF2" w14:textId="77777777" w:rsidR="00EE7B28" w:rsidRDefault="00EE7B28">
      <w:r>
        <w:separator/>
      </w:r>
    </w:p>
  </w:endnote>
  <w:endnote w:type="continuationSeparator" w:id="0">
    <w:p w14:paraId="4B3DF04D" w14:textId="77777777" w:rsidR="00EE7B28" w:rsidRDefault="00EE7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13A5F" w14:textId="77777777" w:rsidR="00FA2606" w:rsidRDefault="00FA26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DBC151" w14:textId="77777777" w:rsidR="00FA2606" w:rsidRDefault="00FA26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08A3C" w14:textId="77777777" w:rsidR="00773AA9" w:rsidRPr="0074456B" w:rsidRDefault="00FA2606">
    <w:pPr>
      <w:pStyle w:val="Footer"/>
      <w:ind w:right="360"/>
      <w:rPr>
        <w:rFonts w:ascii="Arial" w:hAnsi="Arial" w:cs="Arial"/>
        <w:sz w:val="16"/>
        <w:szCs w:val="16"/>
      </w:rPr>
    </w:pPr>
    <w:r>
      <w:rPr>
        <w:rFonts w:ascii="Arial" w:hAnsi="Arial" w:cs="Arial"/>
        <w:sz w:val="16"/>
        <w:szCs w:val="16"/>
      </w:rPr>
      <w:tab/>
    </w:r>
    <w:r>
      <w:rPr>
        <w:rFonts w:ascii="Arial" w:hAnsi="Arial" w:cs="Arial"/>
        <w:sz w:val="16"/>
        <w:szCs w:val="16"/>
      </w:rPr>
      <w:tab/>
    </w:r>
  </w:p>
  <w:p w14:paraId="43D6B1D6" w14:textId="77777777" w:rsidR="00FA2606" w:rsidRPr="0074456B" w:rsidRDefault="00FA2606">
    <w:pPr>
      <w:pStyle w:val="Footer"/>
      <w:ind w:right="360"/>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17F5F" w14:textId="77777777" w:rsidR="00FA2606" w:rsidRPr="0074456B" w:rsidRDefault="00FA2606" w:rsidP="00277874">
    <w:pPr>
      <w:pStyle w:val="Footer"/>
      <w:ind w:right="360"/>
      <w:rPr>
        <w:rFonts w:ascii="Arial" w:hAnsi="Arial" w:cs="Arial"/>
        <w:sz w:val="16"/>
        <w:szCs w:val="16"/>
      </w:rPr>
    </w:pPr>
    <w:r>
      <w:rPr>
        <w:rFonts w:ascii="Arial" w:hAnsi="Arial" w:cs="Arial"/>
        <w:sz w:val="16"/>
        <w:szCs w:val="16"/>
      </w:rPr>
      <w:tab/>
    </w:r>
    <w:r>
      <w:rPr>
        <w:rFonts w:ascii="Arial" w:hAnsi="Arial" w:cs="Arial"/>
        <w:sz w:val="16"/>
        <w:szCs w:val="16"/>
      </w:rPr>
      <w:tab/>
      <w:t>Version 1</w:t>
    </w:r>
  </w:p>
  <w:p w14:paraId="7818863E" w14:textId="77777777" w:rsidR="00FA2606" w:rsidRDefault="00FA2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95461" w14:textId="77777777" w:rsidR="00EE7B28" w:rsidRDefault="00EE7B28">
      <w:r>
        <w:separator/>
      </w:r>
    </w:p>
  </w:footnote>
  <w:footnote w:type="continuationSeparator" w:id="0">
    <w:p w14:paraId="1A20D9F2" w14:textId="77777777" w:rsidR="00EE7B28" w:rsidRDefault="00EE7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FA2606" w:rsidRDefault="00FA2606" w:rsidP="006E60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9E88E4" w14:textId="77777777" w:rsidR="00FA2606" w:rsidRDefault="00FA26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BA1D" w14:textId="6BA26FF7" w:rsidR="00FA2606" w:rsidRPr="00D254DC" w:rsidRDefault="00FA2606" w:rsidP="006E60F0">
    <w:pPr>
      <w:pStyle w:val="Header"/>
      <w:framePr w:wrap="around" w:vAnchor="text" w:hAnchor="margin" w:xAlign="center" w:y="1"/>
      <w:rPr>
        <w:rStyle w:val="PageNumber"/>
        <w:rFonts w:ascii="Arial" w:hAnsi="Arial" w:cs="Arial"/>
        <w:sz w:val="20"/>
      </w:rPr>
    </w:pPr>
    <w:r w:rsidRPr="00D254DC">
      <w:rPr>
        <w:rStyle w:val="PageNumber"/>
        <w:rFonts w:ascii="Arial" w:hAnsi="Arial" w:cs="Arial"/>
        <w:sz w:val="20"/>
      </w:rPr>
      <w:fldChar w:fldCharType="begin"/>
    </w:r>
    <w:r w:rsidRPr="00D254DC">
      <w:rPr>
        <w:rStyle w:val="PageNumber"/>
        <w:rFonts w:ascii="Arial" w:hAnsi="Arial" w:cs="Arial"/>
        <w:sz w:val="20"/>
      </w:rPr>
      <w:instrText xml:space="preserve">PAGE  </w:instrText>
    </w:r>
    <w:r w:rsidRPr="00D254DC">
      <w:rPr>
        <w:rStyle w:val="PageNumber"/>
        <w:rFonts w:ascii="Arial" w:hAnsi="Arial" w:cs="Arial"/>
        <w:sz w:val="20"/>
      </w:rPr>
      <w:fldChar w:fldCharType="separate"/>
    </w:r>
    <w:r w:rsidR="00DF4FE0">
      <w:rPr>
        <w:rStyle w:val="PageNumber"/>
        <w:rFonts w:ascii="Arial" w:hAnsi="Arial" w:cs="Arial"/>
        <w:noProof/>
        <w:sz w:val="20"/>
      </w:rPr>
      <w:t>7</w:t>
    </w:r>
    <w:r w:rsidRPr="00D254DC">
      <w:rPr>
        <w:rStyle w:val="PageNumber"/>
        <w:rFonts w:ascii="Arial" w:hAnsi="Arial" w:cs="Arial"/>
        <w:sz w:val="20"/>
      </w:rPr>
      <w:fldChar w:fldCharType="end"/>
    </w:r>
  </w:p>
  <w:p w14:paraId="6F8BD81B" w14:textId="77777777" w:rsidR="00FA2606" w:rsidRDefault="00FA26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4910"/>
    <w:multiLevelType w:val="hybridMultilevel"/>
    <w:tmpl w:val="7A50A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D6545"/>
    <w:multiLevelType w:val="hybridMultilevel"/>
    <w:tmpl w:val="ABF2E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8345DC"/>
    <w:multiLevelType w:val="hybridMultilevel"/>
    <w:tmpl w:val="2248A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16698"/>
    <w:multiLevelType w:val="hybridMultilevel"/>
    <w:tmpl w:val="2B8E5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C76F1"/>
    <w:multiLevelType w:val="hybridMultilevel"/>
    <w:tmpl w:val="845EA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F155B8"/>
    <w:multiLevelType w:val="singleLevel"/>
    <w:tmpl w:val="EBA6DCFE"/>
    <w:lvl w:ilvl="0">
      <w:start w:val="1"/>
      <w:numFmt w:val="lowerRoman"/>
      <w:lvlText w:val="%1)"/>
      <w:lvlJc w:val="left"/>
      <w:pPr>
        <w:ind w:left="360" w:hanging="360"/>
      </w:pPr>
      <w:rPr>
        <w:rFonts w:hint="default"/>
      </w:rPr>
    </w:lvl>
  </w:abstractNum>
  <w:abstractNum w:abstractNumId="6" w15:restartNumberingAfterBreak="0">
    <w:nsid w:val="1B676F34"/>
    <w:multiLevelType w:val="hybridMultilevel"/>
    <w:tmpl w:val="C1603388"/>
    <w:lvl w:ilvl="0" w:tplc="EBA6DC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D30949"/>
    <w:multiLevelType w:val="singleLevel"/>
    <w:tmpl w:val="EBA6DCFE"/>
    <w:lvl w:ilvl="0">
      <w:start w:val="1"/>
      <w:numFmt w:val="lowerRoman"/>
      <w:lvlText w:val="%1)"/>
      <w:lvlJc w:val="left"/>
      <w:pPr>
        <w:tabs>
          <w:tab w:val="num" w:pos="720"/>
        </w:tabs>
        <w:ind w:left="720" w:hanging="720"/>
      </w:pPr>
      <w:rPr>
        <w:rFonts w:hint="default"/>
      </w:rPr>
    </w:lvl>
  </w:abstractNum>
  <w:abstractNum w:abstractNumId="8" w15:restartNumberingAfterBreak="0">
    <w:nsid w:val="21A14339"/>
    <w:multiLevelType w:val="hybridMultilevel"/>
    <w:tmpl w:val="34F2A5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6B1D00"/>
    <w:multiLevelType w:val="hybridMultilevel"/>
    <w:tmpl w:val="6C58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EE27AE"/>
    <w:multiLevelType w:val="hybridMultilevel"/>
    <w:tmpl w:val="F63E67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C7D490E"/>
    <w:multiLevelType w:val="hybridMultilevel"/>
    <w:tmpl w:val="501CC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915442"/>
    <w:multiLevelType w:val="singleLevel"/>
    <w:tmpl w:val="87F2EB90"/>
    <w:lvl w:ilvl="0">
      <w:start w:val="1"/>
      <w:numFmt w:val="lowerRoman"/>
      <w:lvlText w:val="%1)"/>
      <w:lvlJc w:val="left"/>
      <w:pPr>
        <w:tabs>
          <w:tab w:val="num" w:pos="720"/>
        </w:tabs>
        <w:ind w:left="720" w:hanging="720"/>
      </w:pPr>
      <w:rPr>
        <w:rFonts w:hint="default"/>
      </w:rPr>
    </w:lvl>
  </w:abstractNum>
  <w:abstractNum w:abstractNumId="13" w15:restartNumberingAfterBreak="0">
    <w:nsid w:val="407222EE"/>
    <w:multiLevelType w:val="singleLevel"/>
    <w:tmpl w:val="87F2EB90"/>
    <w:lvl w:ilvl="0">
      <w:start w:val="1"/>
      <w:numFmt w:val="lowerRoman"/>
      <w:lvlText w:val="%1)"/>
      <w:lvlJc w:val="left"/>
      <w:pPr>
        <w:tabs>
          <w:tab w:val="num" w:pos="720"/>
        </w:tabs>
        <w:ind w:left="720" w:hanging="720"/>
      </w:pPr>
      <w:rPr>
        <w:rFonts w:hint="default"/>
      </w:rPr>
    </w:lvl>
  </w:abstractNum>
  <w:abstractNum w:abstractNumId="14" w15:restartNumberingAfterBreak="0">
    <w:nsid w:val="457A21DC"/>
    <w:multiLevelType w:val="hybridMultilevel"/>
    <w:tmpl w:val="48A07D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4E30F9"/>
    <w:multiLevelType w:val="hybridMultilevel"/>
    <w:tmpl w:val="FCA29C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490466AC"/>
    <w:multiLevelType w:val="hybridMultilevel"/>
    <w:tmpl w:val="53DC9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0E7082"/>
    <w:multiLevelType w:val="hybridMultilevel"/>
    <w:tmpl w:val="A61E65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08C3E1D"/>
    <w:multiLevelType w:val="singleLevel"/>
    <w:tmpl w:val="87F2EB90"/>
    <w:lvl w:ilvl="0">
      <w:start w:val="1"/>
      <w:numFmt w:val="lowerRoman"/>
      <w:lvlText w:val="%1)"/>
      <w:lvlJc w:val="left"/>
      <w:pPr>
        <w:tabs>
          <w:tab w:val="num" w:pos="720"/>
        </w:tabs>
        <w:ind w:left="720" w:hanging="720"/>
      </w:pPr>
      <w:rPr>
        <w:rFonts w:hint="default"/>
      </w:rPr>
    </w:lvl>
  </w:abstractNum>
  <w:abstractNum w:abstractNumId="19" w15:restartNumberingAfterBreak="0">
    <w:nsid w:val="5263593B"/>
    <w:multiLevelType w:val="hybridMultilevel"/>
    <w:tmpl w:val="CF2A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F964CA"/>
    <w:multiLevelType w:val="hybridMultilevel"/>
    <w:tmpl w:val="EAAEC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C44838"/>
    <w:multiLevelType w:val="hybridMultilevel"/>
    <w:tmpl w:val="5D9C8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F50563"/>
    <w:multiLevelType w:val="hybridMultilevel"/>
    <w:tmpl w:val="B788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6B54FD"/>
    <w:multiLevelType w:val="hybridMultilevel"/>
    <w:tmpl w:val="90A8FD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0555C38"/>
    <w:multiLevelType w:val="hybridMultilevel"/>
    <w:tmpl w:val="548844C2"/>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64875566"/>
    <w:multiLevelType w:val="hybridMultilevel"/>
    <w:tmpl w:val="043E2350"/>
    <w:lvl w:ilvl="0" w:tplc="EDBE4FB8">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5DF6A61"/>
    <w:multiLevelType w:val="hybridMultilevel"/>
    <w:tmpl w:val="BE00786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6D546FC3"/>
    <w:multiLevelType w:val="hybridMultilevel"/>
    <w:tmpl w:val="BBE25654"/>
    <w:lvl w:ilvl="0" w:tplc="0809000F">
      <w:start w:val="1"/>
      <w:numFmt w:val="decimal"/>
      <w:lvlText w:val="%1."/>
      <w:lvlJc w:val="left"/>
      <w:pPr>
        <w:ind w:left="360" w:hanging="360"/>
      </w:pPr>
      <w:rPr>
        <w:rFont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6EE51BEB"/>
    <w:multiLevelType w:val="hybridMultilevel"/>
    <w:tmpl w:val="902462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7476DE"/>
    <w:multiLevelType w:val="hybridMultilevel"/>
    <w:tmpl w:val="EE5CDAF0"/>
    <w:lvl w:ilvl="0" w:tplc="9476170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78B58EB"/>
    <w:multiLevelType w:val="hybridMultilevel"/>
    <w:tmpl w:val="CD6678B6"/>
    <w:lvl w:ilvl="0" w:tplc="EBA6DCFE">
      <w:start w:val="1"/>
      <w:numFmt w:val="lowerRoman"/>
      <w:lvlText w:val="%1)"/>
      <w:lvlJc w:val="left"/>
      <w:pPr>
        <w:tabs>
          <w:tab w:val="num" w:pos="1004"/>
        </w:tabs>
        <w:ind w:left="1004" w:hanging="567"/>
      </w:pPr>
      <w:rPr>
        <w:rFonts w:hint="default"/>
      </w:rPr>
    </w:lvl>
    <w:lvl w:ilvl="1" w:tplc="08090019" w:tentative="1">
      <w:start w:val="1"/>
      <w:numFmt w:val="lowerLetter"/>
      <w:lvlText w:val="%2."/>
      <w:lvlJc w:val="left"/>
      <w:pPr>
        <w:tabs>
          <w:tab w:val="num" w:pos="1877"/>
        </w:tabs>
        <w:ind w:left="1877" w:hanging="360"/>
      </w:pPr>
    </w:lvl>
    <w:lvl w:ilvl="2" w:tplc="0809001B" w:tentative="1">
      <w:start w:val="1"/>
      <w:numFmt w:val="lowerRoman"/>
      <w:lvlText w:val="%3."/>
      <w:lvlJc w:val="right"/>
      <w:pPr>
        <w:tabs>
          <w:tab w:val="num" w:pos="2597"/>
        </w:tabs>
        <w:ind w:left="2597" w:hanging="180"/>
      </w:pPr>
    </w:lvl>
    <w:lvl w:ilvl="3" w:tplc="0809000F" w:tentative="1">
      <w:start w:val="1"/>
      <w:numFmt w:val="decimal"/>
      <w:lvlText w:val="%4."/>
      <w:lvlJc w:val="left"/>
      <w:pPr>
        <w:tabs>
          <w:tab w:val="num" w:pos="3317"/>
        </w:tabs>
        <w:ind w:left="3317" w:hanging="360"/>
      </w:pPr>
    </w:lvl>
    <w:lvl w:ilvl="4" w:tplc="08090019" w:tentative="1">
      <w:start w:val="1"/>
      <w:numFmt w:val="lowerLetter"/>
      <w:lvlText w:val="%5."/>
      <w:lvlJc w:val="left"/>
      <w:pPr>
        <w:tabs>
          <w:tab w:val="num" w:pos="4037"/>
        </w:tabs>
        <w:ind w:left="4037" w:hanging="360"/>
      </w:pPr>
    </w:lvl>
    <w:lvl w:ilvl="5" w:tplc="0809001B" w:tentative="1">
      <w:start w:val="1"/>
      <w:numFmt w:val="lowerRoman"/>
      <w:lvlText w:val="%6."/>
      <w:lvlJc w:val="right"/>
      <w:pPr>
        <w:tabs>
          <w:tab w:val="num" w:pos="4757"/>
        </w:tabs>
        <w:ind w:left="4757" w:hanging="180"/>
      </w:pPr>
    </w:lvl>
    <w:lvl w:ilvl="6" w:tplc="0809000F" w:tentative="1">
      <w:start w:val="1"/>
      <w:numFmt w:val="decimal"/>
      <w:lvlText w:val="%7."/>
      <w:lvlJc w:val="left"/>
      <w:pPr>
        <w:tabs>
          <w:tab w:val="num" w:pos="5477"/>
        </w:tabs>
        <w:ind w:left="5477" w:hanging="360"/>
      </w:pPr>
    </w:lvl>
    <w:lvl w:ilvl="7" w:tplc="08090019" w:tentative="1">
      <w:start w:val="1"/>
      <w:numFmt w:val="lowerLetter"/>
      <w:lvlText w:val="%8."/>
      <w:lvlJc w:val="left"/>
      <w:pPr>
        <w:tabs>
          <w:tab w:val="num" w:pos="6197"/>
        </w:tabs>
        <w:ind w:left="6197" w:hanging="360"/>
      </w:pPr>
    </w:lvl>
    <w:lvl w:ilvl="8" w:tplc="0809001B" w:tentative="1">
      <w:start w:val="1"/>
      <w:numFmt w:val="lowerRoman"/>
      <w:lvlText w:val="%9."/>
      <w:lvlJc w:val="right"/>
      <w:pPr>
        <w:tabs>
          <w:tab w:val="num" w:pos="6917"/>
        </w:tabs>
        <w:ind w:left="6917" w:hanging="180"/>
      </w:pPr>
    </w:lvl>
  </w:abstractNum>
  <w:abstractNum w:abstractNumId="31" w15:restartNumberingAfterBreak="0">
    <w:nsid w:val="78477E30"/>
    <w:multiLevelType w:val="hybridMultilevel"/>
    <w:tmpl w:val="291096B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8CF6A69"/>
    <w:multiLevelType w:val="hybridMultilevel"/>
    <w:tmpl w:val="123A8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D7F3439"/>
    <w:multiLevelType w:val="hybridMultilevel"/>
    <w:tmpl w:val="4BF0A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8"/>
  </w:num>
  <w:num w:numId="3">
    <w:abstractNumId w:val="12"/>
  </w:num>
  <w:num w:numId="4">
    <w:abstractNumId w:val="13"/>
  </w:num>
  <w:num w:numId="5">
    <w:abstractNumId w:val="10"/>
  </w:num>
  <w:num w:numId="6">
    <w:abstractNumId w:val="15"/>
  </w:num>
  <w:num w:numId="7">
    <w:abstractNumId w:val="29"/>
  </w:num>
  <w:num w:numId="8">
    <w:abstractNumId w:val="25"/>
  </w:num>
  <w:num w:numId="9">
    <w:abstractNumId w:val="30"/>
  </w:num>
  <w:num w:numId="10">
    <w:abstractNumId w:val="9"/>
  </w:num>
  <w:num w:numId="11">
    <w:abstractNumId w:val="5"/>
  </w:num>
  <w:num w:numId="12">
    <w:abstractNumId w:val="6"/>
  </w:num>
  <w:num w:numId="13">
    <w:abstractNumId w:val="11"/>
  </w:num>
  <w:num w:numId="14">
    <w:abstractNumId w:val="33"/>
  </w:num>
  <w:num w:numId="15">
    <w:abstractNumId w:val="1"/>
  </w:num>
  <w:num w:numId="16">
    <w:abstractNumId w:val="23"/>
  </w:num>
  <w:num w:numId="17">
    <w:abstractNumId w:val="19"/>
  </w:num>
  <w:num w:numId="18">
    <w:abstractNumId w:val="22"/>
  </w:num>
  <w:num w:numId="19">
    <w:abstractNumId w:val="8"/>
  </w:num>
  <w:num w:numId="20">
    <w:abstractNumId w:val="20"/>
  </w:num>
  <w:num w:numId="21">
    <w:abstractNumId w:val="28"/>
  </w:num>
  <w:num w:numId="22">
    <w:abstractNumId w:val="4"/>
  </w:num>
  <w:num w:numId="23">
    <w:abstractNumId w:val="16"/>
  </w:num>
  <w:num w:numId="24">
    <w:abstractNumId w:val="3"/>
  </w:num>
  <w:num w:numId="25">
    <w:abstractNumId w:val="32"/>
  </w:num>
  <w:num w:numId="26">
    <w:abstractNumId w:val="17"/>
  </w:num>
  <w:num w:numId="27">
    <w:abstractNumId w:val="31"/>
  </w:num>
  <w:num w:numId="28">
    <w:abstractNumId w:val="14"/>
  </w:num>
  <w:num w:numId="29">
    <w:abstractNumId w:val="26"/>
  </w:num>
  <w:num w:numId="30">
    <w:abstractNumId w:val="24"/>
  </w:num>
  <w:num w:numId="31">
    <w:abstractNumId w:val="27"/>
  </w:num>
  <w:num w:numId="32">
    <w:abstractNumId w:val="27"/>
    <w:lvlOverride w:ilvl="0">
      <w:startOverride w:val="1"/>
    </w:lvlOverride>
    <w:lvlOverride w:ilvl="1"/>
    <w:lvlOverride w:ilvl="2"/>
    <w:lvlOverride w:ilvl="3"/>
    <w:lvlOverride w:ilvl="4"/>
    <w:lvlOverride w:ilvl="5"/>
    <w:lvlOverride w:ilvl="6"/>
    <w:lvlOverride w:ilvl="7"/>
    <w:lvlOverride w:ilvl="8"/>
  </w:num>
  <w:num w:numId="33">
    <w:abstractNumId w:val="0"/>
  </w:num>
  <w:num w:numId="34">
    <w:abstractNumId w:val="21"/>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49B"/>
    <w:rsid w:val="00004B55"/>
    <w:rsid w:val="00016803"/>
    <w:rsid w:val="000209F5"/>
    <w:rsid w:val="00023759"/>
    <w:rsid w:val="0002572B"/>
    <w:rsid w:val="00027BF2"/>
    <w:rsid w:val="00042974"/>
    <w:rsid w:val="00043B78"/>
    <w:rsid w:val="00050F67"/>
    <w:rsid w:val="00063ABC"/>
    <w:rsid w:val="00063B26"/>
    <w:rsid w:val="00077C00"/>
    <w:rsid w:val="0009420E"/>
    <w:rsid w:val="000B0901"/>
    <w:rsid w:val="000B19F1"/>
    <w:rsid w:val="000E0993"/>
    <w:rsid w:val="000E218D"/>
    <w:rsid w:val="000E4E28"/>
    <w:rsid w:val="000F3ECA"/>
    <w:rsid w:val="001009DE"/>
    <w:rsid w:val="00120D53"/>
    <w:rsid w:val="00143514"/>
    <w:rsid w:val="0014798E"/>
    <w:rsid w:val="0015535E"/>
    <w:rsid w:val="00175A9C"/>
    <w:rsid w:val="0017613F"/>
    <w:rsid w:val="00176C02"/>
    <w:rsid w:val="00184958"/>
    <w:rsid w:val="001863E2"/>
    <w:rsid w:val="00193EAD"/>
    <w:rsid w:val="001A019B"/>
    <w:rsid w:val="001A02DB"/>
    <w:rsid w:val="001B2C1B"/>
    <w:rsid w:val="001C1406"/>
    <w:rsid w:val="001C1421"/>
    <w:rsid w:val="001D773B"/>
    <w:rsid w:val="001E0130"/>
    <w:rsid w:val="001E4C91"/>
    <w:rsid w:val="002322CA"/>
    <w:rsid w:val="002433E1"/>
    <w:rsid w:val="00254456"/>
    <w:rsid w:val="00257E68"/>
    <w:rsid w:val="00277874"/>
    <w:rsid w:val="002840C3"/>
    <w:rsid w:val="002B5F39"/>
    <w:rsid w:val="002E6BEF"/>
    <w:rsid w:val="003054B9"/>
    <w:rsid w:val="00317FDC"/>
    <w:rsid w:val="003403C4"/>
    <w:rsid w:val="003574B1"/>
    <w:rsid w:val="00357EC3"/>
    <w:rsid w:val="00364533"/>
    <w:rsid w:val="00383C47"/>
    <w:rsid w:val="003C010C"/>
    <w:rsid w:val="003E2280"/>
    <w:rsid w:val="003F211D"/>
    <w:rsid w:val="0040032D"/>
    <w:rsid w:val="00421C2C"/>
    <w:rsid w:val="00435AE9"/>
    <w:rsid w:val="00442D7B"/>
    <w:rsid w:val="00481CC0"/>
    <w:rsid w:val="004900D4"/>
    <w:rsid w:val="004C4BD3"/>
    <w:rsid w:val="004D5CC9"/>
    <w:rsid w:val="00503A44"/>
    <w:rsid w:val="005153B4"/>
    <w:rsid w:val="0052364D"/>
    <w:rsid w:val="00534FD6"/>
    <w:rsid w:val="00535028"/>
    <w:rsid w:val="0054677F"/>
    <w:rsid w:val="00551241"/>
    <w:rsid w:val="00557DB0"/>
    <w:rsid w:val="00562956"/>
    <w:rsid w:val="0057014D"/>
    <w:rsid w:val="0057793B"/>
    <w:rsid w:val="0059110D"/>
    <w:rsid w:val="005C45A4"/>
    <w:rsid w:val="005D0F7D"/>
    <w:rsid w:val="005D2D08"/>
    <w:rsid w:val="005D67F6"/>
    <w:rsid w:val="005F452B"/>
    <w:rsid w:val="00612B0B"/>
    <w:rsid w:val="006440DA"/>
    <w:rsid w:val="006456BC"/>
    <w:rsid w:val="00651119"/>
    <w:rsid w:val="00652CAF"/>
    <w:rsid w:val="00653761"/>
    <w:rsid w:val="0066040D"/>
    <w:rsid w:val="00673F2E"/>
    <w:rsid w:val="00677CB9"/>
    <w:rsid w:val="006C6912"/>
    <w:rsid w:val="006D60F8"/>
    <w:rsid w:val="006E60F0"/>
    <w:rsid w:val="00711B69"/>
    <w:rsid w:val="00717CA7"/>
    <w:rsid w:val="00741BCE"/>
    <w:rsid w:val="0074456B"/>
    <w:rsid w:val="00744EB9"/>
    <w:rsid w:val="00751D26"/>
    <w:rsid w:val="00753A79"/>
    <w:rsid w:val="00773AA9"/>
    <w:rsid w:val="00776A93"/>
    <w:rsid w:val="00785517"/>
    <w:rsid w:val="007A08CE"/>
    <w:rsid w:val="007E05E2"/>
    <w:rsid w:val="007E0C8A"/>
    <w:rsid w:val="007E49F9"/>
    <w:rsid w:val="00807CD1"/>
    <w:rsid w:val="008100E5"/>
    <w:rsid w:val="0082754E"/>
    <w:rsid w:val="0085045D"/>
    <w:rsid w:val="00851BFC"/>
    <w:rsid w:val="00854C48"/>
    <w:rsid w:val="00855609"/>
    <w:rsid w:val="008652D7"/>
    <w:rsid w:val="00875284"/>
    <w:rsid w:val="0087607C"/>
    <w:rsid w:val="008846E0"/>
    <w:rsid w:val="008858F3"/>
    <w:rsid w:val="00892865"/>
    <w:rsid w:val="00897D5D"/>
    <w:rsid w:val="008F64E5"/>
    <w:rsid w:val="009049B4"/>
    <w:rsid w:val="00937085"/>
    <w:rsid w:val="009436AF"/>
    <w:rsid w:val="00980F49"/>
    <w:rsid w:val="00984C3F"/>
    <w:rsid w:val="009870EA"/>
    <w:rsid w:val="009A0C04"/>
    <w:rsid w:val="009A4268"/>
    <w:rsid w:val="009A61D2"/>
    <w:rsid w:val="009D0256"/>
    <w:rsid w:val="009D4479"/>
    <w:rsid w:val="009D7091"/>
    <w:rsid w:val="009E42D9"/>
    <w:rsid w:val="009E603D"/>
    <w:rsid w:val="009F20E2"/>
    <w:rsid w:val="009F486C"/>
    <w:rsid w:val="00A207B8"/>
    <w:rsid w:val="00A24981"/>
    <w:rsid w:val="00A31E21"/>
    <w:rsid w:val="00A36AF2"/>
    <w:rsid w:val="00A77468"/>
    <w:rsid w:val="00AC5186"/>
    <w:rsid w:val="00AF3F57"/>
    <w:rsid w:val="00AF77D4"/>
    <w:rsid w:val="00B07FDF"/>
    <w:rsid w:val="00B272B8"/>
    <w:rsid w:val="00B300A8"/>
    <w:rsid w:val="00B31A3D"/>
    <w:rsid w:val="00B36657"/>
    <w:rsid w:val="00B41280"/>
    <w:rsid w:val="00B426C4"/>
    <w:rsid w:val="00B478E8"/>
    <w:rsid w:val="00B57249"/>
    <w:rsid w:val="00B573F7"/>
    <w:rsid w:val="00B810FA"/>
    <w:rsid w:val="00BA2CA7"/>
    <w:rsid w:val="00BB23FE"/>
    <w:rsid w:val="00BB5B77"/>
    <w:rsid w:val="00BC052D"/>
    <w:rsid w:val="00BC1E0A"/>
    <w:rsid w:val="00BF2BC1"/>
    <w:rsid w:val="00C01D6C"/>
    <w:rsid w:val="00C068E3"/>
    <w:rsid w:val="00C268F3"/>
    <w:rsid w:val="00C34071"/>
    <w:rsid w:val="00C461B6"/>
    <w:rsid w:val="00C46446"/>
    <w:rsid w:val="00C64543"/>
    <w:rsid w:val="00C94AAC"/>
    <w:rsid w:val="00C94ABB"/>
    <w:rsid w:val="00CB0E15"/>
    <w:rsid w:val="00CB30C6"/>
    <w:rsid w:val="00CB5357"/>
    <w:rsid w:val="00CC46A8"/>
    <w:rsid w:val="00CD5FE3"/>
    <w:rsid w:val="00D037A8"/>
    <w:rsid w:val="00D20557"/>
    <w:rsid w:val="00D254DC"/>
    <w:rsid w:val="00D33B0E"/>
    <w:rsid w:val="00D37370"/>
    <w:rsid w:val="00D3750C"/>
    <w:rsid w:val="00D37A54"/>
    <w:rsid w:val="00D42113"/>
    <w:rsid w:val="00D55F00"/>
    <w:rsid w:val="00DE4FF0"/>
    <w:rsid w:val="00DF0856"/>
    <w:rsid w:val="00DF4FE0"/>
    <w:rsid w:val="00DF55CF"/>
    <w:rsid w:val="00E0525E"/>
    <w:rsid w:val="00E151E7"/>
    <w:rsid w:val="00E27E77"/>
    <w:rsid w:val="00E303C7"/>
    <w:rsid w:val="00E3272D"/>
    <w:rsid w:val="00E52648"/>
    <w:rsid w:val="00E606F6"/>
    <w:rsid w:val="00EA2116"/>
    <w:rsid w:val="00EA349B"/>
    <w:rsid w:val="00EA78D8"/>
    <w:rsid w:val="00ED6ED6"/>
    <w:rsid w:val="00EE3A56"/>
    <w:rsid w:val="00EE7B28"/>
    <w:rsid w:val="00EF633E"/>
    <w:rsid w:val="00F11916"/>
    <w:rsid w:val="00F151F7"/>
    <w:rsid w:val="00F241FE"/>
    <w:rsid w:val="00F4013F"/>
    <w:rsid w:val="00F46499"/>
    <w:rsid w:val="00F5259C"/>
    <w:rsid w:val="00FA162D"/>
    <w:rsid w:val="00FA2606"/>
    <w:rsid w:val="00FA272C"/>
    <w:rsid w:val="00FC2496"/>
    <w:rsid w:val="00FC3DCC"/>
    <w:rsid w:val="00FC43B0"/>
    <w:rsid w:val="00FE1E66"/>
    <w:rsid w:val="00FF2AC0"/>
    <w:rsid w:val="0A355030"/>
    <w:rsid w:val="0AC30BC5"/>
    <w:rsid w:val="1866C2A9"/>
    <w:rsid w:val="2959880C"/>
    <w:rsid w:val="36C779D3"/>
    <w:rsid w:val="5B1C1C25"/>
    <w:rsid w:val="5ECB6D7F"/>
    <w:rsid w:val="5EF1E951"/>
    <w:rsid w:val="60CA9E7E"/>
    <w:rsid w:val="6D0442D4"/>
    <w:rsid w:val="7F51F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2E5ABA"/>
  <w15:docId w15:val="{A71959F0-0D0C-4639-80A0-03C5B121C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jc w:val="center"/>
      <w:outlineLvl w:val="0"/>
    </w:pPr>
    <w:rPr>
      <w:b/>
      <w:sz w:val="20"/>
      <w:lang w:val="en-US"/>
    </w:rPr>
  </w:style>
  <w:style w:type="paragraph" w:styleId="Heading2">
    <w:name w:val="heading 2"/>
    <w:basedOn w:val="Normal"/>
    <w:next w:val="Normal"/>
    <w:qFormat/>
    <w:pPr>
      <w:keepNext/>
      <w:outlineLvl w:val="1"/>
    </w:pPr>
    <w:rPr>
      <w:b/>
      <w:lang w:val="en-US"/>
    </w:rPr>
  </w:style>
  <w:style w:type="paragraph" w:styleId="Heading4">
    <w:name w:val="heading 4"/>
    <w:basedOn w:val="Normal"/>
    <w:next w:val="Normal"/>
    <w:qFormat/>
    <w:rsid w:val="00442D7B"/>
    <w:pPr>
      <w:keepNext/>
      <w:spacing w:before="240" w:after="60"/>
      <w:outlineLvl w:val="3"/>
    </w:pPr>
    <w:rPr>
      <w:b/>
      <w:bCs/>
      <w:sz w:val="28"/>
      <w:szCs w:val="28"/>
    </w:rPr>
  </w:style>
  <w:style w:type="paragraph" w:styleId="Heading5">
    <w:name w:val="heading 5"/>
    <w:basedOn w:val="Normal"/>
    <w:next w:val="Normal"/>
    <w:qFormat/>
    <w:rsid w:val="00442D7B"/>
    <w:pPr>
      <w:spacing w:before="240" w:after="60"/>
      <w:outlineLvl w:val="4"/>
    </w:pPr>
    <w:rPr>
      <w:b/>
      <w:bCs/>
      <w:i/>
      <w:iCs/>
      <w:sz w:val="26"/>
      <w:szCs w:val="26"/>
    </w:rPr>
  </w:style>
  <w:style w:type="paragraph" w:styleId="Heading6">
    <w:name w:val="heading 6"/>
    <w:basedOn w:val="Normal"/>
    <w:next w:val="Normal"/>
    <w:qFormat/>
    <w:rsid w:val="00442D7B"/>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4"/>
    </w:rPr>
  </w:style>
  <w:style w:type="character" w:styleId="PageNumber">
    <w:name w:val="page number"/>
    <w:basedOn w:val="DefaultParagraphFont"/>
  </w:style>
  <w:style w:type="paragraph" w:styleId="BodyText">
    <w:name w:val="Body Text"/>
    <w:basedOn w:val="Normal"/>
    <w:rPr>
      <w:lang w:val="en-US"/>
    </w:rPr>
  </w:style>
  <w:style w:type="paragraph" w:styleId="BalloonText">
    <w:name w:val="Balloon Text"/>
    <w:basedOn w:val="Normal"/>
    <w:semiHidden/>
    <w:rsid w:val="00C068E3"/>
    <w:rPr>
      <w:rFonts w:ascii="Tahoma" w:hAnsi="Tahoma" w:cs="Tahoma"/>
      <w:sz w:val="16"/>
      <w:szCs w:val="16"/>
    </w:rPr>
  </w:style>
  <w:style w:type="paragraph" w:styleId="ListParagraph">
    <w:name w:val="List Paragraph"/>
    <w:basedOn w:val="Normal"/>
    <w:uiPriority w:val="34"/>
    <w:qFormat/>
    <w:rsid w:val="00F46499"/>
    <w:pPr>
      <w:ind w:left="720"/>
    </w:pPr>
  </w:style>
  <w:style w:type="table" w:styleId="TableGrid">
    <w:name w:val="Table Grid"/>
    <w:basedOn w:val="TableNormal"/>
    <w:rsid w:val="00773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C01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9D0256"/>
    <w:rPr>
      <w:sz w:val="24"/>
    </w:rPr>
  </w:style>
  <w:style w:type="paragraph" w:styleId="NoSpacing">
    <w:name w:val="No Spacing"/>
    <w:uiPriority w:val="99"/>
    <w:qFormat/>
    <w:rsid w:val="001A02DB"/>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94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2c4e1cb-1e31-40bb-b100-07162f50d325">
      <UserInfo>
        <DisplayName>Joan Scott</DisplayName>
        <AccountId>341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53E62A75BDC94FBA18688E10927BF8" ma:contentTypeVersion="12" ma:contentTypeDescription="Create a new document." ma:contentTypeScope="" ma:versionID="eabdb4b1a5feb6cfa3f4273738dc2888">
  <xsd:schema xmlns:xsd="http://www.w3.org/2001/XMLSchema" xmlns:xs="http://www.w3.org/2001/XMLSchema" xmlns:p="http://schemas.microsoft.com/office/2006/metadata/properties" xmlns:ns3="19617f69-ae42-4c25-b313-0a1717ca298d" xmlns:ns4="42c4e1cb-1e31-40bb-b100-07162f50d325" targetNamespace="http://schemas.microsoft.com/office/2006/metadata/properties" ma:root="true" ma:fieldsID="b04da2ddc7a75f42b458cee64a9d8251" ns3:_="" ns4:_="">
    <xsd:import namespace="19617f69-ae42-4c25-b313-0a1717ca298d"/>
    <xsd:import namespace="42c4e1cb-1e31-40bb-b100-07162f50d3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17f69-ae42-4c25-b313-0a1717ca29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c4e1cb-1e31-40bb-b100-07162f50d32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4108B-C5C1-41DE-B11A-A00909A5FF75}">
  <ds:schemaRefs>
    <ds:schemaRef ds:uri="http://schemas.microsoft.com/office/2006/metadata/properties"/>
    <ds:schemaRef ds:uri="http://schemas.microsoft.com/office/infopath/2007/PartnerControls"/>
    <ds:schemaRef ds:uri="42c4e1cb-1e31-40bb-b100-07162f50d325"/>
  </ds:schemaRefs>
</ds:datastoreItem>
</file>

<file path=customXml/itemProps2.xml><?xml version="1.0" encoding="utf-8"?>
<ds:datastoreItem xmlns:ds="http://schemas.openxmlformats.org/officeDocument/2006/customXml" ds:itemID="{4D05D40A-BE73-41D3-8D84-4C2B9BBD9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617f69-ae42-4c25-b313-0a1717ca298d"/>
    <ds:schemaRef ds:uri="42c4e1cb-1e31-40bb-b100-07162f50d3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F0083B-2DCD-4F64-9867-A8D1CECFDA6B}">
  <ds:schemaRefs>
    <ds:schemaRef ds:uri="http://schemas.microsoft.com/sharepoint/v3/contenttype/forms"/>
  </ds:schemaRefs>
</ds:datastoreItem>
</file>

<file path=customXml/itemProps4.xml><?xml version="1.0" encoding="utf-8"?>
<ds:datastoreItem xmlns:ds="http://schemas.openxmlformats.org/officeDocument/2006/customXml" ds:itemID="{2DFAE29E-07DD-4F0D-AD29-3FE5BE2B3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2116</Words>
  <Characters>12064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South Trafford College</Company>
  <LinksUpToDate>false</LinksUpToDate>
  <CharactersWithSpaces>14152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Jones</dc:creator>
  <cp:lastModifiedBy>Nicola Wilcock</cp:lastModifiedBy>
  <cp:revision>3</cp:revision>
  <cp:lastPrinted>2017-04-05T08:02:00Z</cp:lastPrinted>
  <dcterms:created xsi:type="dcterms:W3CDTF">2021-04-01T16:13:00Z</dcterms:created>
  <dcterms:modified xsi:type="dcterms:W3CDTF">2021-04-01T16:14:00Z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0x0101001B53E62A75BDC94FBA18688E10927BF8</vt:lpwstr>
  </property>
  <property fmtid="{D5CDD505-2E9C-101B-9397-08002B2CF9AE}" pid="3" name="Order">
    <vt:r8>1688500</vt:r8>
  </property>
  <property fmtid="{D5CDD505-2E9C-101B-9397-08002B2CF9AE}" pid="4" name="ComplianceAssetId">
    <vt:lpwstr/>
  </property>
</Properties>
</file>