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18" w:rsidRPr="004067CD" w:rsidRDefault="00605618" w:rsidP="00E041A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4C6C8176" wp14:editId="79AF657A">
            <wp:simplePos x="0" y="0"/>
            <wp:positionH relativeFrom="column">
              <wp:posOffset>5242560</wp:posOffset>
            </wp:positionH>
            <wp:positionV relativeFrom="paragraph">
              <wp:posOffset>213995</wp:posOffset>
            </wp:positionV>
            <wp:extent cx="1315720" cy="368935"/>
            <wp:effectExtent l="0" t="0" r="0" b="0"/>
            <wp:wrapTopAndBottom/>
            <wp:docPr id="3" name="Picture 3" descr="strode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de logo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18" w:rsidRPr="004067CD" w:rsidRDefault="00605618" w:rsidP="00E041A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605618" w:rsidP="00E041A2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JOB </w:t>
      </w:r>
      <w:r w:rsidR="00E041A2" w:rsidRPr="004067CD">
        <w:rPr>
          <w:rFonts w:asciiTheme="minorHAnsi" w:hAnsiTheme="minorHAnsi" w:cstheme="minorHAnsi"/>
          <w:sz w:val="22"/>
          <w:szCs w:val="22"/>
        </w:rPr>
        <w:t>DESCRIPTION</w:t>
      </w: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605618">
      <w:pPr>
        <w:pStyle w:val="Heading2"/>
        <w:tabs>
          <w:tab w:val="left" w:pos="1620"/>
          <w:tab w:val="left" w:pos="1800"/>
          <w:tab w:val="left" w:pos="1980"/>
          <w:tab w:val="left" w:pos="2160"/>
          <w:tab w:val="left" w:pos="2340"/>
        </w:tabs>
        <w:jc w:val="left"/>
        <w:rPr>
          <w:rFonts w:asciiTheme="minorHAnsi" w:hAnsiTheme="minorHAnsi" w:cstheme="minorHAnsi"/>
          <w:szCs w:val="22"/>
        </w:rPr>
      </w:pPr>
      <w:r w:rsidRPr="004067CD">
        <w:rPr>
          <w:rFonts w:asciiTheme="minorHAnsi" w:hAnsiTheme="minorHAnsi" w:cstheme="minorHAnsi"/>
          <w:szCs w:val="22"/>
        </w:rPr>
        <w:t>Job Title:</w:t>
      </w:r>
      <w:r w:rsidRPr="004067CD">
        <w:rPr>
          <w:rFonts w:asciiTheme="minorHAnsi" w:hAnsiTheme="minorHAnsi" w:cstheme="minorHAnsi"/>
          <w:szCs w:val="22"/>
        </w:rPr>
        <w:tab/>
      </w:r>
      <w:r w:rsidRPr="004067CD">
        <w:rPr>
          <w:rFonts w:asciiTheme="minorHAnsi" w:hAnsiTheme="minorHAnsi" w:cstheme="minorHAnsi"/>
          <w:szCs w:val="22"/>
        </w:rPr>
        <w:tab/>
      </w:r>
      <w:r w:rsidRPr="004067CD">
        <w:rPr>
          <w:rFonts w:asciiTheme="minorHAnsi" w:hAnsiTheme="minorHAnsi" w:cstheme="minorHAnsi"/>
          <w:szCs w:val="22"/>
        </w:rPr>
        <w:tab/>
      </w:r>
      <w:r w:rsidRPr="004067CD">
        <w:rPr>
          <w:rFonts w:asciiTheme="minorHAnsi" w:hAnsiTheme="minorHAnsi" w:cstheme="minorHAnsi"/>
          <w:szCs w:val="22"/>
        </w:rPr>
        <w:tab/>
        <w:t xml:space="preserve">Data </w:t>
      </w:r>
      <w:r w:rsidR="00D51631" w:rsidRPr="004067CD">
        <w:rPr>
          <w:rFonts w:asciiTheme="minorHAnsi" w:hAnsiTheme="minorHAnsi" w:cstheme="minorHAnsi"/>
          <w:szCs w:val="22"/>
        </w:rPr>
        <w:t xml:space="preserve">Reporting and </w:t>
      </w:r>
      <w:r w:rsidRPr="004067CD">
        <w:rPr>
          <w:rFonts w:asciiTheme="minorHAnsi" w:hAnsiTheme="minorHAnsi" w:cstheme="minorHAnsi"/>
          <w:szCs w:val="22"/>
        </w:rPr>
        <w:t>Systems Developer</w:t>
      </w:r>
      <w:r w:rsidR="007F5B31" w:rsidRPr="004067CD">
        <w:rPr>
          <w:rFonts w:asciiTheme="minorHAnsi" w:hAnsiTheme="minorHAnsi" w:cstheme="minorHAnsi"/>
          <w:szCs w:val="22"/>
        </w:rPr>
        <w:t xml:space="preserve"> </w:t>
      </w: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tabs>
          <w:tab w:val="left" w:pos="1620"/>
          <w:tab w:val="left" w:pos="2160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b/>
          <w:bCs/>
          <w:sz w:val="22"/>
          <w:szCs w:val="22"/>
        </w:rPr>
        <w:t>Responsible to:</w:t>
      </w:r>
      <w:r w:rsidRPr="004067C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067C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067CD">
        <w:rPr>
          <w:rFonts w:asciiTheme="minorHAnsi" w:hAnsiTheme="minorHAnsi" w:cstheme="minorHAnsi"/>
          <w:sz w:val="22"/>
          <w:szCs w:val="22"/>
        </w:rPr>
        <w:t>Head of MIS</w:t>
      </w: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tabs>
          <w:tab w:val="left" w:pos="1620"/>
        </w:tabs>
        <w:ind w:left="2160" w:hanging="2160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b/>
          <w:bCs/>
          <w:sz w:val="22"/>
          <w:szCs w:val="22"/>
        </w:rPr>
        <w:t xml:space="preserve">Job Purpose:       </w:t>
      </w:r>
      <w:r w:rsidRPr="004067CD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067CD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0" w:name="_GoBack"/>
      <w:r w:rsidRPr="004067CD">
        <w:rPr>
          <w:rFonts w:asciiTheme="minorHAnsi" w:hAnsiTheme="minorHAnsi" w:cstheme="minorHAnsi"/>
          <w:sz w:val="22"/>
          <w:szCs w:val="22"/>
        </w:rPr>
        <w:t>To manage the development and maintenance of the coll</w:t>
      </w:r>
      <w:r w:rsidR="004076E4" w:rsidRPr="004067CD">
        <w:rPr>
          <w:rFonts w:asciiTheme="minorHAnsi" w:hAnsiTheme="minorHAnsi" w:cstheme="minorHAnsi"/>
          <w:sz w:val="22"/>
          <w:szCs w:val="22"/>
        </w:rPr>
        <w:t xml:space="preserve">ege’s data management systems. </w:t>
      </w:r>
      <w:r w:rsidRPr="004067CD">
        <w:rPr>
          <w:rFonts w:asciiTheme="minorHAnsi" w:hAnsiTheme="minorHAnsi" w:cstheme="minorHAnsi"/>
          <w:sz w:val="22"/>
          <w:szCs w:val="22"/>
        </w:rPr>
        <w:t xml:space="preserve">These include </w:t>
      </w:r>
      <w:r w:rsidR="004076E4" w:rsidRPr="004067CD">
        <w:rPr>
          <w:rFonts w:asciiTheme="minorHAnsi" w:hAnsiTheme="minorHAnsi" w:cstheme="minorHAnsi"/>
          <w:sz w:val="22"/>
          <w:szCs w:val="22"/>
        </w:rPr>
        <w:t xml:space="preserve">our primary system for </w:t>
      </w:r>
      <w:r w:rsidRPr="004067CD">
        <w:rPr>
          <w:rFonts w:asciiTheme="minorHAnsi" w:hAnsiTheme="minorHAnsi" w:cstheme="minorHAnsi"/>
          <w:sz w:val="22"/>
          <w:szCs w:val="22"/>
        </w:rPr>
        <w:t>Student Records</w:t>
      </w:r>
      <w:r w:rsidR="00424617" w:rsidRPr="004067CD">
        <w:rPr>
          <w:rFonts w:asciiTheme="minorHAnsi" w:hAnsiTheme="minorHAnsi" w:cstheme="minorHAnsi"/>
          <w:sz w:val="22"/>
          <w:szCs w:val="22"/>
        </w:rPr>
        <w:t>, alongside</w:t>
      </w:r>
      <w:r w:rsidR="004076E4" w:rsidRPr="004067CD">
        <w:rPr>
          <w:rFonts w:asciiTheme="minorHAnsi" w:hAnsiTheme="minorHAnsi" w:cstheme="minorHAnsi"/>
          <w:sz w:val="22"/>
          <w:szCs w:val="22"/>
        </w:rPr>
        <w:t xml:space="preserve"> integration with other systems such as</w:t>
      </w:r>
      <w:r w:rsidRPr="004067CD">
        <w:rPr>
          <w:rFonts w:asciiTheme="minorHAnsi" w:hAnsiTheme="minorHAnsi" w:cstheme="minorHAnsi"/>
          <w:sz w:val="22"/>
          <w:szCs w:val="22"/>
        </w:rPr>
        <w:t xml:space="preserve"> HR, Finance and workflow systems. </w:t>
      </w:r>
      <w:bookmarkEnd w:id="0"/>
      <w:r w:rsidRPr="004067CD">
        <w:rPr>
          <w:rFonts w:asciiTheme="minorHAnsi" w:hAnsiTheme="minorHAnsi" w:cstheme="minorHAnsi"/>
          <w:sz w:val="22"/>
          <w:szCs w:val="22"/>
        </w:rPr>
        <w:t>The college currently uses Unit-e, ProMonitor for student records and SSRS for reporting</w:t>
      </w:r>
      <w:r w:rsidR="00424617" w:rsidRPr="004067CD">
        <w:rPr>
          <w:rFonts w:asciiTheme="minorHAnsi" w:hAnsiTheme="minorHAnsi" w:cstheme="minorHAnsi"/>
          <w:sz w:val="22"/>
          <w:szCs w:val="22"/>
        </w:rPr>
        <w:t xml:space="preserve"> on a SQL Server database</w:t>
      </w:r>
      <w:r w:rsidRPr="004067CD">
        <w:rPr>
          <w:rFonts w:asciiTheme="minorHAnsi" w:hAnsiTheme="minorHAnsi" w:cstheme="minorHAnsi"/>
          <w:sz w:val="22"/>
          <w:szCs w:val="22"/>
        </w:rPr>
        <w:t>.</w:t>
      </w: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067CD">
        <w:rPr>
          <w:rFonts w:asciiTheme="minorHAnsi" w:hAnsiTheme="minorHAnsi" w:cstheme="minorHAnsi"/>
          <w:b/>
          <w:bCs/>
          <w:sz w:val="22"/>
          <w:szCs w:val="22"/>
        </w:rPr>
        <w:t>Key Tasks and Responsibilities:</w:t>
      </w:r>
    </w:p>
    <w:p w:rsidR="00E041A2" w:rsidRPr="004067CD" w:rsidRDefault="00E041A2" w:rsidP="00E041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tabs>
          <w:tab w:val="left" w:pos="426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To manage the support and maintenance of the college’s data management systems.</w:t>
      </w:r>
    </w:p>
    <w:p w:rsidR="00E041A2" w:rsidRPr="004067CD" w:rsidRDefault="00E041A2" w:rsidP="00E041A2">
      <w:pPr>
        <w:tabs>
          <w:tab w:val="left" w:pos="426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To manage the development and bespoke adaptation of the college’s data management systems so that they can </w:t>
      </w:r>
      <w:r w:rsidR="004076E4" w:rsidRPr="004067CD">
        <w:rPr>
          <w:rFonts w:asciiTheme="minorHAnsi" w:hAnsiTheme="minorHAnsi" w:cstheme="minorHAnsi"/>
          <w:sz w:val="22"/>
          <w:szCs w:val="22"/>
        </w:rPr>
        <w:t>support college data processes.</w:t>
      </w:r>
    </w:p>
    <w:p w:rsidR="00E041A2" w:rsidRPr="004067CD" w:rsidRDefault="00E041A2" w:rsidP="00E041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To manage the development of reporting solutions for discrete projects and ad hoc data requests including urgent matters</w:t>
      </w:r>
    </w:p>
    <w:p w:rsidR="00E041A2" w:rsidRPr="004067CD" w:rsidRDefault="00E041A2" w:rsidP="00E041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To communicate effectively with colleagues across the college around matters relating to the role</w:t>
      </w: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To ensure that database management activities for the college’s data management systems </w:t>
      </w:r>
      <w:proofErr w:type="gramStart"/>
      <w:r w:rsidRPr="004067CD">
        <w:rPr>
          <w:rFonts w:asciiTheme="minorHAnsi" w:hAnsiTheme="minorHAnsi" w:cstheme="minorHAnsi"/>
          <w:sz w:val="22"/>
          <w:szCs w:val="22"/>
        </w:rPr>
        <w:t>are properly carried out</w:t>
      </w:r>
      <w:proofErr w:type="gramEnd"/>
      <w:r w:rsidRPr="004067CD">
        <w:rPr>
          <w:rFonts w:asciiTheme="minorHAnsi" w:hAnsiTheme="minorHAnsi" w:cstheme="minorHAnsi"/>
          <w:sz w:val="22"/>
          <w:szCs w:val="22"/>
        </w:rPr>
        <w:t xml:space="preserve"> in liaison with the IT services team. </w:t>
      </w:r>
    </w:p>
    <w:p w:rsidR="00E041A2" w:rsidRPr="004067CD" w:rsidRDefault="00E041A2" w:rsidP="00E041A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To ensure appropriate members of the College Information Services team deal with data enquiries and fault requests in a timely manner.</w:t>
      </w:r>
    </w:p>
    <w:p w:rsidR="00E041A2" w:rsidRPr="004067CD" w:rsidRDefault="00E041A2" w:rsidP="00E041A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To identify issues and work with internal colleagues and external providers to rapidly resolve these </w:t>
      </w:r>
    </w:p>
    <w:p w:rsidR="00E041A2" w:rsidRPr="004067CD" w:rsidRDefault="00E041A2" w:rsidP="00E041A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To manage user training for data management systems, including the production of user documentation as required.</w:t>
      </w:r>
    </w:p>
    <w:p w:rsidR="00E041A2" w:rsidRPr="004067CD" w:rsidRDefault="00E041A2" w:rsidP="00E041A2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To support the wider team with workload as required at peak times.</w:t>
      </w:r>
    </w:p>
    <w:p w:rsidR="00E041A2" w:rsidRPr="004067CD" w:rsidRDefault="00E041A2" w:rsidP="00E041A2">
      <w:pPr>
        <w:tabs>
          <w:tab w:val="left" w:pos="426"/>
        </w:tabs>
        <w:ind w:left="360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To comply with the college’s policies and procedures including Health and Safety Legislation, Safeguarding Children and Vulnerable Adults and those covering all aspects of Equality and Diversity </w:t>
      </w:r>
    </w:p>
    <w:p w:rsidR="00E041A2" w:rsidRPr="004067CD" w:rsidRDefault="00E041A2" w:rsidP="00E041A2">
      <w:pPr>
        <w:tabs>
          <w:tab w:val="left" w:pos="4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To comply with the requirements of the General Data Protection Regulation (EU) 2016/679 (“GDPR”). It is the responsibility of individual staff members to protect data and to take all reasonable steps to ensure data </w:t>
      </w:r>
      <w:proofErr w:type="gramStart"/>
      <w:r w:rsidRPr="004067CD">
        <w:rPr>
          <w:rFonts w:asciiTheme="minorHAnsi" w:hAnsiTheme="minorHAnsi" w:cstheme="minorHAnsi"/>
          <w:sz w:val="22"/>
          <w:szCs w:val="22"/>
        </w:rPr>
        <w:t>are kept</w:t>
      </w:r>
      <w:proofErr w:type="gramEnd"/>
      <w:r w:rsidRPr="004067CD">
        <w:rPr>
          <w:rFonts w:asciiTheme="minorHAnsi" w:hAnsiTheme="minorHAnsi" w:cstheme="minorHAnsi"/>
          <w:sz w:val="22"/>
          <w:szCs w:val="22"/>
        </w:rPr>
        <w:t xml:space="preserve"> securely.</w:t>
      </w:r>
    </w:p>
    <w:p w:rsidR="00E041A2" w:rsidRPr="004067CD" w:rsidRDefault="00E041A2" w:rsidP="00E041A2">
      <w:pPr>
        <w:tabs>
          <w:tab w:val="left" w:pos="42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1"/>
        </w:numPr>
        <w:tabs>
          <w:tab w:val="left" w:pos="420"/>
        </w:tabs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To undertake any other duties appropriate to the post as directed by the College Information Services Manager.</w:t>
      </w:r>
    </w:p>
    <w:p w:rsidR="00E041A2" w:rsidRPr="004067CD" w:rsidRDefault="00E041A2" w:rsidP="00E041A2">
      <w:pPr>
        <w:pStyle w:val="Heading2"/>
        <w:rPr>
          <w:rFonts w:asciiTheme="minorHAnsi" w:hAnsiTheme="minorHAnsi" w:cstheme="minorHAnsi"/>
          <w:szCs w:val="22"/>
        </w:rPr>
      </w:pPr>
    </w:p>
    <w:p w:rsidR="00E041A2" w:rsidRPr="004067CD" w:rsidRDefault="00E041A2" w:rsidP="00E041A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br w:type="page"/>
      </w:r>
    </w:p>
    <w:p w:rsidR="00931A05" w:rsidRPr="004067CD" w:rsidRDefault="00931A05" w:rsidP="00605618">
      <w:pPr>
        <w:pStyle w:val="Heading2"/>
        <w:jc w:val="left"/>
        <w:rPr>
          <w:rFonts w:asciiTheme="minorHAnsi" w:hAnsiTheme="minorHAnsi" w:cstheme="minorHAnsi"/>
          <w:szCs w:val="22"/>
        </w:rPr>
      </w:pPr>
    </w:p>
    <w:p w:rsidR="00931A05" w:rsidRPr="004067CD" w:rsidRDefault="00931A05" w:rsidP="00605618">
      <w:pPr>
        <w:pStyle w:val="Heading2"/>
        <w:jc w:val="left"/>
        <w:rPr>
          <w:rFonts w:asciiTheme="minorHAnsi" w:hAnsiTheme="minorHAnsi" w:cstheme="minorHAnsi"/>
          <w:szCs w:val="22"/>
        </w:rPr>
      </w:pPr>
    </w:p>
    <w:p w:rsidR="00931A05" w:rsidRPr="004067CD" w:rsidRDefault="00931A05" w:rsidP="00605618">
      <w:pPr>
        <w:pStyle w:val="Heading2"/>
        <w:jc w:val="left"/>
        <w:rPr>
          <w:rFonts w:asciiTheme="minorHAnsi" w:hAnsiTheme="minorHAnsi" w:cstheme="minorHAnsi"/>
          <w:szCs w:val="22"/>
        </w:rPr>
      </w:pPr>
    </w:p>
    <w:p w:rsidR="00E041A2" w:rsidRPr="004067CD" w:rsidRDefault="00E041A2" w:rsidP="00605618">
      <w:pPr>
        <w:pStyle w:val="Heading2"/>
        <w:jc w:val="left"/>
        <w:rPr>
          <w:rFonts w:asciiTheme="minorHAnsi" w:hAnsiTheme="minorHAnsi" w:cstheme="minorHAnsi"/>
          <w:szCs w:val="22"/>
        </w:rPr>
      </w:pPr>
      <w:r w:rsidRPr="004067CD">
        <w:rPr>
          <w:rFonts w:asciiTheme="minorHAnsi" w:hAnsiTheme="minorHAnsi" w:cstheme="minorHAnsi"/>
          <w:szCs w:val="22"/>
        </w:rPr>
        <w:t>Person Specification</w:t>
      </w: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Candidates should be able to demonstrate the following essential criteria and identify where they also meet the desirable criteria.</w:t>
      </w: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605618">
      <w:pPr>
        <w:pStyle w:val="Heading2"/>
        <w:jc w:val="left"/>
        <w:rPr>
          <w:rFonts w:asciiTheme="minorHAnsi" w:hAnsiTheme="minorHAnsi" w:cstheme="minorHAnsi"/>
          <w:szCs w:val="22"/>
        </w:rPr>
      </w:pPr>
      <w:r w:rsidRPr="004067CD">
        <w:rPr>
          <w:rFonts w:asciiTheme="minorHAnsi" w:hAnsiTheme="minorHAnsi" w:cstheme="minorHAnsi"/>
          <w:szCs w:val="22"/>
        </w:rPr>
        <w:t>Education/Qualification</w:t>
      </w:r>
    </w:p>
    <w:p w:rsidR="00E041A2" w:rsidRPr="004067CD" w:rsidRDefault="00E041A2" w:rsidP="00E041A2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067CD">
        <w:rPr>
          <w:rFonts w:asciiTheme="minorHAnsi" w:hAnsiTheme="minorHAnsi" w:cstheme="minorHAnsi"/>
          <w:b w:val="0"/>
          <w:sz w:val="22"/>
          <w:szCs w:val="22"/>
        </w:rPr>
        <w:t xml:space="preserve">Educated to level 5 standard/or equivalent experience </w:t>
      </w:r>
    </w:p>
    <w:p w:rsidR="00E041A2" w:rsidRPr="004067CD" w:rsidRDefault="00CA2B60" w:rsidP="00E041A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E</w:t>
      </w:r>
      <w:r w:rsidR="00E041A2" w:rsidRPr="004067CD">
        <w:rPr>
          <w:rFonts w:asciiTheme="minorHAnsi" w:hAnsiTheme="minorHAnsi" w:cstheme="minorHAnsi"/>
          <w:sz w:val="22"/>
          <w:szCs w:val="22"/>
        </w:rPr>
        <w:t>xperience of app</w:t>
      </w:r>
      <w:r w:rsidRPr="004067CD">
        <w:rPr>
          <w:rFonts w:asciiTheme="minorHAnsi" w:hAnsiTheme="minorHAnsi" w:cstheme="minorHAnsi"/>
          <w:sz w:val="22"/>
          <w:szCs w:val="22"/>
        </w:rPr>
        <w:t>lication and report development</w:t>
      </w:r>
    </w:p>
    <w:p w:rsidR="00E041A2" w:rsidRPr="004067CD" w:rsidRDefault="00CA2B60" w:rsidP="00E041A2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E</w:t>
      </w:r>
      <w:r w:rsidR="00E041A2" w:rsidRPr="004067CD">
        <w:rPr>
          <w:rFonts w:asciiTheme="minorHAnsi" w:hAnsiTheme="minorHAnsi" w:cstheme="minorHAnsi"/>
          <w:sz w:val="22"/>
          <w:szCs w:val="22"/>
        </w:rPr>
        <w:t>xperience of database management (including query development, scripting and data analysis)</w:t>
      </w:r>
    </w:p>
    <w:p w:rsidR="00E041A2" w:rsidRPr="004067CD" w:rsidRDefault="00E041A2" w:rsidP="00E041A2">
      <w:pPr>
        <w:pStyle w:val="Heading1"/>
        <w:numPr>
          <w:ilvl w:val="0"/>
          <w:numId w:val="3"/>
        </w:numPr>
        <w:rPr>
          <w:rFonts w:asciiTheme="minorHAnsi" w:hAnsiTheme="minorHAnsi" w:cstheme="minorHAnsi"/>
          <w:b w:val="0"/>
          <w:sz w:val="22"/>
          <w:szCs w:val="22"/>
        </w:rPr>
      </w:pPr>
      <w:r w:rsidRPr="004067CD">
        <w:rPr>
          <w:rFonts w:asciiTheme="minorHAnsi" w:hAnsiTheme="minorHAnsi" w:cstheme="minorHAnsi"/>
          <w:b w:val="0"/>
          <w:sz w:val="22"/>
          <w:szCs w:val="22"/>
        </w:rPr>
        <w:t>Excellent general ICT skills with at least one level 5 or higher qualification in an Information Technology or data analysis subject at grade B, or equivalent levels of experience gained through employment</w:t>
      </w:r>
    </w:p>
    <w:p w:rsidR="00E041A2" w:rsidRPr="004067CD" w:rsidRDefault="00E041A2" w:rsidP="00E041A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Excellent working knowledge of Microsoft SQL Server</w:t>
      </w:r>
      <w:r w:rsidR="00CA2B60" w:rsidRPr="004067CD">
        <w:rPr>
          <w:rFonts w:asciiTheme="minorHAnsi" w:hAnsiTheme="minorHAnsi" w:cstheme="minorHAnsi"/>
          <w:sz w:val="22"/>
          <w:szCs w:val="22"/>
        </w:rPr>
        <w:t xml:space="preserve"> and</w:t>
      </w:r>
      <w:r w:rsidRPr="004067CD">
        <w:rPr>
          <w:rFonts w:asciiTheme="minorHAnsi" w:hAnsiTheme="minorHAnsi" w:cstheme="minorHAnsi"/>
          <w:sz w:val="22"/>
          <w:szCs w:val="22"/>
        </w:rPr>
        <w:t xml:space="preserve"> Microsoft SQL Se</w:t>
      </w:r>
      <w:r w:rsidR="00CA2B60" w:rsidRPr="004067CD">
        <w:rPr>
          <w:rFonts w:asciiTheme="minorHAnsi" w:hAnsiTheme="minorHAnsi" w:cstheme="minorHAnsi"/>
          <w:sz w:val="22"/>
          <w:szCs w:val="22"/>
        </w:rPr>
        <w:t xml:space="preserve">rver Reporting Services (SSRS), with the ability to transfer those skills into maintaining existing </w:t>
      </w:r>
      <w:r w:rsidRPr="004067CD">
        <w:rPr>
          <w:rFonts w:asciiTheme="minorHAnsi" w:hAnsiTheme="minorHAnsi" w:cstheme="minorHAnsi"/>
          <w:sz w:val="22"/>
          <w:szCs w:val="22"/>
        </w:rPr>
        <w:t>.NET technologies.</w:t>
      </w:r>
    </w:p>
    <w:p w:rsidR="00E041A2" w:rsidRPr="004067CD" w:rsidRDefault="00E041A2" w:rsidP="00E041A2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rPr>
          <w:rFonts w:asciiTheme="minorHAnsi" w:hAnsiTheme="minorHAnsi" w:cstheme="minorHAnsi"/>
          <w:b/>
          <w:sz w:val="22"/>
          <w:szCs w:val="22"/>
        </w:rPr>
      </w:pPr>
      <w:r w:rsidRPr="004067CD">
        <w:rPr>
          <w:rFonts w:asciiTheme="minorHAnsi" w:hAnsiTheme="minorHAnsi" w:cstheme="minorHAnsi"/>
          <w:b/>
          <w:sz w:val="22"/>
          <w:szCs w:val="22"/>
        </w:rPr>
        <w:t>Skills/abilities and competencies</w:t>
      </w:r>
    </w:p>
    <w:p w:rsidR="00E041A2" w:rsidRPr="004067CD" w:rsidRDefault="00E041A2" w:rsidP="00E041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Excellent communication skills. </w:t>
      </w:r>
    </w:p>
    <w:p w:rsidR="00E041A2" w:rsidRPr="004067CD" w:rsidRDefault="00E041A2" w:rsidP="00E041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Ability to explain technical details to others in language appropriate to the audience (including students and staff with variable IT skills).</w:t>
      </w:r>
    </w:p>
    <w:p w:rsidR="00E041A2" w:rsidRPr="004067CD" w:rsidRDefault="00E041A2" w:rsidP="00E041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Demonstrable competence in query and application development.</w:t>
      </w:r>
    </w:p>
    <w:p w:rsidR="00E041A2" w:rsidRPr="004067CD" w:rsidRDefault="00E041A2" w:rsidP="00E041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Excellent problem solving capabilities.</w:t>
      </w:r>
    </w:p>
    <w:p w:rsidR="00E041A2" w:rsidRPr="004067CD" w:rsidRDefault="00E041A2" w:rsidP="00E041A2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Proven </w:t>
      </w:r>
      <w:proofErr w:type="gramStart"/>
      <w:r w:rsidRPr="004067CD">
        <w:rPr>
          <w:rFonts w:asciiTheme="minorHAnsi" w:hAnsiTheme="minorHAnsi" w:cstheme="minorHAnsi"/>
          <w:sz w:val="22"/>
          <w:szCs w:val="22"/>
        </w:rPr>
        <w:t>track record</w:t>
      </w:r>
      <w:proofErr w:type="gramEnd"/>
      <w:r w:rsidRPr="004067CD">
        <w:rPr>
          <w:rFonts w:asciiTheme="minorHAnsi" w:hAnsiTheme="minorHAnsi" w:cstheme="minorHAnsi"/>
          <w:sz w:val="22"/>
          <w:szCs w:val="22"/>
        </w:rPr>
        <w:t xml:space="preserve"> of producing accurate work under pressure and to tight deadlines.</w:t>
      </w:r>
    </w:p>
    <w:p w:rsidR="00E041A2" w:rsidRPr="004067CD" w:rsidRDefault="00E041A2" w:rsidP="00E041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Committed to achieving good quality work and agreed performance standards.</w:t>
      </w:r>
    </w:p>
    <w:p w:rsidR="00E041A2" w:rsidRPr="004067CD" w:rsidRDefault="00E041A2" w:rsidP="00E041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Approaching objectives positively in the face of pressures from a variety of sources.</w:t>
      </w:r>
    </w:p>
    <w:p w:rsidR="00E041A2" w:rsidRPr="004067CD" w:rsidRDefault="00E041A2" w:rsidP="00E041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Participating with other team members and contributing constructively.</w:t>
      </w:r>
    </w:p>
    <w:p w:rsidR="00E041A2" w:rsidRPr="004067CD" w:rsidRDefault="00E041A2" w:rsidP="00E041A2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Ability to work on own initiative and take ownership of tasks.</w:t>
      </w: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605618">
      <w:pPr>
        <w:pStyle w:val="Heading2"/>
        <w:jc w:val="left"/>
        <w:rPr>
          <w:rFonts w:asciiTheme="minorHAnsi" w:hAnsiTheme="minorHAnsi" w:cstheme="minorHAnsi"/>
          <w:szCs w:val="22"/>
        </w:rPr>
      </w:pPr>
      <w:r w:rsidRPr="004067CD">
        <w:rPr>
          <w:rFonts w:asciiTheme="minorHAnsi" w:hAnsiTheme="minorHAnsi" w:cstheme="minorHAnsi"/>
          <w:szCs w:val="22"/>
        </w:rPr>
        <w:t>Personal Qualities</w:t>
      </w:r>
    </w:p>
    <w:p w:rsidR="00E041A2" w:rsidRPr="004067CD" w:rsidRDefault="00E041A2" w:rsidP="00E041A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Friendly</w:t>
      </w:r>
    </w:p>
    <w:p w:rsidR="00E041A2" w:rsidRPr="004067CD" w:rsidRDefault="00E041A2" w:rsidP="00E041A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Self-motivated</w:t>
      </w:r>
    </w:p>
    <w:p w:rsidR="00E041A2" w:rsidRPr="004067CD" w:rsidRDefault="00E041A2" w:rsidP="00E041A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Accurate</w:t>
      </w:r>
    </w:p>
    <w:p w:rsidR="00E041A2" w:rsidRPr="004067CD" w:rsidRDefault="00E041A2" w:rsidP="00E041A2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Flexible (occasional out-of-hours working may be required)</w:t>
      </w:r>
    </w:p>
    <w:p w:rsidR="00E041A2" w:rsidRPr="004067CD" w:rsidRDefault="00E041A2" w:rsidP="00E041A2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Enthusiastic </w:t>
      </w:r>
    </w:p>
    <w:p w:rsidR="00E041A2" w:rsidRPr="004067CD" w:rsidRDefault="00E041A2" w:rsidP="00E041A2">
      <w:pPr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</w:p>
    <w:p w:rsidR="00E041A2" w:rsidRPr="004067CD" w:rsidRDefault="00E041A2" w:rsidP="00605618">
      <w:pPr>
        <w:pStyle w:val="Heading2"/>
        <w:jc w:val="left"/>
        <w:rPr>
          <w:rFonts w:asciiTheme="minorHAnsi" w:hAnsiTheme="minorHAnsi" w:cstheme="minorHAnsi"/>
          <w:szCs w:val="22"/>
        </w:rPr>
      </w:pPr>
      <w:r w:rsidRPr="004067CD">
        <w:rPr>
          <w:rFonts w:asciiTheme="minorHAnsi" w:hAnsiTheme="minorHAnsi" w:cstheme="minorHAnsi"/>
          <w:szCs w:val="22"/>
        </w:rPr>
        <w:t>Desirable Criteria</w:t>
      </w:r>
    </w:p>
    <w:p w:rsidR="00E041A2" w:rsidRPr="004067CD" w:rsidRDefault="00E041A2" w:rsidP="00E041A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Experience of managing projects, preferably dealing with cross organisation issues.</w:t>
      </w:r>
    </w:p>
    <w:p w:rsidR="00E041A2" w:rsidRPr="004067CD" w:rsidRDefault="00E041A2" w:rsidP="00E041A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Educated to Level 5 or better in an information technology or data analysis subject.</w:t>
      </w:r>
    </w:p>
    <w:p w:rsidR="00E041A2" w:rsidRPr="004067CD" w:rsidRDefault="00E041A2" w:rsidP="00E041A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Experience in developing data processing solutions.</w:t>
      </w:r>
    </w:p>
    <w:p w:rsidR="00E041A2" w:rsidRPr="004067CD" w:rsidRDefault="00E041A2" w:rsidP="00E041A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Experience of working with a further education student records system, in particular Unit-E (Capita)</w:t>
      </w:r>
    </w:p>
    <w:p w:rsidR="00931A05" w:rsidRPr="004067CD" w:rsidRDefault="00931A0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4067CD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041A2" w:rsidRPr="004067CD" w:rsidRDefault="00E041A2" w:rsidP="00E041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041A2" w:rsidRPr="004067CD" w:rsidRDefault="00E041A2" w:rsidP="00E041A2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041A2" w:rsidRPr="004067CD" w:rsidRDefault="00E041A2" w:rsidP="00E041A2">
      <w:pPr>
        <w:rPr>
          <w:rFonts w:asciiTheme="minorHAnsi" w:hAnsiTheme="minorHAnsi" w:cstheme="minorHAnsi"/>
          <w:b/>
          <w:sz w:val="22"/>
          <w:szCs w:val="22"/>
        </w:rPr>
      </w:pPr>
      <w:r w:rsidRPr="004067CD">
        <w:rPr>
          <w:rFonts w:asciiTheme="minorHAnsi" w:hAnsiTheme="minorHAnsi" w:cstheme="minorHAnsi"/>
          <w:b/>
          <w:sz w:val="22"/>
          <w:szCs w:val="22"/>
        </w:rPr>
        <w:t>Terms and Conditions:</w:t>
      </w:r>
    </w:p>
    <w:p w:rsidR="00E041A2" w:rsidRPr="004067CD" w:rsidRDefault="00E041A2" w:rsidP="00E041A2">
      <w:pPr>
        <w:rPr>
          <w:rFonts w:asciiTheme="minorHAnsi" w:hAnsiTheme="minorHAnsi" w:cstheme="minorHAnsi"/>
          <w:b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2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Thi</w:t>
      </w:r>
      <w:r w:rsidR="0037731D" w:rsidRPr="004067CD">
        <w:rPr>
          <w:rFonts w:asciiTheme="minorHAnsi" w:hAnsiTheme="minorHAnsi" w:cstheme="minorHAnsi"/>
          <w:sz w:val="22"/>
          <w:szCs w:val="22"/>
        </w:rPr>
        <w:t>s post is for 37 hours per week.</w:t>
      </w:r>
    </w:p>
    <w:p w:rsidR="00E041A2" w:rsidRPr="004067CD" w:rsidRDefault="00E041A2" w:rsidP="00E041A2">
      <w:pPr>
        <w:pStyle w:val="ListParagraph"/>
        <w:tabs>
          <w:tab w:val="num" w:pos="709"/>
        </w:tabs>
        <w:ind w:hanging="436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4067CD" w:rsidP="00E041A2">
      <w:pPr>
        <w:numPr>
          <w:ilvl w:val="0"/>
          <w:numId w:val="2"/>
        </w:numPr>
        <w:ind w:hanging="43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salary is from £29,887</w:t>
      </w:r>
      <w:r w:rsidR="00E041A2" w:rsidRPr="004067CD">
        <w:rPr>
          <w:rFonts w:asciiTheme="minorHAnsi" w:hAnsiTheme="minorHAnsi" w:cstheme="minorHAnsi"/>
          <w:sz w:val="22"/>
          <w:szCs w:val="22"/>
        </w:rPr>
        <w:t>-31,</w:t>
      </w:r>
      <w:r>
        <w:rPr>
          <w:rFonts w:asciiTheme="minorHAnsi" w:hAnsiTheme="minorHAnsi" w:cstheme="minorHAnsi"/>
          <w:sz w:val="22"/>
          <w:szCs w:val="22"/>
        </w:rPr>
        <w:t>503</w:t>
      </w:r>
      <w:r w:rsidR="00E041A2" w:rsidRPr="004067CD">
        <w:rPr>
          <w:rFonts w:asciiTheme="minorHAnsi" w:hAnsiTheme="minorHAnsi" w:cstheme="minorHAnsi"/>
          <w:sz w:val="22"/>
          <w:szCs w:val="22"/>
        </w:rPr>
        <w:t xml:space="preserve"> per annum</w:t>
      </w:r>
    </w:p>
    <w:p w:rsidR="00E041A2" w:rsidRPr="004067CD" w:rsidRDefault="00E041A2" w:rsidP="00E041A2">
      <w:pPr>
        <w:pStyle w:val="ListParagraph"/>
        <w:tabs>
          <w:tab w:val="num" w:pos="709"/>
        </w:tabs>
        <w:ind w:hanging="436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2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The successful applicant will be required to apply for an enhanced disclosure from the Disclosure &amp; Barring Service.  Further information about the Disclosure scheme can be found at </w:t>
      </w:r>
      <w:hyperlink r:id="rId8" w:history="1">
        <w:r w:rsidRPr="004067CD">
          <w:rPr>
            <w:rFonts w:asciiTheme="minorHAnsi" w:hAnsiTheme="minorHAnsi" w:cstheme="minorHAnsi"/>
            <w:sz w:val="22"/>
            <w:szCs w:val="22"/>
            <w:u w:val="single"/>
          </w:rPr>
          <w:t>www.disclosure.gov.uk</w:t>
        </w:r>
      </w:hyperlink>
      <w:r w:rsidRPr="004067CD">
        <w:rPr>
          <w:rFonts w:asciiTheme="minorHAnsi" w:hAnsiTheme="minorHAnsi" w:cstheme="minorHAnsi"/>
          <w:sz w:val="22"/>
          <w:szCs w:val="22"/>
        </w:rPr>
        <w:t xml:space="preserve"> or by contacting the information line on 0870 90 90 811</w:t>
      </w:r>
    </w:p>
    <w:p w:rsidR="00605618" w:rsidRPr="004067CD" w:rsidRDefault="00605618" w:rsidP="006056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605618" w:rsidP="00E472C6">
      <w:pPr>
        <w:pStyle w:val="ListParagraph"/>
        <w:numPr>
          <w:ilvl w:val="0"/>
          <w:numId w:val="2"/>
        </w:numPr>
        <w:ind w:hanging="43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The post is subject to a six-month probationary period.  This is seen as essentially a supportive time </w:t>
      </w:r>
      <w:proofErr w:type="gramStart"/>
      <w:r w:rsidRPr="004067CD">
        <w:rPr>
          <w:rFonts w:asciiTheme="minorHAnsi" w:hAnsiTheme="minorHAnsi" w:cstheme="minorHAnsi"/>
          <w:sz w:val="22"/>
          <w:szCs w:val="22"/>
        </w:rPr>
        <w:t>however</w:t>
      </w:r>
      <w:proofErr w:type="gramEnd"/>
      <w:r w:rsidRPr="004067CD">
        <w:rPr>
          <w:rFonts w:asciiTheme="minorHAnsi" w:hAnsiTheme="minorHAnsi" w:cstheme="minorHAnsi"/>
          <w:sz w:val="22"/>
          <w:szCs w:val="22"/>
        </w:rPr>
        <w:t xml:space="preserve"> unsatisfactory performance may lead to termination of contract.  During the probation </w:t>
      </w:r>
      <w:proofErr w:type="gramStart"/>
      <w:r w:rsidRPr="004067CD">
        <w:rPr>
          <w:rFonts w:asciiTheme="minorHAnsi" w:hAnsiTheme="minorHAnsi" w:cstheme="minorHAnsi"/>
          <w:sz w:val="22"/>
          <w:szCs w:val="22"/>
        </w:rPr>
        <w:t>period</w:t>
      </w:r>
      <w:proofErr w:type="gramEnd"/>
      <w:r w:rsidRPr="004067CD">
        <w:rPr>
          <w:rFonts w:asciiTheme="minorHAnsi" w:hAnsiTheme="minorHAnsi" w:cstheme="minorHAnsi"/>
          <w:sz w:val="22"/>
          <w:szCs w:val="22"/>
        </w:rPr>
        <w:t xml:space="preserve"> 4 mandatory training units must be undertaken. The training sessions are Safeguarding Children including Prevent, Health and Safety and Equality Diversity &amp; Inclusion. All staff must keep up to date with the document Keeping Children Safe in Education.</w:t>
      </w:r>
    </w:p>
    <w:p w:rsidR="00605618" w:rsidRPr="004067CD" w:rsidRDefault="00605618" w:rsidP="0060561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2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Holiday entitlement is 29 days per annum.</w:t>
      </w:r>
    </w:p>
    <w:p w:rsidR="00E041A2" w:rsidRPr="004067CD" w:rsidRDefault="00E041A2" w:rsidP="00E041A2">
      <w:pPr>
        <w:pStyle w:val="ListParagraph"/>
        <w:tabs>
          <w:tab w:val="num" w:pos="709"/>
        </w:tabs>
        <w:ind w:hanging="436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2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The appointee </w:t>
      </w:r>
      <w:proofErr w:type="gramStart"/>
      <w:r w:rsidRPr="004067CD">
        <w:rPr>
          <w:rFonts w:asciiTheme="minorHAnsi" w:hAnsiTheme="minorHAnsi" w:cstheme="minorHAnsi"/>
          <w:sz w:val="22"/>
          <w:szCs w:val="22"/>
        </w:rPr>
        <w:t>will be brought</w:t>
      </w:r>
      <w:proofErr w:type="gramEnd"/>
      <w:r w:rsidRPr="004067CD">
        <w:rPr>
          <w:rFonts w:asciiTheme="minorHAnsi" w:hAnsiTheme="minorHAnsi" w:cstheme="minorHAnsi"/>
          <w:sz w:val="22"/>
          <w:szCs w:val="22"/>
        </w:rPr>
        <w:t xml:space="preserve"> automatically into the Local Government Pension Scheme.  Contributions are 6.5% of salary.</w:t>
      </w:r>
    </w:p>
    <w:p w:rsidR="00E041A2" w:rsidRPr="004067CD" w:rsidRDefault="00E041A2" w:rsidP="00E041A2">
      <w:pPr>
        <w:pStyle w:val="ListParagraph"/>
        <w:tabs>
          <w:tab w:val="num" w:pos="709"/>
        </w:tabs>
        <w:ind w:hanging="436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2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It is a condition of appointment that the salary </w:t>
      </w:r>
      <w:proofErr w:type="gramStart"/>
      <w:r w:rsidRPr="004067CD">
        <w:rPr>
          <w:rFonts w:asciiTheme="minorHAnsi" w:hAnsiTheme="minorHAnsi" w:cstheme="minorHAnsi"/>
          <w:sz w:val="22"/>
          <w:szCs w:val="22"/>
        </w:rPr>
        <w:t>will be paid</w:t>
      </w:r>
      <w:proofErr w:type="gramEnd"/>
      <w:r w:rsidRPr="004067CD">
        <w:rPr>
          <w:rFonts w:asciiTheme="minorHAnsi" w:hAnsiTheme="minorHAnsi" w:cstheme="minorHAnsi"/>
          <w:sz w:val="22"/>
          <w:szCs w:val="22"/>
        </w:rPr>
        <w:t xml:space="preserve"> directly into a bank or building society account.</w:t>
      </w:r>
    </w:p>
    <w:p w:rsidR="00E041A2" w:rsidRPr="004067CD" w:rsidRDefault="00E041A2" w:rsidP="00E041A2">
      <w:pPr>
        <w:pStyle w:val="ListParagraph"/>
        <w:tabs>
          <w:tab w:val="num" w:pos="709"/>
        </w:tabs>
        <w:ind w:hanging="436"/>
        <w:rPr>
          <w:rFonts w:asciiTheme="minorHAnsi" w:hAnsiTheme="minorHAnsi" w:cstheme="minorHAnsi"/>
          <w:sz w:val="22"/>
          <w:szCs w:val="22"/>
        </w:rPr>
      </w:pPr>
    </w:p>
    <w:p w:rsidR="00E041A2" w:rsidRPr="004067CD" w:rsidRDefault="00E041A2" w:rsidP="00E041A2">
      <w:pPr>
        <w:numPr>
          <w:ilvl w:val="0"/>
          <w:numId w:val="2"/>
        </w:numPr>
        <w:ind w:hanging="436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Sick leave will be in accordance with the procedures laid down by the Strode College Board of Governors.</w:t>
      </w: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</w:p>
    <w:p w:rsidR="004067CD" w:rsidRPr="004067CD" w:rsidRDefault="00931A05" w:rsidP="00931A05">
      <w:p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>As an equal opportunities employer, Strode College particularly welcomes applications from those who are disabled or members of ethnic minorities since these groups are at present under-represented on the Strode staff.</w:t>
      </w:r>
    </w:p>
    <w:p w:rsidR="00931A05" w:rsidRPr="004067CD" w:rsidRDefault="00931A05" w:rsidP="00931A05">
      <w:pPr>
        <w:rPr>
          <w:rFonts w:asciiTheme="minorHAnsi" w:hAnsiTheme="minorHAnsi" w:cstheme="minorHAnsi"/>
          <w:sz w:val="22"/>
          <w:szCs w:val="22"/>
        </w:rPr>
      </w:pPr>
    </w:p>
    <w:p w:rsidR="00931A05" w:rsidRDefault="00931A05" w:rsidP="00931A05">
      <w:pPr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sz w:val="22"/>
          <w:szCs w:val="22"/>
        </w:rPr>
        <w:t xml:space="preserve">Completed application forms </w:t>
      </w:r>
      <w:proofErr w:type="gramStart"/>
      <w:r w:rsidRPr="004067CD">
        <w:rPr>
          <w:rFonts w:asciiTheme="minorHAnsi" w:hAnsiTheme="minorHAnsi" w:cstheme="minorHAnsi"/>
          <w:sz w:val="22"/>
          <w:szCs w:val="22"/>
        </w:rPr>
        <w:t>should be returned</w:t>
      </w:r>
      <w:proofErr w:type="gramEnd"/>
      <w:r w:rsidRPr="004067CD">
        <w:rPr>
          <w:rFonts w:asciiTheme="minorHAnsi" w:hAnsiTheme="minorHAnsi" w:cstheme="minorHAnsi"/>
          <w:sz w:val="22"/>
          <w:szCs w:val="22"/>
        </w:rPr>
        <w:t xml:space="preserve"> to Carol Corbett, HR Officer, Strode College, </w:t>
      </w:r>
      <w:hyperlink r:id="rId9" w:history="1">
        <w:r w:rsidRPr="004067CD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personnel-enquiries@strode-college.ac.uk</w:t>
        </w:r>
      </w:hyperlink>
      <w:r w:rsidRPr="004067CD">
        <w:rPr>
          <w:rFonts w:asciiTheme="minorHAnsi" w:hAnsiTheme="minorHAnsi" w:cstheme="minorHAnsi"/>
          <w:sz w:val="22"/>
          <w:szCs w:val="22"/>
        </w:rPr>
        <w:t xml:space="preserve"> by 9.00am </w:t>
      </w:r>
      <w:r w:rsidR="004067CD">
        <w:rPr>
          <w:rFonts w:asciiTheme="minorHAnsi" w:hAnsiTheme="minorHAnsi" w:cstheme="minorHAnsi"/>
          <w:sz w:val="22"/>
          <w:szCs w:val="22"/>
        </w:rPr>
        <w:t>Monday 27</w:t>
      </w:r>
      <w:r w:rsidR="004067CD" w:rsidRPr="004067C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067CD">
        <w:rPr>
          <w:rFonts w:asciiTheme="minorHAnsi" w:hAnsiTheme="minorHAnsi" w:cstheme="minorHAnsi"/>
          <w:sz w:val="22"/>
          <w:szCs w:val="22"/>
        </w:rPr>
        <w:t xml:space="preserve"> September 2021</w:t>
      </w:r>
    </w:p>
    <w:p w:rsidR="004067CD" w:rsidRDefault="004067CD" w:rsidP="00931A05">
      <w:pPr>
        <w:rPr>
          <w:rFonts w:asciiTheme="minorHAnsi" w:hAnsiTheme="minorHAnsi" w:cstheme="minorHAnsi"/>
          <w:sz w:val="22"/>
          <w:szCs w:val="22"/>
        </w:rPr>
      </w:pPr>
    </w:p>
    <w:p w:rsidR="004067CD" w:rsidRPr="004067CD" w:rsidRDefault="004067CD" w:rsidP="004067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4067CD">
        <w:rPr>
          <w:rFonts w:asciiTheme="minorHAnsi" w:eastAsiaTheme="minorHAnsi" w:hAnsiTheme="minorHAnsi" w:cstheme="minorHAnsi"/>
          <w:sz w:val="22"/>
          <w:szCs w:val="22"/>
        </w:rPr>
        <w:t>Successful applicant will be required to undertake an enhanced Disclosure and Barring Service (DBS) check.</w:t>
      </w:r>
    </w:p>
    <w:p w:rsidR="00931A05" w:rsidRPr="004067CD" w:rsidRDefault="00931A05" w:rsidP="00931A05">
      <w:pPr>
        <w:rPr>
          <w:rFonts w:asciiTheme="minorHAnsi" w:hAnsiTheme="minorHAnsi" w:cstheme="minorHAnsi"/>
          <w:sz w:val="22"/>
          <w:szCs w:val="22"/>
        </w:rPr>
      </w:pPr>
    </w:p>
    <w:p w:rsidR="00931A05" w:rsidRPr="004067CD" w:rsidRDefault="00931A05" w:rsidP="00931A05">
      <w:pPr>
        <w:rPr>
          <w:rFonts w:asciiTheme="minorHAnsi" w:hAnsiTheme="minorHAnsi" w:cstheme="minorHAnsi"/>
          <w:sz w:val="22"/>
          <w:szCs w:val="22"/>
        </w:rPr>
      </w:pPr>
    </w:p>
    <w:p w:rsidR="00931A05" w:rsidRPr="004067CD" w:rsidRDefault="00931A05" w:rsidP="00931A05">
      <w:pPr>
        <w:jc w:val="center"/>
        <w:rPr>
          <w:rFonts w:asciiTheme="minorHAnsi" w:hAnsiTheme="minorHAnsi" w:cstheme="minorHAnsi"/>
          <w:sz w:val="22"/>
          <w:szCs w:val="22"/>
        </w:rPr>
      </w:pPr>
      <w:r w:rsidRPr="004067CD">
        <w:rPr>
          <w:rFonts w:asciiTheme="minorHAnsi" w:hAnsiTheme="minorHAnsi" w:cstheme="minorHAnsi"/>
          <w:noProof/>
          <w:szCs w:val="24"/>
          <w:lang w:eastAsia="en-GB"/>
        </w:rPr>
        <w:drawing>
          <wp:inline distT="0" distB="0" distL="0" distR="0" wp14:anchorId="7425F6F7" wp14:editId="6F8050B2">
            <wp:extent cx="5610225" cy="771525"/>
            <wp:effectExtent l="0" t="0" r="9525" b="9525"/>
            <wp:docPr id="2" name="Picture 2" descr="StrodeCollege_BWcorp_logos_Nov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deCollege_BWcorp_logos_Nov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A05" w:rsidRPr="004067CD" w:rsidRDefault="00931A05" w:rsidP="00931A05">
      <w:pPr>
        <w:rPr>
          <w:rFonts w:asciiTheme="minorHAnsi" w:hAnsiTheme="minorHAnsi" w:cstheme="minorHAnsi"/>
          <w:sz w:val="22"/>
          <w:szCs w:val="22"/>
        </w:rPr>
      </w:pPr>
    </w:p>
    <w:p w:rsidR="00931A05" w:rsidRPr="004067CD" w:rsidRDefault="00931A05" w:rsidP="00931A05">
      <w:pPr>
        <w:rPr>
          <w:rFonts w:asciiTheme="minorHAnsi" w:hAnsiTheme="minorHAnsi" w:cstheme="minorHAnsi"/>
          <w:sz w:val="22"/>
          <w:szCs w:val="22"/>
        </w:rPr>
      </w:pPr>
    </w:p>
    <w:p w:rsidR="00931A05" w:rsidRPr="004067CD" w:rsidRDefault="00931A05" w:rsidP="00931A05">
      <w:pPr>
        <w:rPr>
          <w:rFonts w:asciiTheme="minorHAnsi" w:hAnsiTheme="minorHAnsi" w:cstheme="minorHAnsi"/>
          <w:sz w:val="22"/>
          <w:szCs w:val="22"/>
        </w:rPr>
      </w:pPr>
    </w:p>
    <w:p w:rsidR="00931A05" w:rsidRPr="004067CD" w:rsidRDefault="00931A05" w:rsidP="00931A05">
      <w:pPr>
        <w:rPr>
          <w:rFonts w:asciiTheme="minorHAnsi" w:hAnsiTheme="minorHAnsi" w:cstheme="minorHAnsi"/>
          <w:szCs w:val="24"/>
        </w:rPr>
      </w:pPr>
    </w:p>
    <w:p w:rsidR="00E041A2" w:rsidRPr="004067CD" w:rsidRDefault="00E041A2" w:rsidP="00E041A2">
      <w:pPr>
        <w:rPr>
          <w:rFonts w:asciiTheme="minorHAnsi" w:hAnsiTheme="minorHAnsi" w:cstheme="minorHAnsi"/>
          <w:sz w:val="22"/>
          <w:szCs w:val="22"/>
        </w:rPr>
      </w:pPr>
    </w:p>
    <w:p w:rsidR="004067CD" w:rsidRPr="004067CD" w:rsidRDefault="004067CD">
      <w:pPr>
        <w:rPr>
          <w:rFonts w:asciiTheme="minorHAnsi" w:hAnsiTheme="minorHAnsi" w:cstheme="minorHAnsi"/>
          <w:sz w:val="22"/>
          <w:szCs w:val="22"/>
        </w:rPr>
      </w:pPr>
    </w:p>
    <w:sectPr w:rsidR="004067CD" w:rsidRPr="004067CD" w:rsidSect="00E472C6">
      <w:footerReference w:type="default" r:id="rId11"/>
      <w:pgSz w:w="11909" w:h="16834" w:code="9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C6" w:rsidRDefault="00E472C6" w:rsidP="00931A05">
      <w:r>
        <w:separator/>
      </w:r>
    </w:p>
  </w:endnote>
  <w:endnote w:type="continuationSeparator" w:id="0">
    <w:p w:rsidR="00E472C6" w:rsidRDefault="00E472C6" w:rsidP="0093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C6" w:rsidRDefault="00E472C6">
    <w:pPr>
      <w:pStyle w:val="Footer"/>
      <w:rPr>
        <w:sz w:val="16"/>
        <w:szCs w:val="16"/>
      </w:rPr>
    </w:pPr>
    <w:r>
      <w:rPr>
        <w:sz w:val="16"/>
        <w:szCs w:val="16"/>
      </w:rPr>
      <w:t>JD Senior Data Systems Developer</w:t>
    </w:r>
  </w:p>
  <w:p w:rsidR="00E472C6" w:rsidRPr="00EE5BBC" w:rsidRDefault="00E472C6">
    <w:pPr>
      <w:pStyle w:val="Footer"/>
      <w:rPr>
        <w:sz w:val="16"/>
        <w:szCs w:val="16"/>
      </w:rPr>
    </w:pPr>
    <w:r>
      <w:rPr>
        <w:sz w:val="16"/>
        <w:szCs w:val="16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C6" w:rsidRDefault="00E472C6" w:rsidP="00931A05">
      <w:r>
        <w:separator/>
      </w:r>
    </w:p>
  </w:footnote>
  <w:footnote w:type="continuationSeparator" w:id="0">
    <w:p w:rsidR="00E472C6" w:rsidRDefault="00E472C6" w:rsidP="0093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F2E"/>
    <w:multiLevelType w:val="hybridMultilevel"/>
    <w:tmpl w:val="CB06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A6940"/>
    <w:multiLevelType w:val="multilevel"/>
    <w:tmpl w:val="3D987B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E25BC"/>
    <w:multiLevelType w:val="hybridMultilevel"/>
    <w:tmpl w:val="BEC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43BA4"/>
    <w:multiLevelType w:val="hybridMultilevel"/>
    <w:tmpl w:val="CD084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1A2"/>
    <w:multiLevelType w:val="hybridMultilevel"/>
    <w:tmpl w:val="B7828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B78D8"/>
    <w:multiLevelType w:val="hybridMultilevel"/>
    <w:tmpl w:val="8EDAA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A2"/>
    <w:rsid w:val="001B52B8"/>
    <w:rsid w:val="0037731D"/>
    <w:rsid w:val="004067CD"/>
    <w:rsid w:val="004076E4"/>
    <w:rsid w:val="00424617"/>
    <w:rsid w:val="00605618"/>
    <w:rsid w:val="007841BD"/>
    <w:rsid w:val="007F5B31"/>
    <w:rsid w:val="00931A05"/>
    <w:rsid w:val="009341C7"/>
    <w:rsid w:val="00B30934"/>
    <w:rsid w:val="00CA2B60"/>
    <w:rsid w:val="00D51631"/>
    <w:rsid w:val="00E041A2"/>
    <w:rsid w:val="00E472C6"/>
    <w:rsid w:val="00E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70BB"/>
  <w15:chartTrackingRefBased/>
  <w15:docId w15:val="{5E8D665D-9E5C-454F-ABFF-48FF4D92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041A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041A2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1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041A2"/>
    <w:rPr>
      <w:rFonts w:ascii="Times New Roman" w:eastAsia="Times New Roman" w:hAnsi="Times New Roman" w:cs="Times New Roman"/>
      <w:b/>
      <w:bCs/>
      <w:szCs w:val="20"/>
    </w:rPr>
  </w:style>
  <w:style w:type="paragraph" w:styleId="Footer">
    <w:name w:val="footer"/>
    <w:basedOn w:val="Normal"/>
    <w:link w:val="FooterChar"/>
    <w:rsid w:val="00E041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41A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41A2"/>
    <w:pPr>
      <w:ind w:left="720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931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0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personnel-enquiries@strode-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Strode College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Corbett</dc:creator>
  <cp:keywords/>
  <dc:description/>
  <cp:lastModifiedBy>Carol Corbett</cp:lastModifiedBy>
  <cp:revision>4</cp:revision>
  <dcterms:created xsi:type="dcterms:W3CDTF">2021-09-14T11:39:00Z</dcterms:created>
  <dcterms:modified xsi:type="dcterms:W3CDTF">2021-09-14T12:48:00Z</dcterms:modified>
</cp:coreProperties>
</file>