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D6" w:rsidRDefault="001D6AE4" w:rsidP="00261549">
      <w:pPr>
        <w:spacing w:after="120"/>
      </w:pPr>
      <w:r>
        <w:rPr>
          <w:noProof/>
          <w:lang w:eastAsia="en-GB"/>
        </w:rPr>
        <w:drawing>
          <wp:inline distT="0" distB="0" distL="0" distR="0" wp14:anchorId="6E21D631" wp14:editId="23230EAA">
            <wp:extent cx="1133475" cy="666750"/>
            <wp:effectExtent l="0" t="0" r="9525" b="0"/>
            <wp:docPr id="1" name="Picture 1" descr="Bedford_Education_Group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dford_Education_Group_logo_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549" w:rsidRDefault="00261549" w:rsidP="001D6AE4">
      <w:pPr>
        <w:spacing w:after="120"/>
        <w:rPr>
          <w:b/>
        </w:rPr>
      </w:pPr>
      <w:r>
        <w:rPr>
          <w:b/>
        </w:rPr>
        <w:t>JOB DESCRIPTION</w:t>
      </w:r>
    </w:p>
    <w:p w:rsidR="00261549" w:rsidRPr="0062049A" w:rsidRDefault="00354FB1" w:rsidP="0062049A">
      <w:pPr>
        <w:tabs>
          <w:tab w:val="left" w:pos="2410"/>
        </w:tabs>
        <w:spacing w:after="120" w:line="360" w:lineRule="auto"/>
        <w:rPr>
          <w:b/>
        </w:rPr>
      </w:pPr>
      <w:r>
        <w:rPr>
          <w:b/>
        </w:rPr>
        <w:t xml:space="preserve">Job Title:                   </w:t>
      </w:r>
      <w:r w:rsidR="009531A9">
        <w:rPr>
          <w:b/>
        </w:rPr>
        <w:t xml:space="preserve"> </w:t>
      </w:r>
      <w:r w:rsidR="002472BE">
        <w:rPr>
          <w:rFonts w:cs="Arial"/>
          <w:b/>
        </w:rPr>
        <w:t xml:space="preserve">Lecturer in </w:t>
      </w:r>
      <w:r>
        <w:rPr>
          <w:rFonts w:cs="Arial"/>
          <w:b/>
        </w:rPr>
        <w:t>Countr</w:t>
      </w:r>
      <w:r w:rsidR="003F75E5">
        <w:rPr>
          <w:rFonts w:cs="Arial"/>
          <w:b/>
        </w:rPr>
        <w:t xml:space="preserve">yside Management </w:t>
      </w:r>
    </w:p>
    <w:p w:rsidR="0062049A" w:rsidRDefault="00261549" w:rsidP="0062049A">
      <w:pPr>
        <w:tabs>
          <w:tab w:val="left" w:pos="2410"/>
        </w:tabs>
        <w:spacing w:after="120" w:line="360" w:lineRule="auto"/>
        <w:rPr>
          <w:b/>
        </w:rPr>
      </w:pPr>
      <w:r>
        <w:rPr>
          <w:b/>
        </w:rPr>
        <w:t>Reports to:</w:t>
      </w:r>
      <w:r w:rsidR="002472BE">
        <w:rPr>
          <w:b/>
        </w:rPr>
        <w:tab/>
      </w:r>
      <w:r w:rsidR="00B049F6">
        <w:rPr>
          <w:b/>
        </w:rPr>
        <w:t xml:space="preserve">Head of Department – Land and Environment </w:t>
      </w:r>
    </w:p>
    <w:p w:rsidR="00261549" w:rsidRDefault="0062049A" w:rsidP="0062049A">
      <w:pPr>
        <w:tabs>
          <w:tab w:val="left" w:pos="2410"/>
        </w:tabs>
        <w:spacing w:after="120" w:line="360" w:lineRule="auto"/>
        <w:rPr>
          <w:b/>
        </w:rPr>
      </w:pPr>
      <w:r>
        <w:rPr>
          <w:b/>
        </w:rPr>
        <w:t>Direct Reports:</w:t>
      </w:r>
      <w:r w:rsidR="00261549">
        <w:rPr>
          <w:b/>
        </w:rPr>
        <w:tab/>
      </w:r>
      <w:r w:rsidR="002472BE">
        <w:rPr>
          <w:b/>
        </w:rPr>
        <w:t>None</w:t>
      </w:r>
    </w:p>
    <w:p w:rsidR="00064664" w:rsidRDefault="00064664" w:rsidP="0062049A">
      <w:pPr>
        <w:tabs>
          <w:tab w:val="left" w:pos="2410"/>
        </w:tabs>
        <w:spacing w:after="120" w:line="360" w:lineRule="auto"/>
        <w:rPr>
          <w:b/>
        </w:rPr>
      </w:pPr>
      <w:r w:rsidRPr="00A44925">
        <w:t>Shuttleworth College has a range of resources to support the delivery of courses in land-based subjects.  These i</w:t>
      </w:r>
      <w:r>
        <w:t xml:space="preserve">nclude Countryside Management, Horticulture, Agriculture </w:t>
      </w:r>
      <w:r w:rsidRPr="00A44925">
        <w:t>and Fisheries</w:t>
      </w:r>
      <w:r>
        <w:t xml:space="preserve"> Management</w:t>
      </w:r>
      <w:r w:rsidRPr="00A44925">
        <w:t xml:space="preserve">. </w:t>
      </w:r>
      <w:r>
        <w:t>This role is key in supporting our learners to achieve their Countryside Management</w:t>
      </w:r>
      <w:r w:rsidRPr="00A44925">
        <w:t xml:space="preserve"> </w:t>
      </w:r>
      <w:r>
        <w:t>qualifications. The role will also allow you to develop the Countryside Curriculum and support and monitor student experience and completion of their courses.  The College has a 98 hectare working arable and livestock farm, a machinery centre with modern machinery and equipment including</w:t>
      </w:r>
      <w:r w:rsidRPr="00A44925">
        <w:t xml:space="preserve"> John Deere, Case, Massey Ferguson and JCB agricultural </w:t>
      </w:r>
      <w:r>
        <w:t xml:space="preserve">and horticultural </w:t>
      </w:r>
      <w:r w:rsidRPr="00A44925">
        <w:t xml:space="preserve">machines. </w:t>
      </w:r>
      <w:r>
        <w:t>A CEFAS registered fish farm and grading ponds, countryside habitat areas including a bath-ponds, wetland, historic parkland, managed woodlands and our environmental stewardship programme areas across the farm estate.</w:t>
      </w:r>
    </w:p>
    <w:p w:rsidR="00064664" w:rsidRPr="00261549" w:rsidRDefault="00064664" w:rsidP="0062049A">
      <w:pPr>
        <w:tabs>
          <w:tab w:val="left" w:pos="2410"/>
        </w:tabs>
        <w:spacing w:after="120" w:line="360" w:lineRule="auto"/>
      </w:pPr>
    </w:p>
    <w:p w:rsidR="00261549" w:rsidRDefault="00261549" w:rsidP="00FD2D58">
      <w:pPr>
        <w:spacing w:before="240" w:after="120"/>
        <w:rPr>
          <w:b/>
        </w:rPr>
      </w:pPr>
      <w:r>
        <w:rPr>
          <w:b/>
        </w:rPr>
        <w:t>Overall Responsibilities:</w:t>
      </w:r>
    </w:p>
    <w:p w:rsidR="00354FB1" w:rsidRDefault="002472BE" w:rsidP="006F3721">
      <w:pPr>
        <w:numPr>
          <w:ilvl w:val="0"/>
          <w:numId w:val="5"/>
        </w:numPr>
        <w:spacing w:before="120"/>
      </w:pPr>
      <w:r>
        <w:t>To prepare, deliver and assess a range of</w:t>
      </w:r>
      <w:r w:rsidR="00BC1567">
        <w:t xml:space="preserve"> Fur</w:t>
      </w:r>
      <w:r w:rsidR="009531A9">
        <w:t xml:space="preserve">ther Education </w:t>
      </w:r>
      <w:r w:rsidR="00354FB1">
        <w:t xml:space="preserve">countryside and </w:t>
      </w:r>
      <w:r w:rsidR="009531A9">
        <w:t xml:space="preserve">fisheries based subjects </w:t>
      </w:r>
    </w:p>
    <w:p w:rsidR="002472BE" w:rsidRDefault="002472BE" w:rsidP="00354FB1">
      <w:pPr>
        <w:numPr>
          <w:ilvl w:val="0"/>
          <w:numId w:val="5"/>
        </w:numPr>
        <w:spacing w:before="120"/>
      </w:pPr>
      <w:r>
        <w:t>To undertake course administration as necessary</w:t>
      </w:r>
      <w:r w:rsidR="00354FB1">
        <w:t xml:space="preserve"> including learner registration, </w:t>
      </w:r>
      <w:r w:rsidR="00354FB1" w:rsidRPr="00354FB1">
        <w:t>assessment planning</w:t>
      </w:r>
      <w:r w:rsidR="00354FB1">
        <w:t xml:space="preserve">, exams entry and leadership of the wildlife, countryside and fisheries study programme.  </w:t>
      </w:r>
    </w:p>
    <w:p w:rsidR="002472BE" w:rsidRDefault="002472BE" w:rsidP="002472BE">
      <w:pPr>
        <w:numPr>
          <w:ilvl w:val="0"/>
          <w:numId w:val="5"/>
        </w:numPr>
        <w:spacing w:before="120"/>
      </w:pPr>
      <w:r>
        <w:t>To contribute to developments within the Programme Area/Centre.</w:t>
      </w:r>
    </w:p>
    <w:p w:rsidR="002472BE" w:rsidRDefault="002472BE" w:rsidP="002472BE">
      <w:pPr>
        <w:numPr>
          <w:ilvl w:val="0"/>
          <w:numId w:val="5"/>
        </w:numPr>
        <w:spacing w:before="120"/>
      </w:pPr>
      <w:r>
        <w:t>To contribute to curriculum development and course leadership where appropriate.</w:t>
      </w:r>
    </w:p>
    <w:p w:rsidR="00261549" w:rsidRPr="005E641B" w:rsidRDefault="00261549" w:rsidP="002472BE">
      <w:pPr>
        <w:pStyle w:val="ListParagraph"/>
        <w:spacing w:after="120"/>
        <w:ind w:left="567"/>
        <w:contextualSpacing w:val="0"/>
        <w:rPr>
          <w:sz w:val="26"/>
        </w:rPr>
      </w:pPr>
    </w:p>
    <w:p w:rsidR="00261549" w:rsidRDefault="00261549" w:rsidP="00FD2D58">
      <w:pPr>
        <w:spacing w:before="240" w:after="120"/>
        <w:rPr>
          <w:b/>
        </w:rPr>
      </w:pPr>
      <w:r>
        <w:rPr>
          <w:b/>
        </w:rPr>
        <w:t>Main Duties: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teach across a range of qualification types and levels.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develop and actively maintain schemes of work for subjects taught.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 xml:space="preserve">To </w:t>
      </w:r>
      <w:r w:rsidRPr="00556CB6">
        <w:t>plan and prepar</w:t>
      </w:r>
      <w:r>
        <w:t>e</w:t>
      </w:r>
      <w:r w:rsidRPr="00556CB6">
        <w:t xml:space="preserve"> lessons</w:t>
      </w:r>
      <w:r>
        <w:t>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lastRenderedPageBreak/>
        <w:t>To research and develop new topics and identif</w:t>
      </w:r>
      <w:r w:rsidR="001D6AE4">
        <w:t>y and create teaching materials.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undertake internal verification activities if and as required.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monitor, assess, set and mark students’ work accurately and within agreed timescales.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Where appropriate, to arrange work experience and carry out student assessments in the workplace.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prepare reports on students’ progress and performance.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pro</w:t>
      </w:r>
      <w:r w:rsidR="00354FB1">
        <w:t>vide written summary reports to</w:t>
      </w:r>
      <w:r>
        <w:t xml:space="preserve"> managers on individual student progress.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 xml:space="preserve">To complete administrative tasks relating to students and courses including </w:t>
      </w:r>
      <w:r w:rsidR="00354FB1">
        <w:t xml:space="preserve">registration, course leadership, </w:t>
      </w:r>
      <w:r>
        <w:t>registers, class lists</w:t>
      </w:r>
      <w:r w:rsidR="00354FB1">
        <w:t xml:space="preserve"> and attendance monitoring</w:t>
      </w:r>
      <w:r>
        <w:t xml:space="preserve"> etc.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supervise/oversee the work of learning support/teaching assistant if/when allocated to the class.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contribute to course team meetings to monitor and review courses.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ensure teaching spaces are tidy, interesting and secure.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manage the behaviour of all college students within and outside the teaching areas in accordanc</w:t>
      </w:r>
      <w:smartTag w:uri="urn:schemas:contacts" w:element="GivenName">
        <w:r>
          <w:t>e w</w:t>
        </w:r>
      </w:smartTag>
      <w:r>
        <w:t>ith the code of conduct.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interview potential students and conduct diagnostic assessments.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represent the College at Open Days, parents’ evenings, taster days, careers/education conventions.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attend and participate in programme area and whole College staff meetings.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rPr>
          <w:rFonts w:cs="Arial"/>
        </w:rPr>
        <w:t xml:space="preserve">This document outlines the major activities of the role but is not a comprehensive or exclusive list of duties and staff are expected to appreciate that duties may </w:t>
      </w:r>
      <w:r w:rsidR="00354FB1">
        <w:rPr>
          <w:rFonts w:cs="Arial"/>
        </w:rPr>
        <w:t>vary</w:t>
      </w:r>
      <w:r>
        <w:rPr>
          <w:rFonts w:cs="Arial"/>
        </w:rPr>
        <w:t xml:space="preserve"> from time to time.</w:t>
      </w:r>
    </w:p>
    <w:p w:rsidR="002472BE" w:rsidRDefault="002472BE" w:rsidP="002472BE">
      <w:pPr>
        <w:numPr>
          <w:ilvl w:val="0"/>
          <w:numId w:val="6"/>
        </w:numPr>
        <w:spacing w:after="120"/>
      </w:pPr>
      <w:r>
        <w:t>To carry out any other associated duties as requested by the line manager.</w:t>
      </w:r>
    </w:p>
    <w:p w:rsidR="005E641B" w:rsidRPr="005E641B" w:rsidRDefault="005E641B" w:rsidP="002472BE">
      <w:pPr>
        <w:pStyle w:val="ListParagraph"/>
        <w:spacing w:after="120"/>
        <w:ind w:left="567"/>
        <w:contextualSpacing w:val="0"/>
      </w:pPr>
    </w:p>
    <w:p w:rsidR="00261549" w:rsidRDefault="00261549" w:rsidP="00FD2D58">
      <w:pPr>
        <w:spacing w:before="240" w:after="120"/>
        <w:rPr>
          <w:b/>
        </w:rPr>
      </w:pPr>
      <w:r>
        <w:rPr>
          <w:b/>
        </w:rPr>
        <w:t>Statutory duties:</w:t>
      </w:r>
    </w:p>
    <w:p w:rsidR="00261549" w:rsidRPr="003E3801" w:rsidRDefault="00261549" w:rsidP="00261549">
      <w:pPr>
        <w:numPr>
          <w:ilvl w:val="0"/>
          <w:numId w:val="2"/>
        </w:numPr>
        <w:spacing w:after="120"/>
        <w:ind w:left="567" w:hanging="567"/>
        <w:rPr>
          <w:b/>
        </w:rPr>
      </w:pPr>
      <w:r w:rsidRPr="003E3801">
        <w:rPr>
          <w:b/>
        </w:rPr>
        <w:t>Safeguarding</w:t>
      </w:r>
    </w:p>
    <w:p w:rsidR="00261549" w:rsidRDefault="00261549" w:rsidP="00587383">
      <w:pPr>
        <w:spacing w:after="120"/>
        <w:ind w:left="567"/>
      </w:pPr>
      <w:r w:rsidRPr="003E3801">
        <w:t>To be re</w:t>
      </w:r>
      <w:r>
        <w:t>sponsible for promoting and safeg</w:t>
      </w:r>
      <w:r w:rsidRPr="003E3801">
        <w:t>uarding the welfare of children, young people and vulnerable adults and for raising any concerns in line with College procedures</w:t>
      </w:r>
      <w:r>
        <w:t>.</w:t>
      </w:r>
    </w:p>
    <w:p w:rsidR="00261549" w:rsidRDefault="00D83A17" w:rsidP="00261549">
      <w:pPr>
        <w:numPr>
          <w:ilvl w:val="0"/>
          <w:numId w:val="2"/>
        </w:numPr>
        <w:spacing w:after="120"/>
        <w:ind w:left="567" w:hanging="567"/>
        <w:rPr>
          <w:b/>
        </w:rPr>
      </w:pPr>
      <w:r>
        <w:rPr>
          <w:b/>
        </w:rPr>
        <w:t>Equality and Diversity</w:t>
      </w:r>
    </w:p>
    <w:p w:rsidR="00261549" w:rsidRDefault="00261549" w:rsidP="00587383">
      <w:pPr>
        <w:spacing w:after="120"/>
        <w:ind w:left="567"/>
      </w:pPr>
      <w:r>
        <w:t>To be responsible for promoting equality and diversity in line with College procedures.</w:t>
      </w:r>
    </w:p>
    <w:p w:rsidR="00261549" w:rsidRDefault="00D83A17" w:rsidP="00261549">
      <w:pPr>
        <w:numPr>
          <w:ilvl w:val="0"/>
          <w:numId w:val="2"/>
        </w:numPr>
        <w:spacing w:after="120"/>
        <w:ind w:left="567" w:hanging="567"/>
        <w:rPr>
          <w:b/>
        </w:rPr>
      </w:pPr>
      <w:r>
        <w:rPr>
          <w:b/>
        </w:rPr>
        <w:t>Health and Safety</w:t>
      </w:r>
    </w:p>
    <w:p w:rsidR="00261549" w:rsidRDefault="00261549" w:rsidP="00587383">
      <w:pPr>
        <w:spacing w:after="120"/>
        <w:ind w:left="567"/>
      </w:pPr>
      <w:r>
        <w:lastRenderedPageBreak/>
        <w:t>To be responsible for following health and safety requirements in line with College policy and procedures.</w:t>
      </w:r>
    </w:p>
    <w:p w:rsidR="00261549" w:rsidRPr="00261549" w:rsidRDefault="00D83A17" w:rsidP="00261549">
      <w:pPr>
        <w:numPr>
          <w:ilvl w:val="0"/>
          <w:numId w:val="2"/>
        </w:numPr>
        <w:spacing w:after="120"/>
        <w:ind w:left="567" w:hanging="567"/>
        <w:rPr>
          <w:b/>
        </w:rPr>
      </w:pPr>
      <w:r>
        <w:rPr>
          <w:b/>
        </w:rPr>
        <w:t>Training and development</w:t>
      </w:r>
    </w:p>
    <w:p w:rsidR="00862801" w:rsidRDefault="00261549" w:rsidP="00587383">
      <w:pPr>
        <w:spacing w:after="120"/>
        <w:ind w:left="567"/>
      </w:pPr>
      <w:r>
        <w:t>To participate proactively in training and development including qualification development required in the job role.</w:t>
      </w:r>
    </w:p>
    <w:p w:rsidR="00910F4A" w:rsidRDefault="00910F4A" w:rsidP="00261549">
      <w:pPr>
        <w:spacing w:after="120"/>
        <w:rPr>
          <w:b/>
        </w:rPr>
      </w:pPr>
    </w:p>
    <w:p w:rsidR="00910F4A" w:rsidRDefault="00910F4A" w:rsidP="00261549">
      <w:pPr>
        <w:spacing w:after="120"/>
        <w:rPr>
          <w:b/>
        </w:rPr>
      </w:pPr>
    </w:p>
    <w:p w:rsidR="003C3805" w:rsidRPr="00D2243D" w:rsidRDefault="00D2243D" w:rsidP="00D2243D">
      <w:pPr>
        <w:rPr>
          <w:b/>
        </w:rPr>
      </w:pPr>
      <w:r>
        <w:br w:type="page"/>
      </w:r>
    </w:p>
    <w:p w:rsidR="003C3805" w:rsidRDefault="002472BE" w:rsidP="003C3805">
      <w:r>
        <w:rPr>
          <w:noProof/>
          <w:lang w:eastAsia="en-GB"/>
        </w:rPr>
        <w:drawing>
          <wp:inline distT="0" distB="0" distL="0" distR="0">
            <wp:extent cx="1543050" cy="666750"/>
            <wp:effectExtent l="0" t="0" r="0" b="0"/>
            <wp:docPr id="2" name="Picture 2" descr="BC - Main logo [RG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 - Main logo [RGB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05" w:rsidRDefault="003C3805" w:rsidP="003C3805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PERSON SPECIFICATION</w:t>
      </w:r>
    </w:p>
    <w:p w:rsidR="003C3805" w:rsidRDefault="003C3805" w:rsidP="003C3805">
      <w:pPr>
        <w:rPr>
          <w:rFonts w:cs="Arial"/>
          <w:b/>
        </w:rPr>
      </w:pPr>
    </w:p>
    <w:p w:rsidR="002472BE" w:rsidRPr="0062049A" w:rsidRDefault="003C3805" w:rsidP="002472BE">
      <w:pPr>
        <w:tabs>
          <w:tab w:val="left" w:pos="2410"/>
        </w:tabs>
        <w:spacing w:after="120" w:line="360" w:lineRule="auto"/>
        <w:rPr>
          <w:b/>
        </w:rPr>
      </w:pPr>
      <w:r>
        <w:rPr>
          <w:rFonts w:cs="Arial"/>
          <w:b/>
        </w:rPr>
        <w:t>Job Title:</w:t>
      </w:r>
      <w:r w:rsidR="00354FB1">
        <w:rPr>
          <w:rFonts w:cs="Arial"/>
          <w:b/>
        </w:rPr>
        <w:t xml:space="preserve">             Lectur</w:t>
      </w:r>
      <w:r w:rsidR="003F75E5">
        <w:rPr>
          <w:rFonts w:cs="Arial"/>
          <w:b/>
        </w:rPr>
        <w:t xml:space="preserve">er in Countryside </w:t>
      </w:r>
      <w:r w:rsidR="00354FB1">
        <w:rPr>
          <w:rFonts w:cs="Arial"/>
          <w:b/>
        </w:rPr>
        <w:t xml:space="preserve">Management </w:t>
      </w:r>
      <w:r w:rsidR="00D34C9A">
        <w:rPr>
          <w:rFonts w:cs="Arial"/>
          <w:b/>
        </w:rPr>
        <w:t xml:space="preserve"> </w:t>
      </w:r>
    </w:p>
    <w:p w:rsidR="003C3805" w:rsidRDefault="003C3805" w:rsidP="003C3805">
      <w:pPr>
        <w:rPr>
          <w:rFonts w:cs="Arial"/>
          <w:b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960"/>
        <w:gridCol w:w="3600"/>
      </w:tblGrid>
      <w:tr w:rsidR="002472BE" w:rsidTr="00105AF0">
        <w:tc>
          <w:tcPr>
            <w:tcW w:w="1908" w:type="dxa"/>
          </w:tcPr>
          <w:p w:rsidR="002472BE" w:rsidRDefault="002472BE" w:rsidP="00105AF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472BE" w:rsidRDefault="002472BE" w:rsidP="00105AF0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Essential</w:t>
            </w:r>
          </w:p>
        </w:tc>
        <w:tc>
          <w:tcPr>
            <w:tcW w:w="3600" w:type="dxa"/>
          </w:tcPr>
          <w:p w:rsidR="002472BE" w:rsidRDefault="002472BE" w:rsidP="00105AF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2472BE" w:rsidTr="00105AF0">
        <w:tc>
          <w:tcPr>
            <w:tcW w:w="1908" w:type="dxa"/>
            <w:tcBorders>
              <w:bottom w:val="nil"/>
            </w:tcBorders>
          </w:tcPr>
          <w:p w:rsidR="002472BE" w:rsidRDefault="002472BE" w:rsidP="00105AF0">
            <w:pPr>
              <w:spacing w:before="120"/>
              <w:rPr>
                <w:b/>
              </w:rPr>
            </w:pPr>
            <w:r>
              <w:rPr>
                <w:b/>
              </w:rPr>
              <w:t>Qualifications/ Training</w:t>
            </w:r>
          </w:p>
        </w:tc>
        <w:tc>
          <w:tcPr>
            <w:tcW w:w="3960" w:type="dxa"/>
            <w:tcBorders>
              <w:bottom w:val="nil"/>
            </w:tcBorders>
          </w:tcPr>
          <w:p w:rsidR="007B2A67" w:rsidRDefault="007B2A67" w:rsidP="007B2A67">
            <w:pPr>
              <w:numPr>
                <w:ilvl w:val="0"/>
                <w:numId w:val="24"/>
              </w:numPr>
              <w:spacing w:before="120"/>
            </w:pPr>
            <w:r w:rsidRPr="007B2A67">
              <w:t>Degree of equivalent in a related land based subject.</w:t>
            </w:r>
          </w:p>
          <w:p w:rsidR="002472BE" w:rsidRDefault="00B049F6" w:rsidP="002472BE">
            <w:pPr>
              <w:numPr>
                <w:ilvl w:val="0"/>
                <w:numId w:val="24"/>
              </w:numPr>
              <w:tabs>
                <w:tab w:val="clear" w:pos="360"/>
              </w:tabs>
              <w:spacing w:before="120"/>
            </w:pPr>
            <w:r>
              <w:t xml:space="preserve">Level 3 </w:t>
            </w:r>
            <w:r w:rsidR="002472BE">
              <w:t>voca</w:t>
            </w:r>
            <w:r>
              <w:t>t</w:t>
            </w:r>
            <w:r w:rsidR="009531A9">
              <w:t>ional qualification in</w:t>
            </w:r>
            <w:r w:rsidR="00354FB1">
              <w:t>, Countryside or</w:t>
            </w:r>
            <w:r w:rsidR="009531A9">
              <w:t xml:space="preserve"> Fisheries management or related equivalent </w:t>
            </w:r>
            <w:r w:rsidR="003F75E5">
              <w:t xml:space="preserve">Land Based </w:t>
            </w:r>
            <w:r w:rsidR="009531A9">
              <w:t>qualification</w:t>
            </w:r>
            <w:r>
              <w:t>.</w:t>
            </w:r>
          </w:p>
          <w:p w:rsidR="002472BE" w:rsidRDefault="002472BE" w:rsidP="002472BE">
            <w:pPr>
              <w:numPr>
                <w:ilvl w:val="0"/>
                <w:numId w:val="24"/>
              </w:numPr>
              <w:tabs>
                <w:tab w:val="clear" w:pos="360"/>
              </w:tabs>
              <w:spacing w:before="120" w:after="120"/>
            </w:pPr>
            <w:r>
              <w:t>GSCE Maths and English (grades A – C) or equivalent</w:t>
            </w:r>
          </w:p>
        </w:tc>
        <w:tc>
          <w:tcPr>
            <w:tcW w:w="3600" w:type="dxa"/>
            <w:tcBorders>
              <w:bottom w:val="nil"/>
            </w:tcBorders>
          </w:tcPr>
          <w:p w:rsidR="00B049F6" w:rsidRDefault="00B049F6" w:rsidP="00B049F6">
            <w:pPr>
              <w:numPr>
                <w:ilvl w:val="0"/>
                <w:numId w:val="25"/>
              </w:numPr>
              <w:spacing w:before="120"/>
            </w:pPr>
            <w:r w:rsidRPr="00B049F6">
              <w:t>Cert Ed/PGCE or equivalent</w:t>
            </w:r>
          </w:p>
          <w:p w:rsidR="002472BE" w:rsidRDefault="002472BE" w:rsidP="002472BE">
            <w:pPr>
              <w:numPr>
                <w:ilvl w:val="0"/>
                <w:numId w:val="25"/>
              </w:numPr>
              <w:tabs>
                <w:tab w:val="clear" w:pos="360"/>
              </w:tabs>
              <w:spacing w:before="120"/>
            </w:pPr>
            <w:r>
              <w:t>Assessor</w:t>
            </w:r>
            <w:r w:rsidR="001D6AE4">
              <w:t xml:space="preserve">/Verifier qualifications </w:t>
            </w:r>
          </w:p>
          <w:p w:rsidR="00B049F6" w:rsidRDefault="00B049F6" w:rsidP="00B049F6">
            <w:pPr>
              <w:numPr>
                <w:ilvl w:val="0"/>
                <w:numId w:val="25"/>
              </w:numPr>
              <w:spacing w:before="120"/>
            </w:pPr>
            <w:r>
              <w:t>Safeguarding training</w:t>
            </w:r>
          </w:p>
          <w:p w:rsidR="00B049F6" w:rsidRDefault="00B049F6" w:rsidP="00B049F6">
            <w:pPr>
              <w:numPr>
                <w:ilvl w:val="0"/>
                <w:numId w:val="25"/>
              </w:numPr>
              <w:spacing w:before="120"/>
            </w:pPr>
            <w:r>
              <w:t>Equality and diversity training</w:t>
            </w:r>
          </w:p>
          <w:p w:rsidR="00B049F6" w:rsidRDefault="00B049F6" w:rsidP="007B2A67">
            <w:pPr>
              <w:spacing w:before="120"/>
              <w:ind w:left="284"/>
            </w:pPr>
            <w:bookmarkStart w:id="0" w:name="_GoBack"/>
            <w:bookmarkEnd w:id="0"/>
          </w:p>
          <w:p w:rsidR="002472BE" w:rsidRDefault="002472BE" w:rsidP="00D34C9A">
            <w:pPr>
              <w:spacing w:before="120"/>
            </w:pPr>
          </w:p>
        </w:tc>
      </w:tr>
      <w:tr w:rsidR="002472BE" w:rsidRPr="00FC4395" w:rsidTr="00105AF0">
        <w:tc>
          <w:tcPr>
            <w:tcW w:w="1908" w:type="dxa"/>
          </w:tcPr>
          <w:p w:rsidR="002472BE" w:rsidRDefault="002472BE" w:rsidP="00105AF0">
            <w:pPr>
              <w:spacing w:before="120"/>
              <w:rPr>
                <w:b/>
              </w:rPr>
            </w:pPr>
            <w:r>
              <w:rPr>
                <w:b/>
              </w:rPr>
              <w:t>Knowledge/ Experience</w:t>
            </w:r>
          </w:p>
        </w:tc>
        <w:tc>
          <w:tcPr>
            <w:tcW w:w="3960" w:type="dxa"/>
          </w:tcPr>
          <w:p w:rsidR="001D6AE4" w:rsidRDefault="001D6AE4" w:rsidP="001D6AE4">
            <w:pPr>
              <w:numPr>
                <w:ilvl w:val="0"/>
                <w:numId w:val="27"/>
              </w:numPr>
              <w:spacing w:before="120" w:after="120"/>
            </w:pPr>
            <w:r>
              <w:t>Re</w:t>
            </w:r>
            <w:r w:rsidR="009531A9">
              <w:t xml:space="preserve">cent experience in the </w:t>
            </w:r>
            <w:r w:rsidR="00354FB1">
              <w:t xml:space="preserve">Countryside / </w:t>
            </w:r>
            <w:r w:rsidR="009531A9">
              <w:t>Fisheries</w:t>
            </w:r>
            <w:r w:rsidR="003F75E5">
              <w:t xml:space="preserve"> or Land Based</w:t>
            </w:r>
            <w:r>
              <w:t xml:space="preserve"> industry</w:t>
            </w:r>
          </w:p>
          <w:p w:rsidR="002472BE" w:rsidRDefault="002472BE" w:rsidP="001D6AE4">
            <w:pPr>
              <w:numPr>
                <w:ilvl w:val="0"/>
                <w:numId w:val="27"/>
              </w:numPr>
              <w:spacing w:before="120"/>
            </w:pPr>
            <w:r>
              <w:t>Experience of working constructively to achieve team objectives and deadlines</w:t>
            </w:r>
          </w:p>
          <w:p w:rsidR="002472BE" w:rsidRDefault="002472BE" w:rsidP="001D6AE4">
            <w:pPr>
              <w:numPr>
                <w:ilvl w:val="0"/>
                <w:numId w:val="27"/>
              </w:numPr>
              <w:spacing w:before="120" w:after="120"/>
            </w:pPr>
            <w:r>
              <w:t>Experience as a teacher, trainer or instructor</w:t>
            </w:r>
          </w:p>
          <w:p w:rsidR="002472BE" w:rsidRDefault="002472BE" w:rsidP="001D6AE4">
            <w:pPr>
              <w:spacing w:before="120" w:after="120"/>
            </w:pPr>
          </w:p>
        </w:tc>
        <w:tc>
          <w:tcPr>
            <w:tcW w:w="3600" w:type="dxa"/>
          </w:tcPr>
          <w:p w:rsidR="002472BE" w:rsidRDefault="002472BE" w:rsidP="002472BE">
            <w:pPr>
              <w:numPr>
                <w:ilvl w:val="0"/>
                <w:numId w:val="29"/>
              </w:numPr>
              <w:tabs>
                <w:tab w:val="clear" w:pos="360"/>
              </w:tabs>
              <w:spacing w:before="120"/>
            </w:pPr>
            <w:r>
              <w:t>Experience of successfully teaching a diverse range of students and adapting approaches accordingly</w:t>
            </w:r>
          </w:p>
          <w:p w:rsidR="002472BE" w:rsidRDefault="002472BE" w:rsidP="002472BE">
            <w:pPr>
              <w:pStyle w:val="BodyText2"/>
              <w:numPr>
                <w:ilvl w:val="0"/>
                <w:numId w:val="26"/>
              </w:numPr>
              <w:tabs>
                <w:tab w:val="clear" w:pos="360"/>
              </w:tabs>
              <w:rPr>
                <w:sz w:val="24"/>
              </w:rPr>
            </w:pPr>
            <w:r>
              <w:rPr>
                <w:sz w:val="24"/>
              </w:rPr>
              <w:t>Successful teaching experience in an adult environment</w:t>
            </w:r>
          </w:p>
          <w:p w:rsidR="001D6AE4" w:rsidRPr="001D6AE4" w:rsidRDefault="001D6AE4" w:rsidP="009531A9">
            <w:pPr>
              <w:pStyle w:val="BodyText2"/>
              <w:ind w:left="284"/>
              <w:rPr>
                <w:sz w:val="24"/>
              </w:rPr>
            </w:pPr>
          </w:p>
        </w:tc>
      </w:tr>
    </w:tbl>
    <w:p w:rsidR="002472BE" w:rsidRDefault="002472BE">
      <w:r>
        <w:br w:type="page"/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960"/>
        <w:gridCol w:w="3600"/>
      </w:tblGrid>
      <w:tr w:rsidR="002472BE" w:rsidTr="00105AF0">
        <w:tc>
          <w:tcPr>
            <w:tcW w:w="1908" w:type="dxa"/>
          </w:tcPr>
          <w:p w:rsidR="002472BE" w:rsidRPr="00416912" w:rsidRDefault="002472BE" w:rsidP="00105AF0">
            <w:pPr>
              <w:spacing w:before="120"/>
              <w:rPr>
                <w:b/>
              </w:rPr>
            </w:pPr>
            <w:r w:rsidRPr="00416912">
              <w:rPr>
                <w:b/>
              </w:rPr>
              <w:t>Skills/Abilities</w:t>
            </w:r>
          </w:p>
        </w:tc>
        <w:tc>
          <w:tcPr>
            <w:tcW w:w="3960" w:type="dxa"/>
            <w:vMerge w:val="restart"/>
          </w:tcPr>
          <w:p w:rsidR="002472BE" w:rsidRPr="00854E7E" w:rsidRDefault="002472BE" w:rsidP="002472BE">
            <w:pPr>
              <w:numPr>
                <w:ilvl w:val="0"/>
                <w:numId w:val="30"/>
              </w:numPr>
              <w:spacing w:before="120"/>
              <w:rPr>
                <w:rFonts w:cs="Arial"/>
              </w:rPr>
            </w:pPr>
            <w:r>
              <w:t>Ability consistently to provide a high quality learning experience for all students</w:t>
            </w:r>
          </w:p>
          <w:p w:rsidR="002472BE" w:rsidRPr="007336DF" w:rsidRDefault="002472BE" w:rsidP="002472BE">
            <w:pPr>
              <w:numPr>
                <w:ilvl w:val="0"/>
                <w:numId w:val="30"/>
              </w:numPr>
              <w:spacing w:before="120"/>
              <w:rPr>
                <w:rFonts w:cs="Arial"/>
              </w:rPr>
            </w:pPr>
            <w:r>
              <w:t>Ability consistently to demonstrate high levels of performanc</w:t>
            </w:r>
            <w:smartTag w:uri="urn:schemas:contacts" w:element="GivenName">
              <w:r>
                <w:t>e w</w:t>
              </w:r>
            </w:smartTag>
            <w:r>
              <w:t>ithin the job role</w:t>
            </w:r>
          </w:p>
          <w:p w:rsidR="002472BE" w:rsidRPr="00854E7E" w:rsidRDefault="002472BE" w:rsidP="00105AF0">
            <w:pPr>
              <w:spacing w:before="120"/>
              <w:rPr>
                <w:rFonts w:cs="Arial"/>
              </w:rPr>
            </w:pPr>
          </w:p>
          <w:p w:rsidR="002472BE" w:rsidRPr="00854E7E" w:rsidRDefault="002472BE" w:rsidP="002472BE">
            <w:pPr>
              <w:numPr>
                <w:ilvl w:val="0"/>
                <w:numId w:val="30"/>
              </w:numPr>
              <w:spacing w:before="120"/>
              <w:rPr>
                <w:rFonts w:cs="Arial"/>
              </w:rPr>
            </w:pPr>
            <w:r>
              <w:t xml:space="preserve">Ability consistently to contribute to the provision of </w:t>
            </w:r>
            <w:r w:rsidRPr="00882002">
              <w:t>a welcoming and supportive environment for students</w:t>
            </w:r>
          </w:p>
          <w:p w:rsidR="002472BE" w:rsidRPr="00854E7E" w:rsidRDefault="002472BE" w:rsidP="002472BE">
            <w:pPr>
              <w:numPr>
                <w:ilvl w:val="0"/>
                <w:numId w:val="30"/>
              </w:numPr>
              <w:spacing w:before="120"/>
              <w:rPr>
                <w:rFonts w:cs="Arial"/>
              </w:rPr>
            </w:pPr>
            <w:r>
              <w:t xml:space="preserve">Ability to </w:t>
            </w:r>
            <w:r w:rsidRPr="00882002">
              <w:t xml:space="preserve">make a positive contribution to </w:t>
            </w:r>
            <w:r>
              <w:t>the</w:t>
            </w:r>
            <w:r w:rsidRPr="00882002">
              <w:t xml:space="preserve"> team, valuing colleagues’ particular professional expertise and respecting other members of the team as individuals</w:t>
            </w:r>
          </w:p>
          <w:p w:rsidR="002472BE" w:rsidRDefault="002472BE" w:rsidP="002472BE">
            <w:pPr>
              <w:numPr>
                <w:ilvl w:val="0"/>
                <w:numId w:val="30"/>
              </w:numPr>
              <w:spacing w:before="120"/>
            </w:pPr>
            <w:r>
              <w:t>Ability to demonstrate evidence of strong teaching skills</w:t>
            </w:r>
          </w:p>
          <w:p w:rsidR="002472BE" w:rsidRDefault="002472BE" w:rsidP="002472BE">
            <w:pPr>
              <w:numPr>
                <w:ilvl w:val="0"/>
                <w:numId w:val="30"/>
              </w:numPr>
              <w:spacing w:before="120"/>
            </w:pPr>
            <w:r>
              <w:t>Ability to teach students of all ages at various levels of achievement</w:t>
            </w:r>
          </w:p>
          <w:p w:rsidR="002472BE" w:rsidRDefault="002472BE" w:rsidP="002472BE">
            <w:pPr>
              <w:numPr>
                <w:ilvl w:val="0"/>
                <w:numId w:val="30"/>
              </w:numPr>
              <w:spacing w:before="120"/>
            </w:pPr>
            <w:r>
              <w:t>Ability to contribute to curriculum development</w:t>
            </w:r>
          </w:p>
          <w:p w:rsidR="002472BE" w:rsidRDefault="002472BE" w:rsidP="002472BE">
            <w:pPr>
              <w:numPr>
                <w:ilvl w:val="0"/>
                <w:numId w:val="32"/>
              </w:numPr>
              <w:spacing w:before="120"/>
            </w:pPr>
            <w:r>
              <w:t>Ability to complete administrative tasks accurately and within timescales</w:t>
            </w:r>
          </w:p>
          <w:p w:rsidR="002472BE" w:rsidRDefault="002472BE" w:rsidP="002472BE">
            <w:pPr>
              <w:numPr>
                <w:ilvl w:val="0"/>
                <w:numId w:val="32"/>
              </w:numPr>
              <w:spacing w:before="120"/>
            </w:pPr>
            <w:r>
              <w:t>Ability to communicate effectively face-to-face, on the telephone and in writing</w:t>
            </w:r>
          </w:p>
          <w:p w:rsidR="002472BE" w:rsidRDefault="002472BE" w:rsidP="002472BE">
            <w:pPr>
              <w:numPr>
                <w:ilvl w:val="0"/>
                <w:numId w:val="32"/>
              </w:numPr>
              <w:spacing w:before="120"/>
            </w:pPr>
            <w:r>
              <w:t>Ability to work effectively on own initiative</w:t>
            </w:r>
          </w:p>
          <w:p w:rsidR="002472BE" w:rsidRDefault="002472BE" w:rsidP="002472BE">
            <w:pPr>
              <w:numPr>
                <w:ilvl w:val="0"/>
                <w:numId w:val="32"/>
              </w:numPr>
              <w:spacing w:before="120"/>
            </w:pPr>
            <w:r>
              <w:t>Ability to demonstrate strong interpersonal skills</w:t>
            </w:r>
          </w:p>
          <w:p w:rsidR="002472BE" w:rsidRDefault="002472BE" w:rsidP="002472BE">
            <w:pPr>
              <w:numPr>
                <w:ilvl w:val="0"/>
                <w:numId w:val="32"/>
              </w:numPr>
              <w:spacing w:before="120" w:after="120"/>
            </w:pPr>
            <w:r>
              <w:t>An ability to prioritise objectives and meet deadlines</w:t>
            </w:r>
          </w:p>
          <w:p w:rsidR="002472BE" w:rsidRPr="000D13B6" w:rsidRDefault="002472BE" w:rsidP="002472BE">
            <w:pPr>
              <w:numPr>
                <w:ilvl w:val="0"/>
                <w:numId w:val="32"/>
              </w:numPr>
              <w:spacing w:before="120"/>
              <w:rPr>
                <w:rFonts w:cs="Arial"/>
              </w:rPr>
            </w:pPr>
            <w:r>
              <w:t>Ability to carry out College business a</w:t>
            </w:r>
            <w:r w:rsidRPr="00882002">
              <w:t>s appropriate a</w:t>
            </w:r>
            <w:r>
              <w:t>t all times and promote the College’s good reputation within the community</w:t>
            </w:r>
          </w:p>
        </w:tc>
        <w:tc>
          <w:tcPr>
            <w:tcW w:w="3600" w:type="dxa"/>
          </w:tcPr>
          <w:p w:rsidR="002472BE" w:rsidRDefault="002472BE" w:rsidP="002472BE">
            <w:pPr>
              <w:numPr>
                <w:ilvl w:val="0"/>
                <w:numId w:val="31"/>
              </w:numPr>
              <w:spacing w:before="120"/>
            </w:pPr>
            <w:r>
              <w:t>Ability to demonstrate a successful track record of supporting students’ progress and achievement</w:t>
            </w:r>
          </w:p>
          <w:p w:rsidR="002472BE" w:rsidRDefault="002472BE" w:rsidP="002472BE">
            <w:pPr>
              <w:numPr>
                <w:ilvl w:val="0"/>
                <w:numId w:val="31"/>
              </w:numPr>
              <w:spacing w:before="120"/>
            </w:pPr>
            <w:r>
              <w:t>Ability to lead courses</w:t>
            </w:r>
          </w:p>
          <w:p w:rsidR="002472BE" w:rsidRDefault="002472BE" w:rsidP="002472BE">
            <w:pPr>
              <w:numPr>
                <w:ilvl w:val="0"/>
                <w:numId w:val="31"/>
              </w:numPr>
              <w:spacing w:before="120"/>
            </w:pPr>
            <w:r>
              <w:t>Ability to act as a personal tutor</w:t>
            </w:r>
          </w:p>
        </w:tc>
      </w:tr>
      <w:tr w:rsidR="002472BE" w:rsidTr="00105AF0">
        <w:trPr>
          <w:trHeight w:val="1218"/>
        </w:trPr>
        <w:tc>
          <w:tcPr>
            <w:tcW w:w="1908" w:type="dxa"/>
            <w:tcBorders>
              <w:top w:val="single" w:sz="4" w:space="0" w:color="auto"/>
            </w:tcBorders>
          </w:tcPr>
          <w:p w:rsidR="002472BE" w:rsidRDefault="002472BE" w:rsidP="00105AF0">
            <w:pPr>
              <w:spacing w:before="120"/>
            </w:pPr>
            <w:r>
              <w:br w:type="page"/>
            </w:r>
          </w:p>
        </w:tc>
        <w:tc>
          <w:tcPr>
            <w:tcW w:w="3960" w:type="dxa"/>
            <w:vMerge/>
          </w:tcPr>
          <w:p w:rsidR="002472BE" w:rsidRDefault="002472BE" w:rsidP="002472BE">
            <w:pPr>
              <w:numPr>
                <w:ilvl w:val="0"/>
                <w:numId w:val="32"/>
              </w:numPr>
              <w:spacing w:before="120" w:after="120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2472BE" w:rsidRDefault="002472BE" w:rsidP="002472BE">
            <w:pPr>
              <w:numPr>
                <w:ilvl w:val="0"/>
                <w:numId w:val="32"/>
              </w:numPr>
              <w:spacing w:before="120"/>
            </w:pPr>
            <w:r>
              <w:t>Ability to lead curriculum development</w:t>
            </w:r>
          </w:p>
        </w:tc>
      </w:tr>
    </w:tbl>
    <w:p w:rsidR="003C3805" w:rsidRDefault="003C3805" w:rsidP="003C3805">
      <w:pPr>
        <w:rPr>
          <w:rFonts w:cs="Arial"/>
          <w:b/>
        </w:rPr>
      </w:pPr>
    </w:p>
    <w:sectPr w:rsidR="003C3805" w:rsidSect="00365A23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1E" w:rsidRDefault="00A6511E" w:rsidP="00261549">
      <w:r>
        <w:separator/>
      </w:r>
    </w:p>
  </w:endnote>
  <w:endnote w:type="continuationSeparator" w:id="0">
    <w:p w:rsidR="00A6511E" w:rsidRDefault="00A6511E" w:rsidP="0026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CD" w:rsidRPr="00E233CD" w:rsidRDefault="009531A9" w:rsidP="00E233CD">
    <w:pPr>
      <w:pStyle w:val="Footer"/>
    </w:pPr>
    <w:r>
      <w:t xml:space="preserve">Lecturer in </w:t>
    </w:r>
    <w:r w:rsidR="003F75E5">
      <w:t>Countryside Management May</w:t>
    </w:r>
    <w:r w:rsidR="00354FB1">
      <w:t xml:space="preserve"> 2022 </w:t>
    </w:r>
    <w:r w:rsidR="00B049F6">
      <w:t xml:space="preserve"> </w:t>
    </w:r>
    <w:r w:rsidR="00E233CD">
      <w:rPr>
        <w:sz w:val="16"/>
        <w:szCs w:val="16"/>
      </w:rPr>
      <w:tab/>
    </w:r>
    <w:r w:rsidR="008455FB">
      <w:rPr>
        <w:sz w:val="16"/>
        <w:szCs w:val="16"/>
      </w:rPr>
      <w:fldChar w:fldCharType="begin"/>
    </w:r>
    <w:r w:rsidR="00E233CD">
      <w:rPr>
        <w:sz w:val="16"/>
        <w:szCs w:val="16"/>
      </w:rPr>
      <w:instrText xml:space="preserve"> PAGE  \* Arabic  \* MERGEFORMAT </w:instrText>
    </w:r>
    <w:r w:rsidR="008455FB">
      <w:rPr>
        <w:sz w:val="16"/>
        <w:szCs w:val="16"/>
      </w:rPr>
      <w:fldChar w:fldCharType="separate"/>
    </w:r>
    <w:r w:rsidR="007B2A67">
      <w:rPr>
        <w:noProof/>
        <w:sz w:val="16"/>
        <w:szCs w:val="16"/>
      </w:rPr>
      <w:t>4</w:t>
    </w:r>
    <w:r w:rsidR="008455FB">
      <w:rPr>
        <w:sz w:val="16"/>
        <w:szCs w:val="16"/>
      </w:rPr>
      <w:fldChar w:fldCharType="end"/>
    </w:r>
    <w:r w:rsidR="00E233CD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1E" w:rsidRDefault="00A6511E" w:rsidP="00261549">
      <w:r>
        <w:separator/>
      </w:r>
    </w:p>
  </w:footnote>
  <w:footnote w:type="continuationSeparator" w:id="0">
    <w:p w:rsidR="00A6511E" w:rsidRDefault="00A6511E" w:rsidP="0026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93" w:rsidRDefault="00396393">
    <w:pPr>
      <w:pStyle w:val="Header"/>
    </w:pPr>
  </w:p>
  <w:p w:rsidR="00396393" w:rsidRDefault="00396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6.4pt;height:236pt" o:bullet="t">
        <v:imagedata r:id="rId1" o:title="Round Logo Colour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05255C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0B3F2CC4"/>
    <w:multiLevelType w:val="hybridMultilevel"/>
    <w:tmpl w:val="D144C0AE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C444055"/>
    <w:multiLevelType w:val="hybridMultilevel"/>
    <w:tmpl w:val="731EC010"/>
    <w:lvl w:ilvl="0" w:tplc="EE4A1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600E"/>
    <w:multiLevelType w:val="hybridMultilevel"/>
    <w:tmpl w:val="A8FC5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269C"/>
    <w:multiLevelType w:val="hybridMultilevel"/>
    <w:tmpl w:val="E5B4C618"/>
    <w:lvl w:ilvl="0" w:tplc="1AE6539A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12323"/>
    <w:multiLevelType w:val="singleLevel"/>
    <w:tmpl w:val="63C271E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18261CB6"/>
    <w:multiLevelType w:val="hybridMultilevel"/>
    <w:tmpl w:val="3D986C9C"/>
    <w:lvl w:ilvl="0" w:tplc="1EB44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80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899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0E1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45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D00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23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CC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A5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82F419D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2D5965C1"/>
    <w:multiLevelType w:val="hybridMultilevel"/>
    <w:tmpl w:val="B3FC6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2299C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3C4A2C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FAF4AC0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 w15:restartNumberingAfterBreak="0">
    <w:nsid w:val="4E0E3283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546C7835"/>
    <w:multiLevelType w:val="singleLevel"/>
    <w:tmpl w:val="1AE6539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56391785"/>
    <w:multiLevelType w:val="hybridMultilevel"/>
    <w:tmpl w:val="FEE66ED0"/>
    <w:lvl w:ilvl="0" w:tplc="663A3F5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35CE0"/>
    <w:multiLevelType w:val="hybridMultilevel"/>
    <w:tmpl w:val="28606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D80061"/>
    <w:multiLevelType w:val="hybridMultilevel"/>
    <w:tmpl w:val="74289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271B91"/>
    <w:multiLevelType w:val="hybridMultilevel"/>
    <w:tmpl w:val="6400D81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7C23DC"/>
    <w:multiLevelType w:val="hybridMultilevel"/>
    <w:tmpl w:val="F1B8B7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001F6D"/>
    <w:multiLevelType w:val="hybridMultilevel"/>
    <w:tmpl w:val="BCDE065E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37797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E37741E"/>
    <w:multiLevelType w:val="singleLevel"/>
    <w:tmpl w:val="9D2E7C6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3" w15:restartNumberingAfterBreak="0">
    <w:nsid w:val="721909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3FC5923"/>
    <w:multiLevelType w:val="hybridMultilevel"/>
    <w:tmpl w:val="D6E8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A3D57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75797C8D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7" w15:restartNumberingAfterBreak="0">
    <w:nsid w:val="7ABE2725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8" w15:restartNumberingAfterBreak="0">
    <w:nsid w:val="7AE32B50"/>
    <w:multiLevelType w:val="hybridMultilevel"/>
    <w:tmpl w:val="BF6C11FA"/>
    <w:lvl w:ilvl="0" w:tplc="663A3F5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B400C9"/>
    <w:multiLevelType w:val="hybridMultilevel"/>
    <w:tmpl w:val="96B6311A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E47AB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17"/>
  </w:num>
  <w:num w:numId="5">
    <w:abstractNumId w:val="24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9"/>
  </w:num>
  <w:num w:numId="9">
    <w:abstractNumId w:val="6"/>
  </w:num>
  <w:num w:numId="10">
    <w:abstractNumId w:val="14"/>
  </w:num>
  <w:num w:numId="11">
    <w:abstractNumId w:val="3"/>
  </w:num>
  <w:num w:numId="12">
    <w:abstractNumId w:val="11"/>
  </w:num>
  <w:num w:numId="13">
    <w:abstractNumId w:val="28"/>
  </w:num>
  <w:num w:numId="14">
    <w:abstractNumId w:val="5"/>
  </w:num>
  <w:num w:numId="15">
    <w:abstractNumId w:val="23"/>
  </w:num>
  <w:num w:numId="16">
    <w:abstractNumId w:val="15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2"/>
  </w:num>
  <w:num w:numId="23">
    <w:abstractNumId w:val="18"/>
  </w:num>
  <w:num w:numId="24">
    <w:abstractNumId w:val="1"/>
  </w:num>
  <w:num w:numId="25">
    <w:abstractNumId w:val="26"/>
  </w:num>
  <w:num w:numId="26">
    <w:abstractNumId w:val="25"/>
  </w:num>
  <w:num w:numId="27">
    <w:abstractNumId w:val="10"/>
  </w:num>
  <w:num w:numId="28">
    <w:abstractNumId w:val="8"/>
  </w:num>
  <w:num w:numId="29">
    <w:abstractNumId w:val="13"/>
  </w:num>
  <w:num w:numId="30">
    <w:abstractNumId w:val="20"/>
  </w:num>
  <w:num w:numId="31">
    <w:abstractNumId w:val="29"/>
  </w:num>
  <w:num w:numId="32">
    <w:abstractNumId w:val="2"/>
  </w:num>
  <w:num w:numId="33">
    <w:abstractNumId w:val="7"/>
  </w:num>
  <w:num w:numId="34">
    <w:abstractNumId w:val="27"/>
  </w:num>
  <w:num w:numId="35">
    <w:abstractNumId w:val="3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4A"/>
    <w:rsid w:val="00025BEF"/>
    <w:rsid w:val="0003138F"/>
    <w:rsid w:val="0003474B"/>
    <w:rsid w:val="00056BBB"/>
    <w:rsid w:val="0005751A"/>
    <w:rsid w:val="00063FF7"/>
    <w:rsid w:val="00064664"/>
    <w:rsid w:val="0007101E"/>
    <w:rsid w:val="0007559E"/>
    <w:rsid w:val="000810BC"/>
    <w:rsid w:val="00083C4F"/>
    <w:rsid w:val="000B06DA"/>
    <w:rsid w:val="000B1BC2"/>
    <w:rsid w:val="000B6378"/>
    <w:rsid w:val="000B7F29"/>
    <w:rsid w:val="000C78C9"/>
    <w:rsid w:val="000D76F5"/>
    <w:rsid w:val="0011718C"/>
    <w:rsid w:val="00121AB5"/>
    <w:rsid w:val="00130743"/>
    <w:rsid w:val="00130BF9"/>
    <w:rsid w:val="00135520"/>
    <w:rsid w:val="001358CE"/>
    <w:rsid w:val="001505C6"/>
    <w:rsid w:val="001634D1"/>
    <w:rsid w:val="001673C7"/>
    <w:rsid w:val="001745E5"/>
    <w:rsid w:val="001866FF"/>
    <w:rsid w:val="001A15F2"/>
    <w:rsid w:val="001B4F21"/>
    <w:rsid w:val="001C4452"/>
    <w:rsid w:val="001D6AE4"/>
    <w:rsid w:val="002075DE"/>
    <w:rsid w:val="002164D6"/>
    <w:rsid w:val="00227F1F"/>
    <w:rsid w:val="002472BE"/>
    <w:rsid w:val="00251083"/>
    <w:rsid w:val="00252F9E"/>
    <w:rsid w:val="00255304"/>
    <w:rsid w:val="00261549"/>
    <w:rsid w:val="00267BC2"/>
    <w:rsid w:val="0028010F"/>
    <w:rsid w:val="00282BD7"/>
    <w:rsid w:val="002917A0"/>
    <w:rsid w:val="002A2301"/>
    <w:rsid w:val="002A7B99"/>
    <w:rsid w:val="002B142C"/>
    <w:rsid w:val="002B347D"/>
    <w:rsid w:val="002D159F"/>
    <w:rsid w:val="003101F4"/>
    <w:rsid w:val="0031270B"/>
    <w:rsid w:val="003139BA"/>
    <w:rsid w:val="003225F0"/>
    <w:rsid w:val="00322CFD"/>
    <w:rsid w:val="00352498"/>
    <w:rsid w:val="00354FB1"/>
    <w:rsid w:val="00365A23"/>
    <w:rsid w:val="0038720F"/>
    <w:rsid w:val="00393C25"/>
    <w:rsid w:val="00395F5F"/>
    <w:rsid w:val="00396393"/>
    <w:rsid w:val="003A3402"/>
    <w:rsid w:val="003B5B29"/>
    <w:rsid w:val="003B6E2E"/>
    <w:rsid w:val="003C048A"/>
    <w:rsid w:val="003C0826"/>
    <w:rsid w:val="003C3805"/>
    <w:rsid w:val="003E4D8E"/>
    <w:rsid w:val="003F4E06"/>
    <w:rsid w:val="003F5573"/>
    <w:rsid w:val="003F6402"/>
    <w:rsid w:val="003F75E5"/>
    <w:rsid w:val="00410CAF"/>
    <w:rsid w:val="004420DF"/>
    <w:rsid w:val="00463123"/>
    <w:rsid w:val="00474A49"/>
    <w:rsid w:val="00485A88"/>
    <w:rsid w:val="00494235"/>
    <w:rsid w:val="00496794"/>
    <w:rsid w:val="00497DD5"/>
    <w:rsid w:val="004A40F3"/>
    <w:rsid w:val="004A59A7"/>
    <w:rsid w:val="004B4CB5"/>
    <w:rsid w:val="004C198A"/>
    <w:rsid w:val="004C5A30"/>
    <w:rsid w:val="004D25BF"/>
    <w:rsid w:val="004D2BA8"/>
    <w:rsid w:val="00510DE4"/>
    <w:rsid w:val="00515700"/>
    <w:rsid w:val="00526CA3"/>
    <w:rsid w:val="0054059B"/>
    <w:rsid w:val="00572B29"/>
    <w:rsid w:val="00573AD5"/>
    <w:rsid w:val="00587383"/>
    <w:rsid w:val="00591DA5"/>
    <w:rsid w:val="00596500"/>
    <w:rsid w:val="005D0B5D"/>
    <w:rsid w:val="005E52D5"/>
    <w:rsid w:val="005E641B"/>
    <w:rsid w:val="0062049A"/>
    <w:rsid w:val="00633CCD"/>
    <w:rsid w:val="006518EB"/>
    <w:rsid w:val="00654150"/>
    <w:rsid w:val="00660A76"/>
    <w:rsid w:val="00663A49"/>
    <w:rsid w:val="0066506F"/>
    <w:rsid w:val="006860A4"/>
    <w:rsid w:val="006A66BD"/>
    <w:rsid w:val="006A7908"/>
    <w:rsid w:val="006C51B3"/>
    <w:rsid w:val="006D2B5F"/>
    <w:rsid w:val="006F203E"/>
    <w:rsid w:val="006F70B4"/>
    <w:rsid w:val="006F7EF9"/>
    <w:rsid w:val="00704C9C"/>
    <w:rsid w:val="007738E2"/>
    <w:rsid w:val="007800B7"/>
    <w:rsid w:val="007B2A67"/>
    <w:rsid w:val="007C6B97"/>
    <w:rsid w:val="007D5B00"/>
    <w:rsid w:val="007E7B3E"/>
    <w:rsid w:val="008022B3"/>
    <w:rsid w:val="008222E4"/>
    <w:rsid w:val="0084238B"/>
    <w:rsid w:val="008455FB"/>
    <w:rsid w:val="00851DD7"/>
    <w:rsid w:val="00855FE0"/>
    <w:rsid w:val="00862801"/>
    <w:rsid w:val="008765C8"/>
    <w:rsid w:val="00886A52"/>
    <w:rsid w:val="008A2A6D"/>
    <w:rsid w:val="008A2F4B"/>
    <w:rsid w:val="008A325E"/>
    <w:rsid w:val="008A4295"/>
    <w:rsid w:val="008C4AB0"/>
    <w:rsid w:val="008C5B85"/>
    <w:rsid w:val="008D00F6"/>
    <w:rsid w:val="008E63AA"/>
    <w:rsid w:val="008F1DDA"/>
    <w:rsid w:val="0090095F"/>
    <w:rsid w:val="00903123"/>
    <w:rsid w:val="00910F4A"/>
    <w:rsid w:val="0092313D"/>
    <w:rsid w:val="00940546"/>
    <w:rsid w:val="00942083"/>
    <w:rsid w:val="00952311"/>
    <w:rsid w:val="009531A9"/>
    <w:rsid w:val="00964B70"/>
    <w:rsid w:val="00965584"/>
    <w:rsid w:val="00981131"/>
    <w:rsid w:val="00996471"/>
    <w:rsid w:val="009B450B"/>
    <w:rsid w:val="009C26E0"/>
    <w:rsid w:val="009E2E85"/>
    <w:rsid w:val="009F276F"/>
    <w:rsid w:val="00A02842"/>
    <w:rsid w:val="00A03579"/>
    <w:rsid w:val="00A13C3D"/>
    <w:rsid w:val="00A20FB8"/>
    <w:rsid w:val="00A34989"/>
    <w:rsid w:val="00A4124F"/>
    <w:rsid w:val="00A47156"/>
    <w:rsid w:val="00A64B4F"/>
    <w:rsid w:val="00A6511E"/>
    <w:rsid w:val="00A738E3"/>
    <w:rsid w:val="00A74047"/>
    <w:rsid w:val="00A7687B"/>
    <w:rsid w:val="00A94310"/>
    <w:rsid w:val="00AB537D"/>
    <w:rsid w:val="00AD5632"/>
    <w:rsid w:val="00AE046F"/>
    <w:rsid w:val="00AF00FC"/>
    <w:rsid w:val="00AF1AE0"/>
    <w:rsid w:val="00AF79B4"/>
    <w:rsid w:val="00B049F6"/>
    <w:rsid w:val="00B15299"/>
    <w:rsid w:val="00B2398B"/>
    <w:rsid w:val="00B36A42"/>
    <w:rsid w:val="00B43C46"/>
    <w:rsid w:val="00B45D6F"/>
    <w:rsid w:val="00B63FA2"/>
    <w:rsid w:val="00B7598F"/>
    <w:rsid w:val="00B77A73"/>
    <w:rsid w:val="00B925E0"/>
    <w:rsid w:val="00BA4210"/>
    <w:rsid w:val="00BB15F3"/>
    <w:rsid w:val="00BC1567"/>
    <w:rsid w:val="00BC76E5"/>
    <w:rsid w:val="00BD1CF7"/>
    <w:rsid w:val="00BE4A86"/>
    <w:rsid w:val="00BF0080"/>
    <w:rsid w:val="00C0643A"/>
    <w:rsid w:val="00C154F7"/>
    <w:rsid w:val="00C170BD"/>
    <w:rsid w:val="00C22E75"/>
    <w:rsid w:val="00C3342B"/>
    <w:rsid w:val="00C34411"/>
    <w:rsid w:val="00C442F9"/>
    <w:rsid w:val="00C713D2"/>
    <w:rsid w:val="00C861DB"/>
    <w:rsid w:val="00C94ECC"/>
    <w:rsid w:val="00CD10CA"/>
    <w:rsid w:val="00CD358C"/>
    <w:rsid w:val="00CD61D9"/>
    <w:rsid w:val="00D1316D"/>
    <w:rsid w:val="00D1316E"/>
    <w:rsid w:val="00D2243D"/>
    <w:rsid w:val="00D335C1"/>
    <w:rsid w:val="00D344EA"/>
    <w:rsid w:val="00D34C9A"/>
    <w:rsid w:val="00D4539D"/>
    <w:rsid w:val="00D46A2E"/>
    <w:rsid w:val="00D524A3"/>
    <w:rsid w:val="00D718B7"/>
    <w:rsid w:val="00D83A17"/>
    <w:rsid w:val="00D871DE"/>
    <w:rsid w:val="00D96D02"/>
    <w:rsid w:val="00DA0FBB"/>
    <w:rsid w:val="00DA44F8"/>
    <w:rsid w:val="00DA5D1C"/>
    <w:rsid w:val="00DA6161"/>
    <w:rsid w:val="00DD338A"/>
    <w:rsid w:val="00DD39E4"/>
    <w:rsid w:val="00DD5299"/>
    <w:rsid w:val="00E0478F"/>
    <w:rsid w:val="00E14E47"/>
    <w:rsid w:val="00E21DAF"/>
    <w:rsid w:val="00E233CD"/>
    <w:rsid w:val="00E23807"/>
    <w:rsid w:val="00E2488E"/>
    <w:rsid w:val="00E33881"/>
    <w:rsid w:val="00E65B9B"/>
    <w:rsid w:val="00E73D6E"/>
    <w:rsid w:val="00E86664"/>
    <w:rsid w:val="00EB3A4A"/>
    <w:rsid w:val="00EC7A3E"/>
    <w:rsid w:val="00ED3407"/>
    <w:rsid w:val="00ED3D2A"/>
    <w:rsid w:val="00ED57AA"/>
    <w:rsid w:val="00F044B9"/>
    <w:rsid w:val="00F04C24"/>
    <w:rsid w:val="00F16B7D"/>
    <w:rsid w:val="00F20659"/>
    <w:rsid w:val="00F37138"/>
    <w:rsid w:val="00F45156"/>
    <w:rsid w:val="00F571F0"/>
    <w:rsid w:val="00F57A21"/>
    <w:rsid w:val="00F635D5"/>
    <w:rsid w:val="00F65E3E"/>
    <w:rsid w:val="00F6725B"/>
    <w:rsid w:val="00F83102"/>
    <w:rsid w:val="00F85593"/>
    <w:rsid w:val="00FA54A9"/>
    <w:rsid w:val="00FB1855"/>
    <w:rsid w:val="00FB72D7"/>
    <w:rsid w:val="00FD131F"/>
    <w:rsid w:val="00FD2D58"/>
    <w:rsid w:val="00FD3B60"/>
    <w:rsid w:val="00FE23A5"/>
    <w:rsid w:val="00FE2955"/>
    <w:rsid w:val="00FE3B0B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hapeDefaults>
    <o:shapedefaults v:ext="edit" spidmax="2049"/>
    <o:shapelayout v:ext="edit">
      <o:idmap v:ext="edit" data="1"/>
    </o:shapelayout>
  </w:shapeDefaults>
  <w:decimalSymbol w:val="."/>
  <w:listSeparator w:val=","/>
  <w14:docId w14:val="01F095C6"/>
  <w15:docId w15:val="{F0E77C5A-DBAE-4B9A-929A-FA562D12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54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61549"/>
    <w:pPr>
      <w:keepNext/>
      <w:outlineLvl w:val="0"/>
    </w:pPr>
    <w:rPr>
      <w:rFonts w:ascii="Times New Roman" w:hAnsi="Times New Roman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2472BE"/>
    <w:pPr>
      <w:keepNext/>
      <w:spacing w:before="120" w:after="120"/>
      <w:jc w:val="center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54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54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549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54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472BE"/>
    <w:rPr>
      <w:rFonts w:ascii="Arial" w:eastAsia="Times New Roman" w:hAnsi="Arial"/>
      <w:b/>
      <w:sz w:val="22"/>
      <w:lang w:eastAsia="en-US"/>
    </w:rPr>
  </w:style>
  <w:style w:type="paragraph" w:styleId="BodyText2">
    <w:name w:val="Body Text 2"/>
    <w:basedOn w:val="Normal"/>
    <w:link w:val="BodyText2Char"/>
    <w:rsid w:val="002472BE"/>
    <w:pPr>
      <w:spacing w:before="120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2472BE"/>
    <w:rPr>
      <w:rFonts w:ascii="Arial" w:eastAsia="Times New Roman" w:hAnsi="Arial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ea Public Documents" ma:contentTypeID="0x01010045AE1968E383CE43B6C7769FEFB2B8EC01004B540EEA502CAA459BD2E12E57C0EFFF" ma:contentTypeVersion="3" ma:contentTypeDescription="" ma:contentTypeScope="" ma:versionID="80a115435536974ed8d749c64e6bbe4c">
  <xsd:schema xmlns:xsd="http://www.w3.org/2001/XMLSchema" xmlns:xs="http://www.w3.org/2001/XMLSchema" xmlns:p="http://schemas.microsoft.com/office/2006/metadata/properties" xmlns:ns1="http://schemas.microsoft.com/sharepoint/v3" xmlns:ns2="819cafd1-01b9-42d6-a999-7176a9b17e43" xmlns:ns3="http://schemas.microsoft.com/sharepoint/v3/fields" targetNamespace="http://schemas.microsoft.com/office/2006/metadata/properties" ma:root="true" ma:fieldsID="9c196f88f0b5d43cfd437315fe1bb5a9" ns1:_="" ns2:_="" ns3:_="">
    <xsd:import namespace="http://schemas.microsoft.com/sharepoint/v3"/>
    <xsd:import namespace="819cafd1-01b9-42d6-a999-7176a9b17e4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DCDateCreated" minOccurs="0"/>
                <xsd:element ref="ns3:_DCDateModified" minOccurs="0"/>
                <xsd:element ref="ns2:Document_x0020_Type"/>
                <xsd:element ref="ns2:Front_x0020_Page" minOccurs="0"/>
                <xsd:element ref="ns2:Heading" minOccurs="0"/>
                <xsd:element ref="ns2:Page" minOccurs="0"/>
                <xsd:element ref="ns2:Revision_x0020_Date" minOccurs="0"/>
                <xsd:element ref="ns2:Visible" minOccurs="0"/>
                <xsd:element ref="ns1:Repor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1" nillable="true" ma:displayName="Owner" ma:description="Owner of this document" ma:list="UserInfo" ma:SharePointGroup="0" ma:internalName="Report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cafd1-01b9-42d6-a999-7176a9b17e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Type" ma:index="15" ma:displayName="Document Type" ma:default="Other" ma:format="Dropdown" ma:internalName="Document_x0020_Type0">
      <xsd:simpleType>
        <xsd:restriction base="dms:Choice">
          <xsd:enumeration value="Policy"/>
          <xsd:enumeration value="Procedure"/>
          <xsd:enumeration value="Process"/>
          <xsd:enumeration value="Strategy"/>
          <xsd:enumeration value="Plan"/>
          <xsd:enumeration value="Guidance"/>
          <xsd:enumeration value="Checklist"/>
          <xsd:enumeration value="Form"/>
          <xsd:enumeration value="Form Example"/>
          <xsd:enumeration value="Meeting Handout"/>
          <xsd:enumeration value="Meeting Slides"/>
          <xsd:enumeration value="Agenda"/>
          <xsd:enumeration value="Minutes"/>
          <xsd:enumeration value="Paper"/>
          <xsd:enumeration value="Report"/>
          <xsd:enumeration value="Template"/>
          <xsd:enumeration value="News Item"/>
          <xsd:enumeration value="Newsletter"/>
          <xsd:enumeration value="Other"/>
        </xsd:restriction>
      </xsd:simpleType>
    </xsd:element>
    <xsd:element name="Front_x0020_Page" ma:index="16" nillable="true" ma:displayName="Front Page" ma:default="1" ma:internalName="Front_x0020_Page0">
      <xsd:simpleType>
        <xsd:restriction base="dms:Boolean"/>
      </xsd:simpleType>
    </xsd:element>
    <xsd:element name="Heading" ma:index="17" nillable="true" ma:displayName="Heading" ma:default="General Documents" ma:internalName="Heading0">
      <xsd:simpleType>
        <xsd:restriction base="dms:Text">
          <xsd:maxLength value="255"/>
        </xsd:restriction>
      </xsd:simpleType>
    </xsd:element>
    <xsd:element name="Page" ma:index="18" nillable="true" ma:displayName="Page" ma:default="About" ma:format="Dropdown" ma:internalName="Page0">
      <xsd:simpleType>
        <xsd:restriction base="dms:Choice">
          <xsd:enumeration value="About"/>
          <xsd:enumeration value="Childcare Vouchers"/>
          <xsd:enumeration value="Forms"/>
          <xsd:enumeration value="Policies, Procedures &amp; Guides"/>
          <xsd:enumeration value="None"/>
          <xsd:enumeration value="Recruitment"/>
        </xsd:restriction>
      </xsd:simpleType>
    </xsd:element>
    <xsd:element name="Revision_x0020_Date" ma:index="19" nillable="true" ma:displayName="Revision Date" ma:format="DateOnly" ma:internalName="Revision_x0020_Date0">
      <xsd:simpleType>
        <xsd:restriction base="dms:DateTime"/>
      </xsd:simpleType>
    </xsd:element>
    <xsd:element name="Visible" ma:index="20" nillable="true" ma:displayName="Visible" ma:default="1" ma:internalName="Visible0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2" nillable="true" ma:displayName="Date Created" ma:default="[today]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3" nillable="true" ma:displayName="Date Modified" ma:default="[today]" ma:description="The date on which this resource was last modified" ma:format="DateTime" ma:internalName="_DCDate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Date xmlns="819cafd1-01b9-42d6-a999-7176a9b17e43" xsi:nil="true"/>
    <Heading xmlns="819cafd1-01b9-42d6-a999-7176a9b17e43">Templates</Heading>
    <_DCDateModified xmlns="http://schemas.microsoft.com/sharepoint/v3/fields">2014-05-06T10:14:00+00:00</_DCDateModified>
    <Document_x0020_Type xmlns="819cafd1-01b9-42d6-a999-7176a9b17e43">Template</Document_x0020_Type>
    <Front_x0020_Page xmlns="819cafd1-01b9-42d6-a999-7176a9b17e43">true</Front_x0020_Page>
    <Page xmlns="819cafd1-01b9-42d6-a999-7176a9b17e43">Recruitment</Page>
    <Visible xmlns="819cafd1-01b9-42d6-a999-7176a9b17e43">true</Visible>
    <ReportOwner xmlns="http://schemas.microsoft.com/sharepoint/v3">
      <UserInfo>
        <DisplayName/>
        <AccountId xsi:nil="true"/>
        <AccountType/>
      </UserInfo>
    </ReportOwner>
    <_DCDateCreated xmlns="http://schemas.microsoft.com/sharepoint/v3/fields">2014-05-06T10:14:00+00:00</_DCDateCreated>
    <_dlc_DocId xmlns="819cafd1-01b9-42d6-a999-7176a9b17e43">C5HE5JU76H33-269-242</_dlc_DocId>
    <_dlc_DocIdUrl xmlns="819cafd1-01b9-42d6-a999-7176a9b17e43">
      <Url>https://staffnet.bedford.ac.uk/humanresources/_layouts/DocIdRedir.aspx?ID=C5HE5JU76H33-269-242</Url>
      <Description>C5HE5JU76H33-269-242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06BE-5208-4EC9-9D3A-924C75B6B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9cafd1-01b9-42d6-a999-7176a9b17e4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AB4DF-23A6-4574-AFC9-F2B90A47C071}">
  <ds:schemaRefs>
    <ds:schemaRef ds:uri="http://purl.org/dc/elements/1.1/"/>
    <ds:schemaRef ds:uri="http://schemas.microsoft.com/office/2006/metadata/properties"/>
    <ds:schemaRef ds:uri="819cafd1-01b9-42d6-a999-7176a9b17e43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B2B0BD-B022-4D38-AE1A-A459F3E28A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481463-F775-4B8F-A169-E38E87D7E3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F88400-C483-4CE5-BCD8-797C3F9E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Beacon, Nicola</dc:creator>
  <cp:lastModifiedBy>Durham, Shane</cp:lastModifiedBy>
  <cp:revision>4</cp:revision>
  <cp:lastPrinted>2019-09-16T13:04:00Z</cp:lastPrinted>
  <dcterms:created xsi:type="dcterms:W3CDTF">2022-05-06T10:31:00Z</dcterms:created>
  <dcterms:modified xsi:type="dcterms:W3CDTF">2022-05-09T07:41:00Z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0x01010045AE1968E383CE43B6C7769FEFB2B8EC01004B540EEA502CAA459BD2E12E57C0EFFF</vt:lpwstr>
  </property>
  <property fmtid="{D5CDD505-2E9C-101B-9397-08002B2CF9AE}" pid="3" name="_dlc_DocIdItemGuid">
    <vt:lpwstr>66dcf8b7-4f3b-4eea-9c43-5ec4666e181a</vt:lpwstr>
  </property>
</Properties>
</file>