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B03C" w14:textId="77777777" w:rsidR="005D594C" w:rsidRDefault="005D594C">
      <w:pPr>
        <w:pStyle w:val="BodyText"/>
        <w:spacing w:before="9"/>
        <w:rPr>
          <w:rFonts w:ascii="Times New Roman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4"/>
        <w:gridCol w:w="6567"/>
        <w:gridCol w:w="90"/>
      </w:tblGrid>
      <w:tr w:rsidR="005D594C" w14:paraId="04F7B03F" w14:textId="77777777">
        <w:trPr>
          <w:trHeight w:val="484"/>
        </w:trPr>
        <w:tc>
          <w:tcPr>
            <w:tcW w:w="9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4F7B03D" w14:textId="77777777" w:rsidR="005D594C" w:rsidRDefault="00F563B6">
            <w:pPr>
              <w:pStyle w:val="TableParagraph"/>
              <w:spacing w:before="99"/>
              <w:ind w:left="104"/>
              <w:rPr>
                <w:b/>
              </w:rPr>
            </w:pPr>
            <w:r>
              <w:rPr>
                <w:b/>
                <w:color w:val="FFFFFF"/>
              </w:rPr>
              <w:t>JOB</w:t>
            </w:r>
            <w:r>
              <w:rPr>
                <w:b/>
                <w:color w:val="FFFFFF"/>
                <w:spacing w:val="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DESCRIPTION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4F7B03E" w14:textId="77777777" w:rsidR="005D594C" w:rsidRDefault="005D594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D594C" w14:paraId="04F7B041" w14:textId="77777777">
        <w:trPr>
          <w:trHeight w:val="232"/>
        </w:trPr>
        <w:tc>
          <w:tcPr>
            <w:tcW w:w="9111" w:type="dxa"/>
            <w:gridSpan w:val="3"/>
            <w:tcBorders>
              <w:top w:val="nil"/>
              <w:left w:val="nil"/>
              <w:right w:val="nil"/>
            </w:tcBorders>
          </w:tcPr>
          <w:p w14:paraId="04F7B040" w14:textId="77777777" w:rsidR="005D594C" w:rsidRDefault="005D594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D594C" w14:paraId="04F7B044" w14:textId="77777777">
        <w:trPr>
          <w:trHeight w:val="493"/>
        </w:trPr>
        <w:tc>
          <w:tcPr>
            <w:tcW w:w="245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04F7B042" w14:textId="77777777" w:rsidR="005D594C" w:rsidRDefault="00F563B6">
            <w:pPr>
              <w:pStyle w:val="TableParagraph"/>
              <w:spacing w:before="117"/>
              <w:ind w:left="257"/>
              <w:rPr>
                <w:b/>
              </w:rPr>
            </w:pPr>
            <w:r>
              <w:rPr>
                <w:b/>
                <w:spacing w:val="-2"/>
              </w:rPr>
              <w:t>Post:</w:t>
            </w:r>
          </w:p>
        </w:tc>
        <w:tc>
          <w:tcPr>
            <w:tcW w:w="6657" w:type="dxa"/>
            <w:gridSpan w:val="2"/>
            <w:tcBorders>
              <w:left w:val="dotted" w:sz="4" w:space="0" w:color="000000"/>
              <w:bottom w:val="dotted" w:sz="4" w:space="0" w:color="000000"/>
            </w:tcBorders>
          </w:tcPr>
          <w:p w14:paraId="04F7B043" w14:textId="77777777" w:rsidR="005D594C" w:rsidRDefault="00F563B6">
            <w:pPr>
              <w:pStyle w:val="TableParagraph"/>
              <w:spacing w:before="117"/>
              <w:ind w:left="153"/>
              <w:rPr>
                <w:b/>
              </w:rPr>
            </w:pPr>
            <w:r>
              <w:rPr>
                <w:b/>
              </w:rPr>
              <w:t>Marketing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Content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Specialist</w:t>
            </w:r>
          </w:p>
        </w:tc>
      </w:tr>
      <w:tr w:rsidR="005D594C" w14:paraId="04F7B047" w14:textId="77777777">
        <w:trPr>
          <w:trHeight w:val="494"/>
        </w:trPr>
        <w:tc>
          <w:tcPr>
            <w:tcW w:w="245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04F7B045" w14:textId="77777777" w:rsidR="005D594C" w:rsidRDefault="00F563B6">
            <w:pPr>
              <w:pStyle w:val="TableParagraph"/>
              <w:spacing w:before="117"/>
              <w:ind w:left="257"/>
              <w:rPr>
                <w:b/>
              </w:rPr>
            </w:pPr>
            <w:r>
              <w:rPr>
                <w:b/>
                <w:spacing w:val="-2"/>
              </w:rPr>
              <w:t>Responsible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</w:tc>
        <w:tc>
          <w:tcPr>
            <w:tcW w:w="66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4F7B046" w14:textId="77777777" w:rsidR="005D594C" w:rsidRDefault="00F563B6">
            <w:pPr>
              <w:pStyle w:val="TableParagraph"/>
              <w:spacing w:before="117"/>
              <w:ind w:left="153"/>
              <w:rPr>
                <w:b/>
              </w:rPr>
            </w:pPr>
            <w:r>
              <w:rPr>
                <w:b/>
              </w:rPr>
              <w:t>Marketing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Admission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Manager</w:t>
            </w:r>
          </w:p>
        </w:tc>
      </w:tr>
      <w:tr w:rsidR="005D594C" w14:paraId="04F7B04A" w14:textId="77777777">
        <w:trPr>
          <w:trHeight w:val="494"/>
        </w:trPr>
        <w:tc>
          <w:tcPr>
            <w:tcW w:w="2454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9D9D9"/>
          </w:tcPr>
          <w:p w14:paraId="04F7B048" w14:textId="77777777" w:rsidR="005D594C" w:rsidRDefault="00F563B6">
            <w:pPr>
              <w:pStyle w:val="TableParagraph"/>
              <w:spacing w:before="110"/>
              <w:ind w:left="257"/>
              <w:rPr>
                <w:b/>
              </w:rPr>
            </w:pPr>
            <w:r>
              <w:rPr>
                <w:b/>
              </w:rPr>
              <w:t>Pay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Band:</w:t>
            </w:r>
          </w:p>
        </w:tc>
        <w:tc>
          <w:tcPr>
            <w:tcW w:w="6657" w:type="dxa"/>
            <w:gridSpan w:val="2"/>
            <w:tcBorders>
              <w:top w:val="dotted" w:sz="4" w:space="0" w:color="000000"/>
              <w:left w:val="dotted" w:sz="4" w:space="0" w:color="000000"/>
            </w:tcBorders>
          </w:tcPr>
          <w:p w14:paraId="04F7B049" w14:textId="77777777" w:rsidR="005D594C" w:rsidRDefault="00F563B6">
            <w:pPr>
              <w:pStyle w:val="TableParagraph"/>
              <w:spacing w:before="110"/>
              <w:ind w:left="153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04F7B04B" w14:textId="77777777" w:rsidR="005D594C" w:rsidRDefault="005D594C">
      <w:pPr>
        <w:pStyle w:val="BodyText"/>
        <w:spacing w:before="10"/>
        <w:rPr>
          <w:rFonts w:ascii="Times New Roman"/>
          <w:sz w:val="13"/>
        </w:rPr>
      </w:pPr>
    </w:p>
    <w:p w14:paraId="04F7B04C" w14:textId="77777777" w:rsidR="005D594C" w:rsidRDefault="00F563B6">
      <w:pPr>
        <w:pStyle w:val="Heading1"/>
        <w:spacing w:before="93"/>
      </w:pPr>
      <w:r>
        <w:t>JOB</w:t>
      </w:r>
      <w:r>
        <w:rPr>
          <w:spacing w:val="-2"/>
        </w:rPr>
        <w:t xml:space="preserve"> PURPOSE</w:t>
      </w:r>
    </w:p>
    <w:p w14:paraId="04F7B04D" w14:textId="77777777" w:rsidR="005D594C" w:rsidRDefault="005D594C">
      <w:pPr>
        <w:pStyle w:val="BodyText"/>
        <w:spacing w:before="3"/>
        <w:rPr>
          <w:b/>
        </w:rPr>
      </w:pPr>
    </w:p>
    <w:p w14:paraId="04F7B04E" w14:textId="77777777" w:rsidR="005D594C" w:rsidRDefault="00F563B6">
      <w:pPr>
        <w:pStyle w:val="BodyText"/>
        <w:ind w:left="178" w:right="39"/>
      </w:pPr>
      <w:r>
        <w:t>To</w:t>
      </w:r>
      <w:r>
        <w:rPr>
          <w:spacing w:val="-2"/>
        </w:rPr>
        <w:t xml:space="preserve"> </w:t>
      </w:r>
      <w:r>
        <w:t>produce</w:t>
      </w:r>
      <w:r>
        <w:rPr>
          <w:spacing w:val="-5"/>
        </w:rPr>
        <w:t xml:space="preserve"> </w:t>
      </w:r>
      <w:r>
        <w:t>compelling</w:t>
      </w:r>
      <w:r>
        <w:rPr>
          <w:spacing w:val="-2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printed</w:t>
      </w:r>
      <w:r>
        <w:rPr>
          <w:spacing w:val="-2"/>
        </w:rPr>
        <w:t xml:space="preserve"> </w:t>
      </w:r>
      <w:r>
        <w:t>publications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enriches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website, social media, and improves the college presence.</w:t>
      </w:r>
    </w:p>
    <w:p w14:paraId="0B2C9EED" w14:textId="52F59CD9" w:rsidR="63B13AEB" w:rsidRDefault="63B13AEB" w:rsidP="63B13AEB">
      <w:pPr>
        <w:pStyle w:val="BodyText"/>
        <w:ind w:left="178" w:right="39"/>
      </w:pPr>
    </w:p>
    <w:p w14:paraId="04F7B04F" w14:textId="77777777" w:rsidR="005D594C" w:rsidRDefault="00F563B6">
      <w:pPr>
        <w:pStyle w:val="BodyText"/>
        <w:spacing w:line="252" w:lineRule="exact"/>
        <w:ind w:left="178"/>
      </w:pPr>
      <w:r>
        <w:t>Deliver</w:t>
      </w:r>
      <w:r>
        <w:rPr>
          <w:spacing w:val="-7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pieces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appeal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audiences,</w:t>
      </w:r>
      <w:r>
        <w:rPr>
          <w:spacing w:val="-4"/>
        </w:rPr>
        <w:t xml:space="preserve"> </w:t>
      </w:r>
      <w:r>
        <w:t>attract</w:t>
      </w:r>
      <w:r>
        <w:rPr>
          <w:spacing w:val="-6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boost</w:t>
      </w:r>
      <w:r>
        <w:rPr>
          <w:spacing w:val="-6"/>
        </w:rPr>
        <w:t xml:space="preserve"> </w:t>
      </w:r>
      <w:r>
        <w:rPr>
          <w:spacing w:val="-2"/>
        </w:rPr>
        <w:t>awareness</w:t>
      </w:r>
    </w:p>
    <w:p w14:paraId="04F7B050" w14:textId="77777777" w:rsidR="005D594C" w:rsidRDefault="005D594C">
      <w:pPr>
        <w:pStyle w:val="BodyText"/>
        <w:spacing w:before="9"/>
        <w:rPr>
          <w:sz w:val="21"/>
        </w:rPr>
      </w:pPr>
    </w:p>
    <w:p w14:paraId="04F7B051" w14:textId="77777777" w:rsidR="005D594C" w:rsidRDefault="00F563B6">
      <w:pPr>
        <w:pStyle w:val="Heading1"/>
        <w:spacing w:before="1"/>
      </w:pPr>
      <w:r>
        <w:t>KEY</w:t>
      </w:r>
      <w:r>
        <w:rPr>
          <w:spacing w:val="-6"/>
        </w:rPr>
        <w:t xml:space="preserve"> </w:t>
      </w:r>
      <w:r>
        <w:rPr>
          <w:spacing w:val="-2"/>
        </w:rPr>
        <w:t>DUTIES</w:t>
      </w:r>
    </w:p>
    <w:p w14:paraId="04F7B052" w14:textId="77777777" w:rsidR="005D594C" w:rsidRDefault="005D594C">
      <w:pPr>
        <w:pStyle w:val="BodyText"/>
        <w:spacing w:before="7"/>
        <w:rPr>
          <w:b/>
        </w:rPr>
      </w:pPr>
    </w:p>
    <w:p w14:paraId="04F7B053" w14:textId="77777777" w:rsidR="005D594C" w:rsidRDefault="00F563B6">
      <w:pPr>
        <w:pStyle w:val="BodyText"/>
        <w:ind w:left="178"/>
      </w:pPr>
      <w:r>
        <w:t>Content</w:t>
      </w:r>
      <w:r>
        <w:rPr>
          <w:spacing w:val="-4"/>
        </w:rPr>
        <w:t xml:space="preserve"> </w:t>
      </w:r>
      <w:r>
        <w:rPr>
          <w:spacing w:val="-2"/>
        </w:rPr>
        <w:t>Creation</w:t>
      </w:r>
    </w:p>
    <w:p w14:paraId="5B3A1FE5" w14:textId="77777777" w:rsidR="004E4E03" w:rsidRDefault="004E4E03" w:rsidP="004E4E03">
      <w:pPr>
        <w:tabs>
          <w:tab w:val="left" w:pos="901"/>
          <w:tab w:val="left" w:pos="902"/>
        </w:tabs>
        <w:spacing w:line="269" w:lineRule="exact"/>
      </w:pPr>
    </w:p>
    <w:p w14:paraId="04F7B055" w14:textId="25557A1B" w:rsidR="005D594C" w:rsidRDefault="00F563B6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line="269" w:lineRule="exact"/>
        <w:ind w:hanging="364"/>
      </w:pPr>
      <w:r>
        <w:t>Write</w:t>
      </w:r>
      <w:r>
        <w:rPr>
          <w:spacing w:val="-8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promote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rPr>
          <w:spacing w:val="-2"/>
        </w:rPr>
        <w:t>offering.</w:t>
      </w:r>
    </w:p>
    <w:p w14:paraId="04F7B057" w14:textId="77777777" w:rsidR="005D594C" w:rsidRDefault="00F563B6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line="268" w:lineRule="exact"/>
        <w:ind w:hanging="364"/>
      </w:pPr>
      <w:r>
        <w:t>Work</w:t>
      </w:r>
      <w:r>
        <w:rPr>
          <w:spacing w:val="-14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Marketing</w:t>
      </w:r>
      <w:r>
        <w:rPr>
          <w:spacing w:val="-6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Admission</w:t>
      </w:r>
      <w:r>
        <w:rPr>
          <w:spacing w:val="-6"/>
        </w:rPr>
        <w:t xml:space="preserve"> </w:t>
      </w:r>
      <w:r>
        <w:t>Manager</w:t>
      </w:r>
      <w:r>
        <w:rPr>
          <w:spacing w:val="-4"/>
        </w:rPr>
        <w:t xml:space="preserve"> </w:t>
      </w:r>
      <w:r>
        <w:t>to</w:t>
      </w:r>
      <w:r>
        <w:rPr>
          <w:spacing w:val="-15"/>
        </w:rPr>
        <w:t xml:space="preserve"> </w:t>
      </w:r>
      <w:proofErr w:type="spellStart"/>
      <w:r>
        <w:t>maximise</w:t>
      </w:r>
      <w:proofErr w:type="spellEnd"/>
      <w:r>
        <w:rPr>
          <w:spacing w:val="-10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rPr>
          <w:spacing w:val="-2"/>
        </w:rPr>
        <w:t>coverage.</w:t>
      </w:r>
    </w:p>
    <w:p w14:paraId="4379D766" w14:textId="3F5E8164" w:rsidR="004E4E03" w:rsidRDefault="003F26D5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8" w:line="235" w:lineRule="auto"/>
        <w:ind w:right="1682"/>
      </w:pPr>
      <w:r>
        <w:t xml:space="preserve">Using your journalistic tendencies, you will work collaboratively with all college staff and students to seek out, follow up and write stories that will </w:t>
      </w:r>
      <w:r w:rsidR="00C25D6A">
        <w:t>promote the college both internally and externally.</w:t>
      </w:r>
    </w:p>
    <w:p w14:paraId="04F7B058" w14:textId="01A03166" w:rsidR="005D594C" w:rsidRDefault="00F563B6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8" w:line="235" w:lineRule="auto"/>
        <w:ind w:right="1682"/>
      </w:pPr>
      <w:r>
        <w:t xml:space="preserve">Work collaboratively with the </w:t>
      </w:r>
      <w:proofErr w:type="gramStart"/>
      <w:r>
        <w:t>Social Media Officer</w:t>
      </w:r>
      <w:proofErr w:type="gramEnd"/>
      <w:r>
        <w:t xml:space="preserve"> and in doing so, create material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manage</w:t>
      </w:r>
      <w:r>
        <w:rPr>
          <w:spacing w:val="-7"/>
        </w:rPr>
        <w:t xml:space="preserve"> </w:t>
      </w:r>
      <w:r>
        <w:t>social</w:t>
      </w:r>
      <w:r>
        <w:rPr>
          <w:spacing w:val="-10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sites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coordinated</w:t>
      </w:r>
      <w:r>
        <w:rPr>
          <w:spacing w:val="-6"/>
        </w:rPr>
        <w:t xml:space="preserve"> </w:t>
      </w:r>
      <w:r>
        <w:t>way,</w:t>
      </w:r>
      <w:r>
        <w:rPr>
          <w:spacing w:val="-10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improve</w:t>
      </w:r>
      <w:r>
        <w:rPr>
          <w:spacing w:val="-11"/>
        </w:rPr>
        <w:t xml:space="preserve"> </w:t>
      </w:r>
      <w:r>
        <w:t>our web presence and increase visitor numbers.</w:t>
      </w:r>
    </w:p>
    <w:p w14:paraId="7993D870" w14:textId="42BF0F4F" w:rsidR="004E4E03" w:rsidRDefault="004E4E03" w:rsidP="004E4E03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2" w:line="237" w:lineRule="auto"/>
        <w:ind w:right="488"/>
      </w:pPr>
      <w:r>
        <w:t>Ensure the website is accurate, follows Government protocols for School and College publications,</w:t>
      </w:r>
      <w:r>
        <w:rPr>
          <w:spacing w:val="-7"/>
        </w:rPr>
        <w:t xml:space="preserve"> O</w:t>
      </w:r>
      <w:r w:rsidRPr="0DDF7339">
        <w:rPr>
          <w:spacing w:val="-7"/>
        </w:rPr>
        <w:t>ffice</w:t>
      </w:r>
      <w:r w:rsidRPr="0DDF7339">
        <w:rPr>
          <w:spacing w:val="-6"/>
        </w:rPr>
        <w:t xml:space="preserve"> </w:t>
      </w:r>
      <w:r w:rsidRPr="0DDF7339">
        <w:t>for</w:t>
      </w:r>
      <w:r w:rsidRPr="0DDF7339">
        <w:rPr>
          <w:spacing w:val="-8"/>
        </w:rPr>
        <w:t xml:space="preserve"> </w:t>
      </w:r>
      <w:r w:rsidRPr="0DDF7339">
        <w:t>Students</w:t>
      </w:r>
      <w:r w:rsidRPr="0DDF7339">
        <w:rPr>
          <w:spacing w:val="-3"/>
        </w:rPr>
        <w:t xml:space="preserve"> </w:t>
      </w:r>
      <w:r w:rsidRPr="0DDF7339">
        <w:t>requirements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external</w:t>
      </w:r>
      <w:r>
        <w:rPr>
          <w:spacing w:val="-7"/>
        </w:rPr>
        <w:t xml:space="preserve"> </w:t>
      </w:r>
      <w:r>
        <w:t>reporting,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external body requirements.</w:t>
      </w:r>
    </w:p>
    <w:p w14:paraId="04F7B059" w14:textId="77777777" w:rsidR="005D594C" w:rsidRDefault="005D594C">
      <w:pPr>
        <w:pStyle w:val="BodyText"/>
        <w:spacing w:before="8"/>
      </w:pPr>
    </w:p>
    <w:p w14:paraId="04F7B05A" w14:textId="77777777" w:rsidR="005D594C" w:rsidRDefault="00F563B6">
      <w:pPr>
        <w:pStyle w:val="BodyText"/>
        <w:ind w:left="178"/>
      </w:pPr>
      <w:r>
        <w:t>Data</w:t>
      </w:r>
      <w:r>
        <w:rPr>
          <w:spacing w:val="-8"/>
        </w:rPr>
        <w:t xml:space="preserve"> </w:t>
      </w:r>
      <w:r>
        <w:rPr>
          <w:spacing w:val="-2"/>
        </w:rPr>
        <w:t>Analysis</w:t>
      </w:r>
    </w:p>
    <w:p w14:paraId="04F7B05B" w14:textId="16EEF5BD" w:rsidR="005D594C" w:rsidRDefault="00F563B6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4" w:line="237" w:lineRule="auto"/>
        <w:ind w:right="1808"/>
      </w:pPr>
      <w:r>
        <w:t>Use</w:t>
      </w:r>
      <w:r>
        <w:rPr>
          <w:spacing w:val="-3"/>
        </w:rPr>
        <w:t xml:space="preserve"> </w:t>
      </w:r>
      <w:r>
        <w:t>external</w:t>
      </w:r>
      <w:r>
        <w:rPr>
          <w:spacing w:val="-8"/>
        </w:rPr>
        <w:t xml:space="preserve"> </w:t>
      </w:r>
      <w:r>
        <w:t>tools</w:t>
      </w:r>
      <w:r>
        <w:rPr>
          <w:spacing w:val="-6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Google</w:t>
      </w:r>
      <w:r>
        <w:rPr>
          <w:spacing w:val="-7"/>
        </w:rPr>
        <w:t xml:space="preserve"> </w:t>
      </w:r>
      <w:r>
        <w:t>Analytics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internal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sources (</w:t>
      </w:r>
      <w:proofErr w:type="spellStart"/>
      <w:r>
        <w:t>PowerBi</w:t>
      </w:r>
      <w:proofErr w:type="spellEnd"/>
      <w:r>
        <w:t>)</w:t>
      </w:r>
      <w:r>
        <w:rPr>
          <w:spacing w:val="40"/>
        </w:rPr>
        <w:t xml:space="preserve"> </w:t>
      </w:r>
      <w:r>
        <w:t>to monitor and measure campaign success</w:t>
      </w:r>
      <w:r w:rsidR="00F96FCC">
        <w:t xml:space="preserve">, </w:t>
      </w:r>
      <w:r>
        <w:t>conversions</w:t>
      </w:r>
      <w:r w:rsidR="00F96FCC">
        <w:t xml:space="preserve"> and ROI,</w:t>
      </w:r>
    </w:p>
    <w:p w14:paraId="04F7B05C" w14:textId="77777777" w:rsidR="005D594C" w:rsidRDefault="00F563B6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8" w:line="237" w:lineRule="auto"/>
        <w:ind w:right="1272"/>
      </w:pPr>
      <w:r>
        <w:t>Work with the Marketing &amp; Admissions Manager in developing Key Performance Indicators</w:t>
      </w:r>
      <w:r>
        <w:rPr>
          <w:spacing w:val="-6"/>
        </w:rPr>
        <w:t xml:space="preserve"> </w:t>
      </w:r>
      <w:r>
        <w:t>(KPIs)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accurately</w:t>
      </w:r>
      <w:r>
        <w:rPr>
          <w:spacing w:val="-5"/>
        </w:rPr>
        <w:t xml:space="preserve"> </w:t>
      </w:r>
      <w:r>
        <w:t>measure</w:t>
      </w:r>
      <w:r>
        <w:rPr>
          <w:spacing w:val="-3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KPIs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 xml:space="preserve">regular </w:t>
      </w:r>
      <w:r>
        <w:rPr>
          <w:spacing w:val="-2"/>
        </w:rPr>
        <w:t>basis</w:t>
      </w:r>
    </w:p>
    <w:p w14:paraId="04F7B05D" w14:textId="77777777" w:rsidR="005D594C" w:rsidRDefault="00F563B6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5" w:line="237" w:lineRule="auto"/>
        <w:ind w:right="547"/>
      </w:pPr>
      <w:r>
        <w:t>Working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Marketing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Admission</w:t>
      </w:r>
      <w:r>
        <w:rPr>
          <w:spacing w:val="-4"/>
        </w:rPr>
        <w:t xml:space="preserve"> </w:t>
      </w:r>
      <w:r>
        <w:t>Manager</w:t>
      </w:r>
      <w:r>
        <w:rPr>
          <w:spacing w:val="-9"/>
        </w:rPr>
        <w:t xml:space="preserve"> &amp; </w:t>
      </w:r>
      <w:r>
        <w:t>make</w:t>
      </w:r>
      <w:r>
        <w:rPr>
          <w:spacing w:val="-7"/>
        </w:rPr>
        <w:t xml:space="preserve"> </w:t>
      </w:r>
      <w:r>
        <w:t>recommendations</w:t>
      </w:r>
      <w:r>
        <w:rPr>
          <w:spacing w:val="-7"/>
        </w:rPr>
        <w:t xml:space="preserve"> </w:t>
      </w:r>
      <w:r>
        <w:t>based</w:t>
      </w:r>
      <w:r>
        <w:rPr>
          <w:spacing w:val="-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 results of data analysis for future marketing activity.</w:t>
      </w:r>
    </w:p>
    <w:p w14:paraId="04F7B05E" w14:textId="77777777" w:rsidR="005D594C" w:rsidRDefault="005D594C">
      <w:pPr>
        <w:pStyle w:val="BodyText"/>
        <w:spacing w:before="8"/>
      </w:pPr>
    </w:p>
    <w:p w14:paraId="04F7B05F" w14:textId="77777777" w:rsidR="005D594C" w:rsidRDefault="00F563B6">
      <w:pPr>
        <w:pStyle w:val="BodyText"/>
        <w:ind w:left="178"/>
      </w:pPr>
      <w:r>
        <w:t>Market</w:t>
      </w:r>
      <w:r>
        <w:rPr>
          <w:spacing w:val="-4"/>
        </w:rPr>
        <w:t xml:space="preserve"> </w:t>
      </w:r>
      <w:r>
        <w:rPr>
          <w:spacing w:val="-2"/>
        </w:rPr>
        <w:t>Research</w:t>
      </w:r>
    </w:p>
    <w:p w14:paraId="04F7B060" w14:textId="2B3C264C" w:rsidR="005D594C" w:rsidRDefault="00F563B6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4" w:line="237" w:lineRule="auto"/>
        <w:ind w:right="296"/>
      </w:pPr>
      <w:r>
        <w:t>Working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Heads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Faculty,</w:t>
      </w:r>
      <w:r>
        <w:rPr>
          <w:spacing w:val="-10"/>
        </w:rPr>
        <w:t xml:space="preserve"> </w:t>
      </w:r>
      <w:r>
        <w:t>keep</w:t>
      </w:r>
      <w:r>
        <w:rPr>
          <w:spacing w:val="-9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gaps</w:t>
      </w:r>
      <w:r>
        <w:rPr>
          <w:spacing w:val="-8"/>
        </w:rPr>
        <w:t xml:space="preserve"> </w:t>
      </w:r>
      <w:r>
        <w:t>in provision, in order to produce targeted campaign content.</w:t>
      </w:r>
    </w:p>
    <w:p w14:paraId="04F7B061" w14:textId="77777777" w:rsidR="005D594C" w:rsidRDefault="00F563B6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3" w:line="237" w:lineRule="auto"/>
        <w:ind w:right="249"/>
      </w:pPr>
      <w:r>
        <w:t>Liaise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departments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research,</w:t>
      </w:r>
      <w:r>
        <w:rPr>
          <w:spacing w:val="-4"/>
        </w:rPr>
        <w:t xml:space="preserve"> </w:t>
      </w:r>
      <w:r>
        <w:t>generating</w:t>
      </w:r>
      <w:r>
        <w:rPr>
          <w:spacing w:val="-3"/>
        </w:rPr>
        <w:t xml:space="preserve"> </w:t>
      </w:r>
      <w:r>
        <w:t>ideas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 xml:space="preserve">content </w:t>
      </w:r>
      <w:r>
        <w:rPr>
          <w:spacing w:val="-2"/>
        </w:rPr>
        <w:t>types</w:t>
      </w:r>
    </w:p>
    <w:p w14:paraId="04F7B063" w14:textId="7D8B319E" w:rsidR="005D594C" w:rsidRDefault="005D594C" w:rsidP="63B13AEB">
      <w:pPr>
        <w:pStyle w:val="BodyText"/>
        <w:spacing w:before="7"/>
        <w:rPr>
          <w:sz w:val="24"/>
          <w:szCs w:val="24"/>
        </w:rPr>
      </w:pPr>
    </w:p>
    <w:p w14:paraId="04F7B064" w14:textId="77777777" w:rsidR="005D594C" w:rsidRDefault="00F563B6">
      <w:pPr>
        <w:pStyle w:val="BodyText"/>
        <w:ind w:left="178"/>
      </w:pPr>
      <w:r>
        <w:rPr>
          <w:spacing w:val="-2"/>
        </w:rPr>
        <w:t>General</w:t>
      </w:r>
    </w:p>
    <w:p w14:paraId="04F7B065" w14:textId="77777777" w:rsidR="005D594C" w:rsidRDefault="00F563B6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1" w:line="269" w:lineRule="exact"/>
        <w:ind w:hanging="364"/>
      </w:pPr>
      <w:r>
        <w:t>Ensure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round</w:t>
      </w:r>
      <w:r>
        <w:rPr>
          <w:spacing w:val="-6"/>
        </w:rPr>
        <w:t xml:space="preserve"> </w:t>
      </w:r>
      <w:r>
        <w:t>consistency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brand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message</w:t>
      </w:r>
    </w:p>
    <w:p w14:paraId="04F7B066" w14:textId="344945E9" w:rsidR="005D594C" w:rsidRDefault="00F563B6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2" w:line="237" w:lineRule="auto"/>
        <w:ind w:right="1481"/>
      </w:pPr>
      <w:r>
        <w:t>Work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rest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marketing</w:t>
      </w:r>
      <w:r>
        <w:rPr>
          <w:spacing w:val="-6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ensuring</w:t>
      </w:r>
      <w:r>
        <w:rPr>
          <w:spacing w:val="-7"/>
        </w:rPr>
        <w:t xml:space="preserve"> </w:t>
      </w:r>
      <w:r>
        <w:t>events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successful</w:t>
      </w:r>
      <w:r>
        <w:rPr>
          <w:spacing w:val="-7"/>
        </w:rPr>
        <w:t xml:space="preserve"> </w:t>
      </w:r>
      <w:r>
        <w:t>(</w:t>
      </w:r>
      <w:proofErr w:type="gramStart"/>
      <w:r>
        <w:t>i.e.</w:t>
      </w:r>
      <w:proofErr w:type="gramEnd"/>
      <w:r>
        <w:t xml:space="preserve"> assisting at Open Days)</w:t>
      </w:r>
    </w:p>
    <w:p w14:paraId="04F7B067" w14:textId="77777777" w:rsidR="005D594C" w:rsidRDefault="005D594C">
      <w:pPr>
        <w:spacing w:line="237" w:lineRule="auto"/>
        <w:sectPr w:rsidR="005D594C">
          <w:headerReference w:type="default" r:id="rId10"/>
          <w:footerReference w:type="default" r:id="rId11"/>
          <w:type w:val="continuous"/>
          <w:pgSz w:w="11920" w:h="16850"/>
          <w:pgMar w:top="1460" w:right="580" w:bottom="460" w:left="1300" w:header="300" w:footer="266" w:gutter="0"/>
          <w:pgNumType w:start="1"/>
          <w:cols w:space="720"/>
        </w:sectPr>
      </w:pPr>
    </w:p>
    <w:p w14:paraId="04F7B068" w14:textId="77777777" w:rsidR="005D594C" w:rsidRDefault="00F563B6">
      <w:pPr>
        <w:pStyle w:val="Heading1"/>
        <w:spacing w:before="37"/>
      </w:pPr>
      <w:r>
        <w:lastRenderedPageBreak/>
        <w:t>Other</w:t>
      </w:r>
      <w:r>
        <w:rPr>
          <w:spacing w:val="-9"/>
        </w:rPr>
        <w:t xml:space="preserve"> </w:t>
      </w:r>
      <w:r>
        <w:t>Duties</w:t>
      </w:r>
      <w:r>
        <w:rPr>
          <w:spacing w:val="-10"/>
        </w:rPr>
        <w:t xml:space="preserve"> </w:t>
      </w:r>
      <w:r>
        <w:t>Applicable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Staff</w:t>
      </w:r>
      <w:r>
        <w:rPr>
          <w:spacing w:val="-12"/>
        </w:rPr>
        <w:t xml:space="preserve"> </w:t>
      </w:r>
      <w:r>
        <w:t>Working</w:t>
      </w:r>
      <w:r>
        <w:rPr>
          <w:spacing w:val="-12"/>
        </w:rPr>
        <w:t xml:space="preserve"> a</w:t>
      </w:r>
      <w:r>
        <w:t>t</w:t>
      </w:r>
      <w:r>
        <w:rPr>
          <w:spacing w:val="-11"/>
        </w:rPr>
        <w:t xml:space="preserve"> </w:t>
      </w:r>
      <w:r>
        <w:t>Abingdon</w:t>
      </w:r>
      <w:r>
        <w:rPr>
          <w:spacing w:val="-7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Witney</w:t>
      </w:r>
      <w:r>
        <w:rPr>
          <w:spacing w:val="-6"/>
        </w:rPr>
        <w:t xml:space="preserve"> </w:t>
      </w:r>
      <w:r>
        <w:rPr>
          <w:spacing w:val="-2"/>
        </w:rPr>
        <w:t>College</w:t>
      </w:r>
    </w:p>
    <w:p w14:paraId="04F7B069" w14:textId="77777777" w:rsidR="005D594C" w:rsidRDefault="005D594C">
      <w:pPr>
        <w:pStyle w:val="BodyText"/>
        <w:spacing w:before="9"/>
        <w:rPr>
          <w:b/>
          <w:sz w:val="21"/>
        </w:rPr>
      </w:pPr>
    </w:p>
    <w:p w14:paraId="04F7B06A" w14:textId="77777777" w:rsidR="005D594C" w:rsidRDefault="00F563B6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ind w:right="104"/>
      </w:pPr>
      <w:proofErr w:type="gramStart"/>
      <w:r>
        <w:t>Take</w:t>
      </w:r>
      <w:r>
        <w:rPr>
          <w:spacing w:val="-2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at all</w:t>
      </w:r>
      <w:r>
        <w:rPr>
          <w:spacing w:val="-4"/>
        </w:rPr>
        <w:t xml:space="preserve"> </w:t>
      </w:r>
      <w:r>
        <w:t>times</w:t>
      </w:r>
      <w:proofErr w:type="gramEnd"/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ensuring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students,</w:t>
      </w:r>
      <w:r>
        <w:rPr>
          <w:spacing w:val="-2"/>
        </w:rPr>
        <w:t xml:space="preserve"> </w:t>
      </w:r>
      <w:r>
        <w:t>apprentices</w:t>
      </w:r>
      <w:r>
        <w:rPr>
          <w:spacing w:val="-3"/>
        </w:rPr>
        <w:t xml:space="preserve"> </w:t>
      </w:r>
      <w:r>
        <w:t>and visitors by ensuring their access to the support, services and resources is available. It is expected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play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ensuring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safe,</w:t>
      </w:r>
      <w:r>
        <w:rPr>
          <w:spacing w:val="-4"/>
        </w:rPr>
        <w:t xml:space="preserve"> </w:t>
      </w:r>
      <w:r>
        <w:t xml:space="preserve">happy and complete their </w:t>
      </w:r>
      <w:proofErr w:type="spellStart"/>
      <w:r>
        <w:t>programmes</w:t>
      </w:r>
      <w:proofErr w:type="spellEnd"/>
      <w:r>
        <w:t xml:space="preserve"> successfully.</w:t>
      </w:r>
    </w:p>
    <w:p w14:paraId="04F7B06B" w14:textId="77777777" w:rsidR="005D594C" w:rsidRDefault="00F563B6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line="261" w:lineRule="exact"/>
        <w:ind w:hanging="364"/>
      </w:pPr>
      <w:r>
        <w:t>Comply</w:t>
      </w:r>
      <w:r>
        <w:rPr>
          <w:spacing w:val="-14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College</w:t>
      </w:r>
      <w:r>
        <w:rPr>
          <w:spacing w:val="-13"/>
        </w:rPr>
        <w:t xml:space="preserve"> </w:t>
      </w:r>
      <w:r>
        <w:t>procedures</w:t>
      </w:r>
      <w:r>
        <w:rPr>
          <w:spacing w:val="-14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relation</w:t>
      </w:r>
      <w:r>
        <w:rPr>
          <w:spacing w:val="-10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Safeguarding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Prevent</w:t>
      </w:r>
      <w:r>
        <w:rPr>
          <w:spacing w:val="-11"/>
        </w:rPr>
        <w:t xml:space="preserve"> </w:t>
      </w:r>
      <w:r>
        <w:rPr>
          <w:spacing w:val="-2"/>
        </w:rPr>
        <w:t>agenda.</w:t>
      </w:r>
    </w:p>
    <w:p w14:paraId="04F7B06C" w14:textId="77777777" w:rsidR="005D594C" w:rsidRDefault="00F563B6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line="269" w:lineRule="exact"/>
        <w:ind w:hanging="364"/>
      </w:pPr>
      <w:r>
        <w:t>Participating</w:t>
      </w:r>
      <w:r>
        <w:rPr>
          <w:spacing w:val="-7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proofErr w:type="spellStart"/>
      <w:r>
        <w:t>programme</w:t>
      </w:r>
      <w:proofErr w:type="spellEnd"/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personal</w:t>
      </w:r>
      <w:r>
        <w:rPr>
          <w:spacing w:val="-10"/>
        </w:rPr>
        <w:t xml:space="preserve"> </w:t>
      </w:r>
      <w:r>
        <w:rPr>
          <w:spacing w:val="-2"/>
        </w:rPr>
        <w:t>development.</w:t>
      </w:r>
    </w:p>
    <w:p w14:paraId="04F7B06D" w14:textId="77777777" w:rsidR="005D594C" w:rsidRDefault="00F563B6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line="269" w:lineRule="exact"/>
        <w:ind w:hanging="364"/>
      </w:pPr>
      <w:r>
        <w:t>Keeping</w:t>
      </w:r>
      <w:r>
        <w:rPr>
          <w:spacing w:val="-12"/>
        </w:rPr>
        <w:t xml:space="preserve"> </w:t>
      </w:r>
      <w:r>
        <w:t>abreast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developments</w:t>
      </w:r>
      <w:r>
        <w:rPr>
          <w:spacing w:val="-1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rPr>
          <w:spacing w:val="-4"/>
        </w:rPr>
        <w:t>area.</w:t>
      </w:r>
    </w:p>
    <w:p w14:paraId="04F7B06E" w14:textId="77777777" w:rsidR="005D594C" w:rsidRDefault="00F563B6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11" w:line="232" w:lineRule="auto"/>
        <w:ind w:right="387"/>
      </w:pPr>
      <w:r>
        <w:t>Adhering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force</w:t>
      </w:r>
      <w:r>
        <w:rPr>
          <w:spacing w:val="-4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College,</w:t>
      </w:r>
      <w:r>
        <w:rPr>
          <w:spacing w:val="-3"/>
        </w:rPr>
        <w:t xml:space="preserve"> </w:t>
      </w:r>
      <w:r>
        <w:t xml:space="preserve">with </w:t>
      </w:r>
      <w:proofErr w:type="gramStart"/>
      <w:r>
        <w:t>particular regard</w:t>
      </w:r>
      <w:proofErr w:type="gramEnd"/>
      <w:r>
        <w:t xml:space="preserve"> to your own safety and that of other people using the College.</w:t>
      </w:r>
    </w:p>
    <w:p w14:paraId="04F7B06F" w14:textId="77777777" w:rsidR="005D594C" w:rsidRDefault="00F563B6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ind w:hanging="364"/>
      </w:pPr>
      <w:r>
        <w:t>Adopting</w:t>
      </w:r>
      <w:r>
        <w:rPr>
          <w:spacing w:val="-14"/>
        </w:rPr>
        <w:t xml:space="preserve"> </w:t>
      </w:r>
      <w:r>
        <w:t>high</w:t>
      </w:r>
      <w:r>
        <w:rPr>
          <w:spacing w:val="-11"/>
        </w:rPr>
        <w:t xml:space="preserve"> </w:t>
      </w:r>
      <w:r>
        <w:t>standards</w:t>
      </w:r>
      <w:r>
        <w:rPr>
          <w:spacing w:val="-1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customer</w:t>
      </w:r>
      <w:r>
        <w:rPr>
          <w:spacing w:val="-11"/>
        </w:rPr>
        <w:t xml:space="preserve"> </w:t>
      </w:r>
      <w:r>
        <w:rPr>
          <w:spacing w:val="-2"/>
        </w:rPr>
        <w:t>service.</w:t>
      </w:r>
    </w:p>
    <w:p w14:paraId="04F7B070" w14:textId="77777777" w:rsidR="005D594C" w:rsidRDefault="00F563B6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7" w:line="237" w:lineRule="auto"/>
        <w:ind w:right="398"/>
      </w:pPr>
      <w:r>
        <w:t>Staff</w:t>
      </w:r>
      <w:r>
        <w:rPr>
          <w:spacing w:val="-9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abide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policies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relation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dealings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students,</w:t>
      </w:r>
      <w:r>
        <w:rPr>
          <w:spacing w:val="-2"/>
        </w:rPr>
        <w:t xml:space="preserve"> </w:t>
      </w:r>
      <w:proofErr w:type="gramStart"/>
      <w:r>
        <w:t>e.g.</w:t>
      </w:r>
      <w:proofErr w:type="gramEnd"/>
      <w:r>
        <w:t xml:space="preserve"> communications, equal opportunities and employment policy.</w:t>
      </w:r>
    </w:p>
    <w:p w14:paraId="04F7B071" w14:textId="77777777" w:rsidR="005D594C" w:rsidRDefault="005D594C">
      <w:pPr>
        <w:pStyle w:val="BodyText"/>
        <w:spacing w:before="10"/>
        <w:rPr>
          <w:sz w:val="21"/>
        </w:rPr>
      </w:pPr>
    </w:p>
    <w:p w14:paraId="04F7B072" w14:textId="77777777" w:rsidR="005D594C" w:rsidRDefault="00F563B6">
      <w:pPr>
        <w:pStyle w:val="BodyText"/>
        <w:ind w:left="178"/>
      </w:pPr>
      <w:r>
        <w:t>As a</w:t>
      </w:r>
      <w:r>
        <w:rPr>
          <w:spacing w:val="-8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9"/>
        </w:rPr>
        <w:t xml:space="preserve"> </w:t>
      </w:r>
      <w:proofErr w:type="gramStart"/>
      <w:r>
        <w:t>employment</w:t>
      </w:r>
      <w:proofErr w:type="gramEnd"/>
      <w:r>
        <w:rPr>
          <w:spacing w:val="-2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undertake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duties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 xml:space="preserve">reasonably </w:t>
      </w:r>
      <w:proofErr w:type="spellStart"/>
      <w:r>
        <w:t>required</w:t>
      </w:r>
      <w:proofErr w:type="spellEnd"/>
      <w:r>
        <w:t xml:space="preserve"> of you, commensurate with your grade, at any of the College sites.</w:t>
      </w:r>
    </w:p>
    <w:p w14:paraId="04F7B073" w14:textId="77777777" w:rsidR="005D594C" w:rsidRDefault="005D594C">
      <w:pPr>
        <w:pStyle w:val="BodyText"/>
        <w:spacing w:before="11"/>
        <w:rPr>
          <w:sz w:val="21"/>
        </w:rPr>
      </w:pPr>
    </w:p>
    <w:p w14:paraId="04F7B074" w14:textId="77777777" w:rsidR="005D594C" w:rsidRDefault="00F563B6">
      <w:pPr>
        <w:pStyle w:val="BodyText"/>
        <w:ind w:left="178" w:right="39"/>
      </w:pPr>
      <w:r>
        <w:t>The</w:t>
      </w:r>
      <w:r>
        <w:rPr>
          <w:spacing w:val="-1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reserves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amend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job</w:t>
      </w:r>
      <w:r>
        <w:rPr>
          <w:spacing w:val="-8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consultation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employee</w:t>
      </w:r>
      <w:r>
        <w:rPr>
          <w:spacing w:val="-7"/>
        </w:rPr>
        <w:t xml:space="preserve"> </w:t>
      </w:r>
      <w:r>
        <w:t>to reflect changes in the duties of the post.</w:t>
      </w:r>
    </w:p>
    <w:p w14:paraId="04F7B075" w14:textId="77777777" w:rsidR="005D594C" w:rsidRDefault="005D594C">
      <w:pPr>
        <w:sectPr w:rsidR="005D594C">
          <w:pgSz w:w="11920" w:h="16850"/>
          <w:pgMar w:top="1460" w:right="580" w:bottom="460" w:left="1300" w:header="300" w:footer="266" w:gutter="0"/>
          <w:cols w:space="720"/>
        </w:sectPr>
      </w:pPr>
    </w:p>
    <w:p w14:paraId="04F7B076" w14:textId="77777777" w:rsidR="005D594C" w:rsidRDefault="005D594C">
      <w:pPr>
        <w:pStyle w:val="BodyText"/>
        <w:spacing w:before="4"/>
        <w:rPr>
          <w:sz w:val="19"/>
        </w:rPr>
      </w:pPr>
    </w:p>
    <w:p w14:paraId="04F7B077" w14:textId="77777777" w:rsidR="005D594C" w:rsidRDefault="00265365">
      <w:pPr>
        <w:pStyle w:val="BodyText"/>
        <w:ind w:left="174"/>
        <w:rPr>
          <w:sz w:val="20"/>
        </w:rPr>
      </w:pPr>
      <w:r>
        <w:rPr>
          <w:color w:val="2B579A"/>
          <w:sz w:val="20"/>
          <w:shd w:val="clear" w:color="auto" w:fill="E6E6E6"/>
        </w:rPr>
      </w:r>
      <w:r>
        <w:rPr>
          <w:color w:val="2B579A"/>
          <w:sz w:val="20"/>
          <w:shd w:val="clear" w:color="auto" w:fill="E6E6E6"/>
        </w:rPr>
        <w:pict w14:anchorId="04F7B10A">
          <v:group id="docshapegroup2" o:spid="_x0000_s2050" style="width:451.9pt;height:24.3pt;mso-position-horizontal-relative:char;mso-position-vertical-relative:line" coordsize="9038,486">
            <v:shape id="docshape3" o:spid="_x0000_s2052" style="position:absolute;width:9038;height:486" coordsize="9038,486" path="m9038,r-10,l9028,,,,,10,,476r,10l9028,486r,-1l9038,485r,-9l9038,475r,-465l9038,10r,-1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2051" type="#_x0000_t202" style="position:absolute;top:10;width:9038;height:466" filled="f" stroked="f">
              <v:textbox inset="0,0,0,0">
                <w:txbxContent>
                  <w:p w14:paraId="04F7B119" w14:textId="77777777" w:rsidR="005D594C" w:rsidRDefault="00F563B6">
                    <w:pPr>
                      <w:spacing w:before="90"/>
                      <w:ind w:left="115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PERSON</w:t>
                    </w:r>
                    <w:r>
                      <w:rPr>
                        <w:b/>
                        <w:color w:val="FFFFFF"/>
                        <w:spacing w:val="-1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</w:rPr>
                      <w:t>SPECIFICATION</w:t>
                    </w:r>
                  </w:p>
                </w:txbxContent>
              </v:textbox>
            </v:shape>
            <w10:anchorlock/>
          </v:group>
        </w:pict>
      </w:r>
    </w:p>
    <w:p w14:paraId="04F7B078" w14:textId="77777777" w:rsidR="005D594C" w:rsidRDefault="00F563B6">
      <w:pPr>
        <w:spacing w:before="99"/>
        <w:ind w:left="178"/>
      </w:pP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b/>
        </w:rPr>
        <w:t>essential</w:t>
      </w:r>
      <w:r>
        <w:rPr>
          <w:b/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post</w:t>
      </w:r>
      <w:r>
        <w:rPr>
          <w:spacing w:val="-7"/>
        </w:rPr>
        <w:t xml:space="preserve"> </w:t>
      </w:r>
      <w:r>
        <w:rPr>
          <w:spacing w:val="-2"/>
        </w:rPr>
        <w:t>holder:</w:t>
      </w:r>
    </w:p>
    <w:p w14:paraId="04F7B079" w14:textId="77777777" w:rsidR="005D594C" w:rsidRDefault="005D594C">
      <w:pPr>
        <w:pStyle w:val="BodyText"/>
        <w:spacing w:before="9"/>
        <w:rPr>
          <w:sz w:val="21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4969"/>
        <w:gridCol w:w="3399"/>
      </w:tblGrid>
      <w:tr w:rsidR="005D594C" w14:paraId="04F7B07D" w14:textId="77777777">
        <w:trPr>
          <w:trHeight w:val="374"/>
        </w:trPr>
        <w:tc>
          <w:tcPr>
            <w:tcW w:w="535" w:type="dxa"/>
          </w:tcPr>
          <w:p w14:paraId="04F7B07A" w14:textId="77777777" w:rsidR="005D594C" w:rsidRDefault="005D594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969" w:type="dxa"/>
          </w:tcPr>
          <w:p w14:paraId="04F7B07B" w14:textId="77777777" w:rsidR="005D594C" w:rsidRDefault="00F563B6">
            <w:pPr>
              <w:pStyle w:val="TableParagraph"/>
              <w:ind w:left="117"/>
              <w:rPr>
                <w:b/>
              </w:rPr>
            </w:pPr>
            <w:r>
              <w:rPr>
                <w:b/>
                <w:spacing w:val="-2"/>
              </w:rPr>
              <w:t>Essential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criteria</w:t>
            </w:r>
          </w:p>
        </w:tc>
        <w:tc>
          <w:tcPr>
            <w:tcW w:w="3399" w:type="dxa"/>
          </w:tcPr>
          <w:p w14:paraId="04F7B07C" w14:textId="77777777" w:rsidR="005D594C" w:rsidRDefault="00F563B6">
            <w:pPr>
              <w:pStyle w:val="TableParagraph"/>
              <w:rPr>
                <w:b/>
              </w:rPr>
            </w:pPr>
            <w:r>
              <w:rPr>
                <w:b/>
              </w:rPr>
              <w:t>How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assessed</w:t>
            </w:r>
          </w:p>
        </w:tc>
      </w:tr>
      <w:tr w:rsidR="005D594C" w14:paraId="04F7B081" w14:textId="77777777">
        <w:trPr>
          <w:trHeight w:val="254"/>
        </w:trPr>
        <w:tc>
          <w:tcPr>
            <w:tcW w:w="535" w:type="dxa"/>
          </w:tcPr>
          <w:p w14:paraId="04F7B07E" w14:textId="77777777" w:rsidR="005D594C" w:rsidRDefault="00F563B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69" w:type="dxa"/>
          </w:tcPr>
          <w:p w14:paraId="04F7B07F" w14:textId="77777777" w:rsidR="005D594C" w:rsidRDefault="00F563B6">
            <w:pPr>
              <w:pStyle w:val="TableParagraph"/>
              <w:spacing w:line="234" w:lineRule="exact"/>
              <w:ind w:left="117"/>
            </w:pPr>
            <w:r>
              <w:t>Is</w:t>
            </w:r>
            <w:r>
              <w:rPr>
                <w:spacing w:val="-8"/>
              </w:rPr>
              <w:t xml:space="preserve"> </w:t>
            </w:r>
            <w:r>
              <w:t>educated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degree</w:t>
            </w:r>
            <w:r>
              <w:rPr>
                <w:spacing w:val="-11"/>
              </w:rPr>
              <w:t xml:space="preserve"> </w:t>
            </w:r>
            <w:r>
              <w:t>level,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equivalent</w:t>
            </w:r>
          </w:p>
        </w:tc>
        <w:tc>
          <w:tcPr>
            <w:tcW w:w="3399" w:type="dxa"/>
          </w:tcPr>
          <w:p w14:paraId="04F7B080" w14:textId="77777777" w:rsidR="005D594C" w:rsidRDefault="00F563B6">
            <w:pPr>
              <w:pStyle w:val="TableParagraph"/>
              <w:spacing w:line="234" w:lineRule="exact"/>
            </w:pPr>
            <w:r>
              <w:rPr>
                <w:spacing w:val="-2"/>
              </w:rPr>
              <w:t>Application</w:t>
            </w:r>
          </w:p>
        </w:tc>
      </w:tr>
      <w:tr w:rsidR="005D594C" w14:paraId="04F7B085" w14:textId="77777777">
        <w:trPr>
          <w:trHeight w:val="508"/>
        </w:trPr>
        <w:tc>
          <w:tcPr>
            <w:tcW w:w="535" w:type="dxa"/>
          </w:tcPr>
          <w:p w14:paraId="04F7B082" w14:textId="77777777" w:rsidR="005D594C" w:rsidRDefault="00F563B6">
            <w:pPr>
              <w:pStyle w:val="TableParagrap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69" w:type="dxa"/>
          </w:tcPr>
          <w:p w14:paraId="04F7B083" w14:textId="77777777" w:rsidR="005D594C" w:rsidRDefault="00F563B6">
            <w:pPr>
              <w:pStyle w:val="TableParagraph"/>
              <w:spacing w:line="254" w:lineRule="exact"/>
              <w:ind w:left="117"/>
            </w:pPr>
            <w:r>
              <w:t>Has</w:t>
            </w:r>
            <w:r>
              <w:rPr>
                <w:spacing w:val="-16"/>
              </w:rPr>
              <w:t xml:space="preserve"> </w:t>
            </w:r>
            <w:r>
              <w:t>excellent</w:t>
            </w:r>
            <w:r>
              <w:rPr>
                <w:spacing w:val="-14"/>
              </w:rPr>
              <w:t xml:space="preserve"> </w:t>
            </w:r>
            <w:r>
              <w:t>copy</w:t>
            </w:r>
            <w:r>
              <w:rPr>
                <w:spacing w:val="-13"/>
              </w:rPr>
              <w:t xml:space="preserve"> </w:t>
            </w:r>
            <w:r>
              <w:t>writing</w:t>
            </w:r>
            <w:r>
              <w:rPr>
                <w:spacing w:val="-14"/>
              </w:rPr>
              <w:t xml:space="preserve"> </w:t>
            </w:r>
            <w:r>
              <w:t>skills</w:t>
            </w:r>
            <w:r>
              <w:rPr>
                <w:spacing w:val="-11"/>
              </w:rPr>
              <w:t xml:space="preserve"> </w:t>
            </w:r>
            <w:r>
              <w:t>across</w:t>
            </w:r>
            <w:r>
              <w:rPr>
                <w:spacing w:val="-16"/>
              </w:rPr>
              <w:t xml:space="preserve"> </w:t>
            </w:r>
            <w:r>
              <w:t xml:space="preserve">all </w:t>
            </w:r>
            <w:r>
              <w:rPr>
                <w:spacing w:val="-2"/>
              </w:rPr>
              <w:t>platforms</w:t>
            </w:r>
          </w:p>
        </w:tc>
        <w:tc>
          <w:tcPr>
            <w:tcW w:w="3399" w:type="dxa"/>
          </w:tcPr>
          <w:p w14:paraId="04F7B084" w14:textId="77777777" w:rsidR="005D594C" w:rsidRDefault="00F563B6">
            <w:pPr>
              <w:pStyle w:val="TableParagraph"/>
            </w:pPr>
            <w:r>
              <w:rPr>
                <w:spacing w:val="-2"/>
              </w:rPr>
              <w:t>Application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/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Interview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/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Test</w:t>
            </w:r>
          </w:p>
        </w:tc>
      </w:tr>
      <w:tr w:rsidR="005D594C" w14:paraId="04F7B089" w14:textId="77777777">
        <w:trPr>
          <w:trHeight w:val="503"/>
        </w:trPr>
        <w:tc>
          <w:tcPr>
            <w:tcW w:w="535" w:type="dxa"/>
          </w:tcPr>
          <w:p w14:paraId="04F7B086" w14:textId="77777777" w:rsidR="005D594C" w:rsidRDefault="00F563B6">
            <w:pPr>
              <w:pStyle w:val="TableParagraph"/>
              <w:spacing w:before="1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69" w:type="dxa"/>
          </w:tcPr>
          <w:p w14:paraId="04F7B087" w14:textId="77777777" w:rsidR="005D594C" w:rsidRDefault="00F563B6">
            <w:pPr>
              <w:pStyle w:val="TableParagraph"/>
              <w:spacing w:before="5" w:line="225" w:lineRule="auto"/>
              <w:ind w:left="117"/>
            </w:pPr>
            <w:r>
              <w:t>Has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ability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develop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run</w:t>
            </w:r>
            <w:r>
              <w:rPr>
                <w:spacing w:val="-12"/>
              </w:rPr>
              <w:t xml:space="preserve"> </w:t>
            </w:r>
            <w:r>
              <w:t>integrated marketing campaigns</w:t>
            </w:r>
          </w:p>
        </w:tc>
        <w:tc>
          <w:tcPr>
            <w:tcW w:w="3399" w:type="dxa"/>
          </w:tcPr>
          <w:p w14:paraId="04F7B088" w14:textId="77777777" w:rsidR="005D594C" w:rsidRDefault="00F563B6">
            <w:pPr>
              <w:pStyle w:val="TableParagraph"/>
              <w:spacing w:line="246" w:lineRule="exact"/>
            </w:pPr>
            <w:r>
              <w:rPr>
                <w:spacing w:val="-2"/>
              </w:rPr>
              <w:t>Application/interview</w:t>
            </w:r>
          </w:p>
        </w:tc>
      </w:tr>
      <w:tr w:rsidR="005D594C" w14:paraId="04F7B08D" w14:textId="77777777">
        <w:trPr>
          <w:trHeight w:val="501"/>
        </w:trPr>
        <w:tc>
          <w:tcPr>
            <w:tcW w:w="535" w:type="dxa"/>
          </w:tcPr>
          <w:p w14:paraId="04F7B08A" w14:textId="77777777" w:rsidR="005D594C" w:rsidRDefault="00F563B6">
            <w:pPr>
              <w:pStyle w:val="TableParagraph"/>
              <w:spacing w:before="1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69" w:type="dxa"/>
          </w:tcPr>
          <w:p w14:paraId="04F7B08B" w14:textId="77777777" w:rsidR="005D594C" w:rsidRDefault="00F563B6">
            <w:pPr>
              <w:pStyle w:val="TableParagraph"/>
              <w:spacing w:line="246" w:lineRule="exact"/>
              <w:ind w:left="117"/>
            </w:pPr>
            <w:r>
              <w:t>Strive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produce</w:t>
            </w:r>
            <w:r>
              <w:rPr>
                <w:spacing w:val="-7"/>
              </w:rPr>
              <w:t xml:space="preserve"> </w:t>
            </w:r>
            <w:r>
              <w:t>interesting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relevant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content</w:t>
            </w:r>
          </w:p>
        </w:tc>
        <w:tc>
          <w:tcPr>
            <w:tcW w:w="3399" w:type="dxa"/>
          </w:tcPr>
          <w:p w14:paraId="04F7B08C" w14:textId="77777777" w:rsidR="005D594C" w:rsidRDefault="00F563B6">
            <w:pPr>
              <w:pStyle w:val="TableParagraph"/>
              <w:spacing w:line="246" w:lineRule="exact"/>
            </w:pPr>
            <w:r>
              <w:rPr>
                <w:spacing w:val="-2"/>
              </w:rPr>
              <w:t>Application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/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interview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/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Test</w:t>
            </w:r>
          </w:p>
        </w:tc>
      </w:tr>
      <w:tr w:rsidR="005D594C" w14:paraId="04F7B091" w14:textId="77777777">
        <w:trPr>
          <w:trHeight w:val="254"/>
        </w:trPr>
        <w:tc>
          <w:tcPr>
            <w:tcW w:w="535" w:type="dxa"/>
          </w:tcPr>
          <w:p w14:paraId="04F7B08E" w14:textId="77777777" w:rsidR="005D594C" w:rsidRDefault="00F563B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69" w:type="dxa"/>
          </w:tcPr>
          <w:p w14:paraId="04F7B08F" w14:textId="77777777" w:rsidR="005D594C" w:rsidRDefault="00F563B6">
            <w:pPr>
              <w:pStyle w:val="TableParagraph"/>
              <w:spacing w:line="234" w:lineRule="exact"/>
              <w:ind w:left="117"/>
            </w:pPr>
            <w:proofErr w:type="gramStart"/>
            <w:r>
              <w:t>Has</w:t>
            </w:r>
            <w:r>
              <w:rPr>
                <w:spacing w:val="-9"/>
              </w:rPr>
              <w:t xml:space="preserve"> </w:t>
            </w:r>
            <w:r>
              <w:t>an</w:t>
            </w:r>
            <w:r>
              <w:rPr>
                <w:spacing w:val="-12"/>
              </w:rPr>
              <w:t xml:space="preserve"> </w:t>
            </w:r>
            <w:r>
              <w:t>understanding</w:t>
            </w:r>
            <w:r>
              <w:rPr>
                <w:spacing w:val="-7"/>
              </w:rPr>
              <w:t xml:space="preserve"> </w:t>
            </w:r>
            <w:r>
              <w:t>of</w:t>
            </w:r>
            <w:proofErr w:type="gramEnd"/>
            <w:r>
              <w:rPr>
                <w:spacing w:val="-15"/>
              </w:rPr>
              <w:t xml:space="preserve"> </w:t>
            </w:r>
            <w:r>
              <w:t>media</w:t>
            </w:r>
            <w:r>
              <w:rPr>
                <w:spacing w:val="-7"/>
              </w:rPr>
              <w:t xml:space="preserve"> </w:t>
            </w:r>
            <w:r>
              <w:t>relations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PR</w:t>
            </w:r>
          </w:p>
        </w:tc>
        <w:tc>
          <w:tcPr>
            <w:tcW w:w="3399" w:type="dxa"/>
          </w:tcPr>
          <w:p w14:paraId="04F7B090" w14:textId="77777777" w:rsidR="005D594C" w:rsidRDefault="00F563B6">
            <w:pPr>
              <w:pStyle w:val="TableParagraph"/>
              <w:spacing w:line="234" w:lineRule="exact"/>
            </w:pPr>
            <w:r>
              <w:rPr>
                <w:spacing w:val="-2"/>
              </w:rPr>
              <w:t>Application/interview</w:t>
            </w:r>
          </w:p>
        </w:tc>
      </w:tr>
      <w:tr w:rsidR="005D594C" w14:paraId="04F7B096" w14:textId="77777777">
        <w:trPr>
          <w:trHeight w:val="503"/>
        </w:trPr>
        <w:tc>
          <w:tcPr>
            <w:tcW w:w="535" w:type="dxa"/>
          </w:tcPr>
          <w:p w14:paraId="04F7B092" w14:textId="77777777" w:rsidR="005D594C" w:rsidRDefault="00F563B6">
            <w:pPr>
              <w:pStyle w:val="TableParagrap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69" w:type="dxa"/>
          </w:tcPr>
          <w:p w14:paraId="04F7B093" w14:textId="77777777" w:rsidR="005D594C" w:rsidRDefault="00F563B6">
            <w:pPr>
              <w:pStyle w:val="TableParagraph"/>
              <w:spacing w:line="244" w:lineRule="exact"/>
              <w:ind w:left="117"/>
            </w:pPr>
            <w:r>
              <w:t>Has</w:t>
            </w:r>
            <w:r>
              <w:rPr>
                <w:spacing w:val="-15"/>
              </w:rPr>
              <w:t xml:space="preserve"> </w:t>
            </w:r>
            <w:r>
              <w:t>experience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5"/>
              </w:rPr>
              <w:t xml:space="preserve"> </w:t>
            </w:r>
            <w:r>
              <w:t>managing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16"/>
              </w:rPr>
              <w:t xml:space="preserve"> </w:t>
            </w:r>
            <w:proofErr w:type="spellStart"/>
            <w:r>
              <w:t>utilising</w:t>
            </w:r>
            <w:proofErr w:type="spellEnd"/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data</w:t>
            </w:r>
          </w:p>
          <w:p w14:paraId="04F7B094" w14:textId="77777777" w:rsidR="005D594C" w:rsidRDefault="00F563B6">
            <w:pPr>
              <w:pStyle w:val="TableParagraph"/>
              <w:spacing w:line="240" w:lineRule="exact"/>
              <w:ind w:left="117"/>
            </w:pPr>
            <w:r>
              <w:t>for</w:t>
            </w:r>
            <w:r>
              <w:rPr>
                <w:spacing w:val="-4"/>
              </w:rPr>
              <w:t xml:space="preserve"> </w:t>
            </w:r>
            <w:r>
              <w:t>marketing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purposes</w:t>
            </w:r>
          </w:p>
        </w:tc>
        <w:tc>
          <w:tcPr>
            <w:tcW w:w="3399" w:type="dxa"/>
          </w:tcPr>
          <w:p w14:paraId="04F7B095" w14:textId="77777777" w:rsidR="005D594C" w:rsidRDefault="00F563B6">
            <w:pPr>
              <w:pStyle w:val="TableParagraph"/>
            </w:pPr>
            <w:r>
              <w:rPr>
                <w:spacing w:val="-2"/>
              </w:rPr>
              <w:t>Application/interview</w:t>
            </w:r>
          </w:p>
        </w:tc>
      </w:tr>
      <w:tr w:rsidR="005D594C" w14:paraId="04F7B09A" w14:textId="77777777">
        <w:trPr>
          <w:trHeight w:val="508"/>
        </w:trPr>
        <w:tc>
          <w:tcPr>
            <w:tcW w:w="535" w:type="dxa"/>
          </w:tcPr>
          <w:p w14:paraId="04F7B097" w14:textId="77777777" w:rsidR="005D594C" w:rsidRDefault="00F563B6">
            <w:pPr>
              <w:pStyle w:val="TableParagrap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69" w:type="dxa"/>
          </w:tcPr>
          <w:p w14:paraId="04F7B098" w14:textId="77777777" w:rsidR="005D594C" w:rsidRDefault="00F563B6">
            <w:pPr>
              <w:pStyle w:val="TableParagraph"/>
              <w:spacing w:line="254" w:lineRule="exact"/>
              <w:ind w:left="117"/>
            </w:pPr>
            <w:r>
              <w:t>Has</w:t>
            </w:r>
            <w:r>
              <w:rPr>
                <w:spacing w:val="-16"/>
              </w:rPr>
              <w:t xml:space="preserve"> </w:t>
            </w:r>
            <w:r>
              <w:t>experience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15"/>
              </w:rPr>
              <w:t xml:space="preserve"> </w:t>
            </w:r>
            <w:r>
              <w:t>using</w:t>
            </w:r>
            <w:r>
              <w:rPr>
                <w:spacing w:val="-16"/>
              </w:rPr>
              <w:t xml:space="preserve"> </w:t>
            </w:r>
            <w:r>
              <w:t>website</w:t>
            </w:r>
            <w:r>
              <w:rPr>
                <w:spacing w:val="-15"/>
              </w:rPr>
              <w:t xml:space="preserve"> </w:t>
            </w:r>
            <w:r>
              <w:t>content management systems</w:t>
            </w:r>
          </w:p>
        </w:tc>
        <w:tc>
          <w:tcPr>
            <w:tcW w:w="3399" w:type="dxa"/>
          </w:tcPr>
          <w:p w14:paraId="04F7B099" w14:textId="77777777" w:rsidR="005D594C" w:rsidRDefault="00F563B6">
            <w:pPr>
              <w:pStyle w:val="TableParagraph"/>
            </w:pPr>
            <w:r>
              <w:rPr>
                <w:spacing w:val="-2"/>
              </w:rPr>
              <w:t>Application/interview</w:t>
            </w:r>
          </w:p>
        </w:tc>
      </w:tr>
      <w:tr w:rsidR="005D594C" w14:paraId="04F7B09E" w14:textId="77777777">
        <w:trPr>
          <w:trHeight w:val="503"/>
        </w:trPr>
        <w:tc>
          <w:tcPr>
            <w:tcW w:w="535" w:type="dxa"/>
          </w:tcPr>
          <w:p w14:paraId="04F7B09B" w14:textId="77777777" w:rsidR="005D594C" w:rsidRDefault="00F563B6">
            <w:pPr>
              <w:pStyle w:val="TableParagrap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69" w:type="dxa"/>
          </w:tcPr>
          <w:p w14:paraId="04F7B09C" w14:textId="77777777" w:rsidR="005D594C" w:rsidRDefault="00F563B6">
            <w:pPr>
              <w:pStyle w:val="TableParagraph"/>
              <w:spacing w:line="246" w:lineRule="exact"/>
              <w:ind w:left="117"/>
            </w:pPr>
            <w:r>
              <w:t>Works</w:t>
            </w:r>
            <w:r>
              <w:rPr>
                <w:spacing w:val="-16"/>
              </w:rPr>
              <w:t xml:space="preserve"> </w:t>
            </w:r>
            <w:r>
              <w:t>well</w:t>
            </w:r>
            <w:r>
              <w:rPr>
                <w:spacing w:val="-9"/>
              </w:rPr>
              <w:t xml:space="preserve"> </w:t>
            </w:r>
            <w:r>
              <w:t>under</w:t>
            </w:r>
            <w:r>
              <w:rPr>
                <w:spacing w:val="-9"/>
              </w:rPr>
              <w:t xml:space="preserve"> </w:t>
            </w:r>
            <w:r>
              <w:t>pressure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15"/>
              </w:rPr>
              <w:t xml:space="preserve"> </w:t>
            </w:r>
            <w:r>
              <w:t>multiple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deadlines</w:t>
            </w:r>
          </w:p>
        </w:tc>
        <w:tc>
          <w:tcPr>
            <w:tcW w:w="3399" w:type="dxa"/>
          </w:tcPr>
          <w:p w14:paraId="04F7B09D" w14:textId="77777777" w:rsidR="005D594C" w:rsidRDefault="00F563B6">
            <w:pPr>
              <w:pStyle w:val="TableParagraph"/>
            </w:pPr>
            <w:r>
              <w:rPr>
                <w:spacing w:val="-2"/>
              </w:rPr>
              <w:t>Application/interview</w:t>
            </w:r>
          </w:p>
        </w:tc>
      </w:tr>
      <w:tr w:rsidR="005D594C" w14:paraId="04F7B0A3" w14:textId="77777777">
        <w:trPr>
          <w:trHeight w:val="508"/>
        </w:trPr>
        <w:tc>
          <w:tcPr>
            <w:tcW w:w="535" w:type="dxa"/>
          </w:tcPr>
          <w:p w14:paraId="04F7B09F" w14:textId="77777777" w:rsidR="005D594C" w:rsidRDefault="00F563B6">
            <w:pPr>
              <w:pStyle w:val="TableParagrap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969" w:type="dxa"/>
          </w:tcPr>
          <w:p w14:paraId="04F7B0A0" w14:textId="77777777" w:rsidR="005D594C" w:rsidRDefault="00F563B6">
            <w:pPr>
              <w:pStyle w:val="TableParagraph"/>
              <w:spacing w:line="245" w:lineRule="exact"/>
              <w:ind w:left="117"/>
            </w:pPr>
            <w:r>
              <w:t>Has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ability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build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maintain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strong</w:t>
            </w:r>
          </w:p>
          <w:p w14:paraId="04F7B0A1" w14:textId="77777777" w:rsidR="005D594C" w:rsidRDefault="00F563B6">
            <w:pPr>
              <w:pStyle w:val="TableParagraph"/>
              <w:spacing w:line="243" w:lineRule="exact"/>
              <w:ind w:left="117"/>
            </w:pPr>
            <w:r>
              <w:rPr>
                <w:spacing w:val="-2"/>
              </w:rPr>
              <w:t>relationships</w:t>
            </w:r>
          </w:p>
        </w:tc>
        <w:tc>
          <w:tcPr>
            <w:tcW w:w="3399" w:type="dxa"/>
          </w:tcPr>
          <w:p w14:paraId="04F7B0A2" w14:textId="77777777" w:rsidR="005D594C" w:rsidRDefault="00F563B6">
            <w:pPr>
              <w:pStyle w:val="TableParagraph"/>
            </w:pPr>
            <w:r>
              <w:rPr>
                <w:spacing w:val="-2"/>
              </w:rPr>
              <w:t>Application/interview</w:t>
            </w:r>
          </w:p>
        </w:tc>
      </w:tr>
      <w:tr w:rsidR="005D594C" w14:paraId="04F7B0A7" w14:textId="77777777">
        <w:trPr>
          <w:trHeight w:val="467"/>
        </w:trPr>
        <w:tc>
          <w:tcPr>
            <w:tcW w:w="535" w:type="dxa"/>
          </w:tcPr>
          <w:p w14:paraId="04F7B0A4" w14:textId="77777777" w:rsidR="005D594C" w:rsidRDefault="00F563B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4969" w:type="dxa"/>
          </w:tcPr>
          <w:p w14:paraId="04F7B0A5" w14:textId="77777777" w:rsidR="005D594C" w:rsidRDefault="00F563B6">
            <w:pPr>
              <w:pStyle w:val="TableParagraph"/>
              <w:spacing w:line="232" w:lineRule="exact"/>
              <w:ind w:left="117"/>
            </w:pPr>
            <w:r>
              <w:t>Has</w:t>
            </w:r>
            <w:r>
              <w:rPr>
                <w:spacing w:val="-16"/>
              </w:rPr>
              <w:t xml:space="preserve"> </w:t>
            </w:r>
            <w:r>
              <w:t>experience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6"/>
              </w:rPr>
              <w:t xml:space="preserve"> </w:t>
            </w:r>
            <w:r>
              <w:t>monitoring</w:t>
            </w:r>
            <w:r>
              <w:rPr>
                <w:spacing w:val="-7"/>
              </w:rPr>
              <w:t xml:space="preserve"> </w:t>
            </w:r>
            <w:r>
              <w:t>key</w:t>
            </w:r>
            <w:r>
              <w:rPr>
                <w:spacing w:val="-9"/>
              </w:rPr>
              <w:t xml:space="preserve"> </w:t>
            </w:r>
            <w:r>
              <w:t xml:space="preserve">performance </w:t>
            </w:r>
            <w:r>
              <w:rPr>
                <w:spacing w:val="-2"/>
              </w:rPr>
              <w:t>indicators</w:t>
            </w:r>
          </w:p>
        </w:tc>
        <w:tc>
          <w:tcPr>
            <w:tcW w:w="3399" w:type="dxa"/>
          </w:tcPr>
          <w:p w14:paraId="04F7B0A6" w14:textId="77777777" w:rsidR="005D594C" w:rsidRDefault="00F563B6">
            <w:pPr>
              <w:pStyle w:val="TableParagraph"/>
              <w:spacing w:line="234" w:lineRule="exact"/>
            </w:pPr>
            <w:r>
              <w:rPr>
                <w:spacing w:val="-2"/>
              </w:rPr>
              <w:t>Application/interview</w:t>
            </w:r>
          </w:p>
        </w:tc>
      </w:tr>
      <w:tr w:rsidR="005D594C" w14:paraId="04F7B0AB" w14:textId="77777777">
        <w:trPr>
          <w:trHeight w:val="467"/>
        </w:trPr>
        <w:tc>
          <w:tcPr>
            <w:tcW w:w="535" w:type="dxa"/>
          </w:tcPr>
          <w:p w14:paraId="04F7B0A8" w14:textId="77777777" w:rsidR="005D594C" w:rsidRDefault="00F563B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5"/>
              </w:rPr>
              <w:t>11</w:t>
            </w:r>
          </w:p>
        </w:tc>
        <w:tc>
          <w:tcPr>
            <w:tcW w:w="4969" w:type="dxa"/>
          </w:tcPr>
          <w:p w14:paraId="04F7B0A9" w14:textId="77777777" w:rsidR="005D594C" w:rsidRDefault="00F563B6">
            <w:pPr>
              <w:pStyle w:val="TableParagraph"/>
              <w:spacing w:line="232" w:lineRule="exact"/>
              <w:ind w:left="117" w:right="32"/>
            </w:pPr>
            <w:r>
              <w:t>Has</w:t>
            </w:r>
            <w:r>
              <w:rPr>
                <w:spacing w:val="-16"/>
              </w:rPr>
              <w:t xml:space="preserve"> </w:t>
            </w:r>
            <w:r>
              <w:t>excellent</w:t>
            </w:r>
            <w:r>
              <w:rPr>
                <w:spacing w:val="-15"/>
              </w:rPr>
              <w:t xml:space="preserve"> </w:t>
            </w:r>
            <w:r>
              <w:t>communication</w:t>
            </w:r>
            <w:r>
              <w:rPr>
                <w:spacing w:val="-15"/>
              </w:rPr>
              <w:t xml:space="preserve"> </w:t>
            </w:r>
            <w:r>
              <w:t>and</w:t>
            </w:r>
            <w:r>
              <w:rPr>
                <w:spacing w:val="-16"/>
              </w:rPr>
              <w:t xml:space="preserve"> </w:t>
            </w:r>
            <w:r>
              <w:t>networking skills both internally and externally</w:t>
            </w:r>
          </w:p>
        </w:tc>
        <w:tc>
          <w:tcPr>
            <w:tcW w:w="3399" w:type="dxa"/>
          </w:tcPr>
          <w:p w14:paraId="04F7B0AA" w14:textId="77777777" w:rsidR="005D594C" w:rsidRDefault="00F563B6">
            <w:pPr>
              <w:pStyle w:val="TableParagraph"/>
              <w:spacing w:line="234" w:lineRule="exact"/>
            </w:pPr>
            <w:r>
              <w:rPr>
                <w:spacing w:val="-2"/>
              </w:rPr>
              <w:t>Application/interview</w:t>
            </w:r>
          </w:p>
        </w:tc>
      </w:tr>
      <w:tr w:rsidR="005D594C" w14:paraId="04F7B0AF" w14:textId="77777777">
        <w:trPr>
          <w:trHeight w:val="503"/>
        </w:trPr>
        <w:tc>
          <w:tcPr>
            <w:tcW w:w="535" w:type="dxa"/>
          </w:tcPr>
          <w:p w14:paraId="04F7B0AC" w14:textId="77777777" w:rsidR="005D594C" w:rsidRDefault="005D594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969" w:type="dxa"/>
          </w:tcPr>
          <w:p w14:paraId="04F7B0AD" w14:textId="77777777" w:rsidR="005D594C" w:rsidRDefault="005D594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99" w:type="dxa"/>
          </w:tcPr>
          <w:p w14:paraId="04F7B0AE" w14:textId="77777777" w:rsidR="005D594C" w:rsidRDefault="005D594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D594C" w14:paraId="04F7B0B3" w14:textId="77777777">
        <w:trPr>
          <w:trHeight w:val="585"/>
        </w:trPr>
        <w:tc>
          <w:tcPr>
            <w:tcW w:w="535" w:type="dxa"/>
          </w:tcPr>
          <w:p w14:paraId="04F7B0B0" w14:textId="77777777" w:rsidR="005D594C" w:rsidRDefault="005D594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969" w:type="dxa"/>
          </w:tcPr>
          <w:p w14:paraId="04F7B0B1" w14:textId="77777777" w:rsidR="005D594C" w:rsidRDefault="005D594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99" w:type="dxa"/>
          </w:tcPr>
          <w:p w14:paraId="04F7B0B2" w14:textId="77777777" w:rsidR="005D594C" w:rsidRDefault="005D594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D594C" w14:paraId="04F7B0B7" w14:textId="77777777">
        <w:trPr>
          <w:trHeight w:val="501"/>
        </w:trPr>
        <w:tc>
          <w:tcPr>
            <w:tcW w:w="535" w:type="dxa"/>
          </w:tcPr>
          <w:p w14:paraId="04F7B0B4" w14:textId="77777777" w:rsidR="005D594C" w:rsidRDefault="005D594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969" w:type="dxa"/>
          </w:tcPr>
          <w:p w14:paraId="04F7B0B5" w14:textId="77777777" w:rsidR="005D594C" w:rsidRDefault="005D594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99" w:type="dxa"/>
          </w:tcPr>
          <w:p w14:paraId="04F7B0B6" w14:textId="77777777" w:rsidR="005D594C" w:rsidRDefault="005D594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D594C" w14:paraId="04F7B0BB" w14:textId="77777777">
        <w:trPr>
          <w:trHeight w:val="508"/>
        </w:trPr>
        <w:tc>
          <w:tcPr>
            <w:tcW w:w="535" w:type="dxa"/>
          </w:tcPr>
          <w:p w14:paraId="04F7B0B8" w14:textId="77777777" w:rsidR="005D594C" w:rsidRDefault="005D594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969" w:type="dxa"/>
          </w:tcPr>
          <w:p w14:paraId="04F7B0B9" w14:textId="77777777" w:rsidR="005D594C" w:rsidRDefault="005D594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99" w:type="dxa"/>
          </w:tcPr>
          <w:p w14:paraId="04F7B0BA" w14:textId="77777777" w:rsidR="005D594C" w:rsidRDefault="005D594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D594C" w14:paraId="04F7B0BF" w14:textId="77777777">
        <w:trPr>
          <w:trHeight w:val="508"/>
        </w:trPr>
        <w:tc>
          <w:tcPr>
            <w:tcW w:w="535" w:type="dxa"/>
          </w:tcPr>
          <w:p w14:paraId="04F7B0BC" w14:textId="77777777" w:rsidR="005D594C" w:rsidRDefault="005D594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969" w:type="dxa"/>
          </w:tcPr>
          <w:p w14:paraId="04F7B0BD" w14:textId="77777777" w:rsidR="005D594C" w:rsidRDefault="005D594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99" w:type="dxa"/>
          </w:tcPr>
          <w:p w14:paraId="04F7B0BE" w14:textId="77777777" w:rsidR="005D594C" w:rsidRDefault="005D594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4F7B0C0" w14:textId="77777777" w:rsidR="005D594C" w:rsidRDefault="005D594C">
      <w:pPr>
        <w:pStyle w:val="BodyText"/>
        <w:rPr>
          <w:sz w:val="24"/>
        </w:rPr>
      </w:pPr>
    </w:p>
    <w:p w14:paraId="04F7B0C1" w14:textId="77777777" w:rsidR="005D594C" w:rsidRDefault="005D594C">
      <w:pPr>
        <w:pStyle w:val="BodyText"/>
        <w:spacing w:before="1"/>
        <w:rPr>
          <w:sz w:val="19"/>
        </w:rPr>
      </w:pPr>
    </w:p>
    <w:p w14:paraId="04F7B0C2" w14:textId="77777777" w:rsidR="005D594C" w:rsidRDefault="00F563B6">
      <w:pPr>
        <w:spacing w:before="1"/>
        <w:ind w:left="178"/>
      </w:pP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b/>
        </w:rPr>
        <w:t>desirable</w:t>
      </w:r>
      <w:r>
        <w:rPr>
          <w:b/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post</w:t>
      </w:r>
      <w:r>
        <w:rPr>
          <w:spacing w:val="-6"/>
        </w:rPr>
        <w:t xml:space="preserve"> </w:t>
      </w:r>
      <w:r>
        <w:rPr>
          <w:spacing w:val="-2"/>
        </w:rPr>
        <w:t>holder:</w:t>
      </w:r>
    </w:p>
    <w:p w14:paraId="04F7B0C3" w14:textId="77777777" w:rsidR="005D594C" w:rsidRDefault="005D594C">
      <w:pPr>
        <w:pStyle w:val="BodyText"/>
        <w:spacing w:before="7"/>
        <w:rPr>
          <w:sz w:val="15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4820"/>
        <w:gridCol w:w="3392"/>
      </w:tblGrid>
      <w:tr w:rsidR="005D594C" w14:paraId="04F7B0C7" w14:textId="77777777">
        <w:trPr>
          <w:trHeight w:val="254"/>
        </w:trPr>
        <w:tc>
          <w:tcPr>
            <w:tcW w:w="679" w:type="dxa"/>
          </w:tcPr>
          <w:p w14:paraId="04F7B0C4" w14:textId="77777777" w:rsidR="005D594C" w:rsidRDefault="005D5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</w:tcPr>
          <w:p w14:paraId="04F7B0C5" w14:textId="77777777" w:rsidR="005D594C" w:rsidRDefault="00F563B6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Desirable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Criteria</w:t>
            </w:r>
          </w:p>
        </w:tc>
        <w:tc>
          <w:tcPr>
            <w:tcW w:w="3392" w:type="dxa"/>
          </w:tcPr>
          <w:p w14:paraId="04F7B0C6" w14:textId="77777777" w:rsidR="005D594C" w:rsidRDefault="00F563B6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How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Assessed</w:t>
            </w:r>
          </w:p>
        </w:tc>
      </w:tr>
      <w:tr w:rsidR="005D594C" w14:paraId="04F7B0CB" w14:textId="77777777">
        <w:trPr>
          <w:trHeight w:val="253"/>
        </w:trPr>
        <w:tc>
          <w:tcPr>
            <w:tcW w:w="679" w:type="dxa"/>
          </w:tcPr>
          <w:p w14:paraId="04F7B0C8" w14:textId="77777777" w:rsidR="005D594C" w:rsidRDefault="00F563B6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20" w:type="dxa"/>
          </w:tcPr>
          <w:p w14:paraId="04F7B0C9" w14:textId="77777777" w:rsidR="005D594C" w:rsidRDefault="00F563B6">
            <w:pPr>
              <w:pStyle w:val="TableParagraph"/>
              <w:spacing w:line="234" w:lineRule="exact"/>
              <w:ind w:left="107"/>
            </w:pPr>
            <w:r>
              <w:t>Has</w:t>
            </w:r>
            <w:r>
              <w:rPr>
                <w:spacing w:val="-14"/>
              </w:rPr>
              <w:t xml:space="preserve"> </w:t>
            </w:r>
            <w:r>
              <w:t>experience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education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sector</w:t>
            </w:r>
          </w:p>
        </w:tc>
        <w:tc>
          <w:tcPr>
            <w:tcW w:w="3392" w:type="dxa"/>
          </w:tcPr>
          <w:p w14:paraId="04F7B0CA" w14:textId="77777777" w:rsidR="005D594C" w:rsidRDefault="00F563B6">
            <w:pPr>
              <w:pStyle w:val="TableParagraph"/>
              <w:spacing w:line="234" w:lineRule="exact"/>
              <w:ind w:left="115"/>
            </w:pPr>
            <w:r>
              <w:rPr>
                <w:spacing w:val="-2"/>
              </w:rPr>
              <w:t>Application</w:t>
            </w:r>
          </w:p>
        </w:tc>
      </w:tr>
      <w:tr w:rsidR="005D594C" w14:paraId="04F7B0CF" w14:textId="77777777">
        <w:trPr>
          <w:trHeight w:val="249"/>
        </w:trPr>
        <w:tc>
          <w:tcPr>
            <w:tcW w:w="679" w:type="dxa"/>
          </w:tcPr>
          <w:p w14:paraId="04F7B0CC" w14:textId="77777777" w:rsidR="005D594C" w:rsidRDefault="00F563B6">
            <w:pPr>
              <w:pStyle w:val="TableParagraph"/>
              <w:spacing w:line="229" w:lineRule="exact"/>
              <w:ind w:left="11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20" w:type="dxa"/>
          </w:tcPr>
          <w:p w14:paraId="04F7B0CD" w14:textId="77777777" w:rsidR="005D594C" w:rsidRDefault="00F563B6">
            <w:pPr>
              <w:pStyle w:val="TableParagraph"/>
              <w:spacing w:line="229" w:lineRule="exact"/>
              <w:ind w:left="107"/>
            </w:pPr>
            <w:r>
              <w:t>Ability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travel</w:t>
            </w:r>
            <w:r>
              <w:rPr>
                <w:spacing w:val="-11"/>
              </w:rPr>
              <w:t xml:space="preserve"> </w:t>
            </w:r>
            <w:r>
              <w:t>between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campuses</w:t>
            </w:r>
          </w:p>
        </w:tc>
        <w:tc>
          <w:tcPr>
            <w:tcW w:w="3392" w:type="dxa"/>
          </w:tcPr>
          <w:p w14:paraId="04F7B0CE" w14:textId="77777777" w:rsidR="005D594C" w:rsidRDefault="00F563B6">
            <w:pPr>
              <w:pStyle w:val="TableParagraph"/>
              <w:spacing w:line="229" w:lineRule="exact"/>
              <w:ind w:left="115"/>
            </w:pPr>
            <w:r>
              <w:rPr>
                <w:spacing w:val="-2"/>
              </w:rPr>
              <w:t>Application/interview</w:t>
            </w:r>
          </w:p>
        </w:tc>
      </w:tr>
      <w:tr w:rsidR="005D594C" w14:paraId="04F7B0D3" w14:textId="77777777">
        <w:trPr>
          <w:trHeight w:val="253"/>
        </w:trPr>
        <w:tc>
          <w:tcPr>
            <w:tcW w:w="679" w:type="dxa"/>
          </w:tcPr>
          <w:p w14:paraId="04F7B0D0" w14:textId="77777777" w:rsidR="005D594C" w:rsidRDefault="005D5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</w:tcPr>
          <w:p w14:paraId="04F7B0D1" w14:textId="77777777" w:rsidR="005D594C" w:rsidRDefault="005D5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92" w:type="dxa"/>
          </w:tcPr>
          <w:p w14:paraId="04F7B0D2" w14:textId="77777777" w:rsidR="005D594C" w:rsidRDefault="005D5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4F7B0D4" w14:textId="77777777" w:rsidR="005D594C" w:rsidRDefault="005D594C">
      <w:pPr>
        <w:rPr>
          <w:rFonts w:ascii="Times New Roman"/>
          <w:sz w:val="18"/>
        </w:rPr>
        <w:sectPr w:rsidR="005D594C">
          <w:pgSz w:w="11920" w:h="16850"/>
          <w:pgMar w:top="1460" w:right="580" w:bottom="460" w:left="1300" w:header="300" w:footer="266" w:gutter="0"/>
          <w:cols w:space="720"/>
        </w:sectPr>
      </w:pPr>
    </w:p>
    <w:p w14:paraId="04F7B0D5" w14:textId="77777777" w:rsidR="005D594C" w:rsidRDefault="005D594C">
      <w:pPr>
        <w:pStyle w:val="BodyText"/>
        <w:spacing w:before="9"/>
        <w:rPr>
          <w:sz w:val="19"/>
        </w:rPr>
      </w:pPr>
    </w:p>
    <w:tbl>
      <w:tblPr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3"/>
        <w:gridCol w:w="6671"/>
      </w:tblGrid>
      <w:tr w:rsidR="005D594C" w14:paraId="04F7B0D8" w14:textId="77777777">
        <w:trPr>
          <w:trHeight w:val="503"/>
        </w:trPr>
        <w:tc>
          <w:tcPr>
            <w:tcW w:w="2453" w:type="dxa"/>
            <w:tcBorders>
              <w:bottom w:val="dotted" w:sz="4" w:space="0" w:color="000000"/>
              <w:right w:val="dotted" w:sz="4" w:space="0" w:color="000000"/>
            </w:tcBorders>
          </w:tcPr>
          <w:p w14:paraId="04F7B0D6" w14:textId="77777777" w:rsidR="005D594C" w:rsidRDefault="00F563B6">
            <w:pPr>
              <w:pStyle w:val="TableParagraph"/>
              <w:spacing w:line="243" w:lineRule="exact"/>
              <w:ind w:left="112"/>
              <w:rPr>
                <w:b/>
              </w:rPr>
            </w:pPr>
            <w:r>
              <w:rPr>
                <w:b/>
                <w:spacing w:val="-2"/>
              </w:rPr>
              <w:t>Salary:</w:t>
            </w:r>
          </w:p>
        </w:tc>
        <w:tc>
          <w:tcPr>
            <w:tcW w:w="6671" w:type="dxa"/>
            <w:tcBorders>
              <w:left w:val="dotted" w:sz="4" w:space="0" w:color="000000"/>
              <w:bottom w:val="dotted" w:sz="4" w:space="0" w:color="000000"/>
            </w:tcBorders>
          </w:tcPr>
          <w:p w14:paraId="04F7B0D7" w14:textId="77777777" w:rsidR="005D594C" w:rsidRDefault="00F563B6">
            <w:pPr>
              <w:pStyle w:val="TableParagraph"/>
              <w:spacing w:line="246" w:lineRule="exact"/>
              <w:ind w:left="117"/>
            </w:pPr>
            <w:r>
              <w:t>Pay</w:t>
            </w:r>
            <w:r>
              <w:rPr>
                <w:spacing w:val="-7"/>
              </w:rPr>
              <w:t xml:space="preserve"> </w:t>
            </w:r>
            <w:r>
              <w:t>band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7</w:t>
            </w:r>
          </w:p>
        </w:tc>
      </w:tr>
      <w:tr w:rsidR="005D594C" w14:paraId="04F7B0DB" w14:textId="77777777">
        <w:trPr>
          <w:trHeight w:val="782"/>
        </w:trPr>
        <w:tc>
          <w:tcPr>
            <w:tcW w:w="24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F7B0D9" w14:textId="77777777" w:rsidR="005D594C" w:rsidRDefault="00F563B6">
            <w:pPr>
              <w:pStyle w:val="TableParagraph"/>
              <w:spacing w:line="246" w:lineRule="exact"/>
              <w:ind w:left="112"/>
              <w:rPr>
                <w:b/>
              </w:rPr>
            </w:pPr>
            <w:r>
              <w:rPr>
                <w:b/>
                <w:spacing w:val="-2"/>
              </w:rPr>
              <w:t>Payment:</w:t>
            </w:r>
          </w:p>
        </w:tc>
        <w:tc>
          <w:tcPr>
            <w:tcW w:w="6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4F7B0DA" w14:textId="77777777" w:rsidR="005D594C" w:rsidRDefault="00F563B6">
            <w:pPr>
              <w:pStyle w:val="TableParagraph"/>
              <w:ind w:left="117"/>
            </w:pPr>
            <w:r>
              <w:t>Monthly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arrears</w:t>
            </w:r>
            <w:r>
              <w:rPr>
                <w:spacing w:val="-6"/>
              </w:rPr>
              <w:t xml:space="preserve"> </w:t>
            </w:r>
            <w:r>
              <w:t>direct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bank</w:t>
            </w:r>
            <w:r>
              <w:rPr>
                <w:spacing w:val="-7"/>
              </w:rPr>
              <w:t xml:space="preserve"> </w:t>
            </w:r>
            <w:r>
              <w:t>via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Bank</w:t>
            </w:r>
            <w:r>
              <w:rPr>
                <w:spacing w:val="-5"/>
              </w:rPr>
              <w:t xml:space="preserve"> </w:t>
            </w:r>
            <w:r>
              <w:t>Automated</w:t>
            </w:r>
            <w:r>
              <w:rPr>
                <w:spacing w:val="-10"/>
              </w:rPr>
              <w:t xml:space="preserve"> </w:t>
            </w:r>
            <w:r>
              <w:t>Clearing System [BACS]</w:t>
            </w:r>
          </w:p>
        </w:tc>
      </w:tr>
      <w:tr w:rsidR="005D594C" w14:paraId="04F7B0DE" w14:textId="77777777">
        <w:trPr>
          <w:trHeight w:val="501"/>
        </w:trPr>
        <w:tc>
          <w:tcPr>
            <w:tcW w:w="24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F7B0DC" w14:textId="77777777" w:rsidR="005D594C" w:rsidRDefault="00F563B6">
            <w:pPr>
              <w:pStyle w:val="TableParagraph"/>
              <w:spacing w:line="246" w:lineRule="exact"/>
              <w:ind w:left="112"/>
              <w:rPr>
                <w:b/>
              </w:rPr>
            </w:pPr>
            <w:r>
              <w:rPr>
                <w:b/>
                <w:spacing w:val="-2"/>
              </w:rPr>
              <w:t>Hours:</w:t>
            </w:r>
          </w:p>
        </w:tc>
        <w:tc>
          <w:tcPr>
            <w:tcW w:w="6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4F7B0DD" w14:textId="77777777" w:rsidR="005D594C" w:rsidRDefault="00F563B6">
            <w:pPr>
              <w:pStyle w:val="TableParagraph"/>
              <w:spacing w:line="246" w:lineRule="exact"/>
              <w:ind w:left="117"/>
            </w:pPr>
            <w:r>
              <w:t xml:space="preserve">As </w:t>
            </w:r>
            <w:r>
              <w:rPr>
                <w:spacing w:val="-2"/>
              </w:rPr>
              <w:t>advertised</w:t>
            </w:r>
          </w:p>
        </w:tc>
      </w:tr>
      <w:tr w:rsidR="005D594C" w14:paraId="04F7B0E1" w14:textId="77777777">
        <w:trPr>
          <w:trHeight w:val="508"/>
        </w:trPr>
        <w:tc>
          <w:tcPr>
            <w:tcW w:w="24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F7B0DF" w14:textId="77777777" w:rsidR="005D594C" w:rsidRDefault="00F563B6">
            <w:pPr>
              <w:pStyle w:val="TableParagraph"/>
              <w:spacing w:line="246" w:lineRule="exact"/>
              <w:ind w:left="112"/>
              <w:rPr>
                <w:b/>
              </w:rPr>
            </w:pPr>
            <w:r>
              <w:rPr>
                <w:b/>
                <w:spacing w:val="-2"/>
              </w:rPr>
              <w:t>Holidays:</w:t>
            </w:r>
          </w:p>
        </w:tc>
        <w:tc>
          <w:tcPr>
            <w:tcW w:w="6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4F7B0E0" w14:textId="77777777" w:rsidR="005D594C" w:rsidRDefault="00F563B6">
            <w:pPr>
              <w:pStyle w:val="TableParagraph"/>
              <w:ind w:left="117"/>
            </w:pPr>
            <w:r>
              <w:t>24</w:t>
            </w:r>
            <w:r>
              <w:rPr>
                <w:spacing w:val="-10"/>
              </w:rPr>
              <w:t xml:space="preserve"> </w:t>
            </w:r>
            <w:r>
              <w:t>working</w:t>
            </w:r>
            <w:r>
              <w:rPr>
                <w:spacing w:val="-7"/>
              </w:rPr>
              <w:t xml:space="preserve"> </w:t>
            </w:r>
            <w:r>
              <w:t>days,</w:t>
            </w:r>
            <w:r>
              <w:rPr>
                <w:spacing w:val="-8"/>
              </w:rPr>
              <w:t xml:space="preserve"> </w:t>
            </w:r>
            <w:r>
              <w:t>rising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29</w:t>
            </w:r>
            <w:r>
              <w:rPr>
                <w:spacing w:val="-7"/>
              </w:rPr>
              <w:t xml:space="preserve"> </w:t>
            </w:r>
            <w:r>
              <w:t>days</w:t>
            </w:r>
            <w:r>
              <w:rPr>
                <w:spacing w:val="-10"/>
              </w:rPr>
              <w:t xml:space="preserve"> </w:t>
            </w:r>
            <w:r>
              <w:t>plus</w:t>
            </w:r>
            <w:r>
              <w:rPr>
                <w:spacing w:val="-7"/>
              </w:rPr>
              <w:t xml:space="preserve"> </w:t>
            </w:r>
            <w:r>
              <w:t>Bank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Public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Holidays</w:t>
            </w:r>
          </w:p>
        </w:tc>
      </w:tr>
      <w:tr w:rsidR="005D594C" w14:paraId="04F7B0E4" w14:textId="77777777">
        <w:trPr>
          <w:trHeight w:val="1771"/>
        </w:trPr>
        <w:tc>
          <w:tcPr>
            <w:tcW w:w="24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F7B0E2" w14:textId="77777777" w:rsidR="005D594C" w:rsidRDefault="00F563B6">
            <w:pPr>
              <w:pStyle w:val="TableParagraph"/>
              <w:spacing w:line="246" w:lineRule="exact"/>
              <w:ind w:left="112"/>
              <w:rPr>
                <w:b/>
              </w:rPr>
            </w:pPr>
            <w:r>
              <w:rPr>
                <w:b/>
                <w:spacing w:val="-4"/>
              </w:rPr>
              <w:t>DBS:</w:t>
            </w:r>
          </w:p>
        </w:tc>
        <w:tc>
          <w:tcPr>
            <w:tcW w:w="6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4F7B0E3" w14:textId="77777777" w:rsidR="005D594C" w:rsidRDefault="00F563B6">
            <w:pPr>
              <w:pStyle w:val="TableParagraph"/>
              <w:ind w:left="117" w:right="75"/>
              <w:jc w:val="both"/>
            </w:pPr>
            <w:r>
              <w:t>All employees undergo a Disclosure and Barring Service (DBS) check. Copies of the Disclosure and Barring Service Code of Practice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6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College’s</w:t>
            </w:r>
            <w:r>
              <w:rPr>
                <w:spacing w:val="-13"/>
              </w:rPr>
              <w:t xml:space="preserve"> </w:t>
            </w:r>
            <w:r>
              <w:t>policy</w:t>
            </w:r>
            <w:r>
              <w:rPr>
                <w:spacing w:val="-15"/>
              </w:rPr>
              <w:t xml:space="preserve"> </w:t>
            </w:r>
            <w:r>
              <w:t>on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‘Secure</w:t>
            </w:r>
            <w:r>
              <w:rPr>
                <w:spacing w:val="-13"/>
              </w:rPr>
              <w:t xml:space="preserve"> </w:t>
            </w:r>
            <w:r>
              <w:t>Storage,</w:t>
            </w:r>
            <w:r>
              <w:rPr>
                <w:spacing w:val="-9"/>
              </w:rPr>
              <w:t xml:space="preserve"> </w:t>
            </w:r>
            <w:r>
              <w:t>Handling, Use,</w:t>
            </w:r>
            <w:r>
              <w:rPr>
                <w:spacing w:val="-16"/>
              </w:rPr>
              <w:t xml:space="preserve"> </w:t>
            </w:r>
            <w:r>
              <w:t>Retention</w:t>
            </w:r>
            <w:r>
              <w:rPr>
                <w:spacing w:val="-14"/>
              </w:rPr>
              <w:t xml:space="preserve"> </w:t>
            </w:r>
            <w:r>
              <w:t>&amp;</w:t>
            </w:r>
            <w:r>
              <w:rPr>
                <w:spacing w:val="-15"/>
              </w:rPr>
              <w:t xml:space="preserve"> </w:t>
            </w:r>
            <w:r>
              <w:t>Disposal</w:t>
            </w:r>
            <w:r>
              <w:rPr>
                <w:spacing w:val="-16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Disclosure</w:t>
            </w:r>
            <w:r>
              <w:rPr>
                <w:spacing w:val="-15"/>
              </w:rPr>
              <w:t xml:space="preserve"> </w:t>
            </w:r>
            <w:r>
              <w:t>and</w:t>
            </w:r>
            <w:r>
              <w:rPr>
                <w:spacing w:val="-16"/>
              </w:rPr>
              <w:t xml:space="preserve"> </w:t>
            </w:r>
            <w:r>
              <w:t>Barring</w:t>
            </w:r>
            <w:r>
              <w:rPr>
                <w:spacing w:val="-8"/>
              </w:rPr>
              <w:t xml:space="preserve"> </w:t>
            </w:r>
            <w:r>
              <w:t>Service</w:t>
            </w:r>
            <w:r>
              <w:rPr>
                <w:spacing w:val="-16"/>
              </w:rPr>
              <w:t xml:space="preserve"> </w:t>
            </w:r>
            <w:r>
              <w:t>(DBS) Disclosures and Disclosure Information’ are available on request.</w:t>
            </w:r>
          </w:p>
        </w:tc>
      </w:tr>
      <w:tr w:rsidR="005D594C" w14:paraId="04F7B0E8" w14:textId="77777777">
        <w:trPr>
          <w:trHeight w:val="508"/>
        </w:trPr>
        <w:tc>
          <w:tcPr>
            <w:tcW w:w="24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F7B0E5" w14:textId="77777777" w:rsidR="005D594C" w:rsidRDefault="00F563B6">
            <w:pPr>
              <w:pStyle w:val="TableParagraph"/>
              <w:spacing w:line="246" w:lineRule="exact"/>
              <w:ind w:left="112"/>
              <w:rPr>
                <w:b/>
              </w:rPr>
            </w:pPr>
            <w:r>
              <w:rPr>
                <w:b/>
                <w:spacing w:val="-2"/>
              </w:rPr>
              <w:t>Pension</w:t>
            </w:r>
          </w:p>
        </w:tc>
        <w:tc>
          <w:tcPr>
            <w:tcW w:w="6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4F7B0E6" w14:textId="77777777" w:rsidR="005D594C" w:rsidRDefault="00F563B6">
            <w:pPr>
              <w:pStyle w:val="TableParagraph"/>
              <w:spacing w:line="245" w:lineRule="exact"/>
              <w:ind w:left="117"/>
            </w:pPr>
            <w:r>
              <w:t>Employees</w:t>
            </w:r>
            <w:r>
              <w:rPr>
                <w:spacing w:val="-9"/>
              </w:rPr>
              <w:t xml:space="preserve"> </w:t>
            </w:r>
            <w:r>
              <w:t>are</w:t>
            </w:r>
            <w:r>
              <w:rPr>
                <w:spacing w:val="-8"/>
              </w:rPr>
              <w:t xml:space="preserve"> </w:t>
            </w:r>
            <w:r>
              <w:t>automatically</w:t>
            </w:r>
            <w:r>
              <w:rPr>
                <w:spacing w:val="-4"/>
              </w:rPr>
              <w:t xml:space="preserve"> </w:t>
            </w:r>
            <w:r>
              <w:t>invited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join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Local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Government</w:t>
            </w:r>
          </w:p>
          <w:p w14:paraId="04F7B0E7" w14:textId="77777777" w:rsidR="005D594C" w:rsidRDefault="00F563B6">
            <w:pPr>
              <w:pStyle w:val="TableParagraph"/>
              <w:spacing w:line="243" w:lineRule="exact"/>
              <w:ind w:left="117"/>
            </w:pPr>
            <w:r>
              <w:t>Pension</w:t>
            </w:r>
            <w:r>
              <w:rPr>
                <w:spacing w:val="-5"/>
              </w:rPr>
              <w:t xml:space="preserve"> </w:t>
            </w:r>
            <w:r>
              <w:t>Scheme</w:t>
            </w:r>
            <w:r>
              <w:rPr>
                <w:spacing w:val="-6"/>
              </w:rPr>
              <w:t xml:space="preserve"> </w:t>
            </w:r>
            <w:r>
              <w:t>(LGPS)</w:t>
            </w:r>
            <w:r>
              <w:rPr>
                <w:spacing w:val="-3"/>
              </w:rPr>
              <w:t xml:space="preserve"> </w:t>
            </w:r>
            <w:r>
              <w:t>however,</w:t>
            </w:r>
            <w:r>
              <w:rPr>
                <w:spacing w:val="-5"/>
              </w:rPr>
              <w:t xml:space="preserve"> </w:t>
            </w:r>
            <w:r>
              <w:t>they</w:t>
            </w:r>
            <w:r>
              <w:rPr>
                <w:spacing w:val="-6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opt</w:t>
            </w:r>
            <w:r>
              <w:rPr>
                <w:spacing w:val="-5"/>
              </w:rPr>
              <w:t xml:space="preserve"> </w:t>
            </w:r>
            <w:r>
              <w:t>out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wish</w:t>
            </w:r>
          </w:p>
        </w:tc>
      </w:tr>
      <w:tr w:rsidR="005D594C" w14:paraId="04F7B0EB" w14:textId="77777777">
        <w:trPr>
          <w:trHeight w:val="753"/>
        </w:trPr>
        <w:tc>
          <w:tcPr>
            <w:tcW w:w="2453" w:type="dxa"/>
            <w:tcBorders>
              <w:top w:val="dotted" w:sz="4" w:space="0" w:color="000000"/>
              <w:right w:val="dotted" w:sz="4" w:space="0" w:color="000000"/>
            </w:tcBorders>
          </w:tcPr>
          <w:p w14:paraId="04F7B0E9" w14:textId="77777777" w:rsidR="005D594C" w:rsidRDefault="00F563B6">
            <w:pPr>
              <w:pStyle w:val="TableParagraph"/>
              <w:spacing w:line="241" w:lineRule="exact"/>
              <w:ind w:left="112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duties:</w:t>
            </w:r>
          </w:p>
        </w:tc>
        <w:tc>
          <w:tcPr>
            <w:tcW w:w="6671" w:type="dxa"/>
            <w:tcBorders>
              <w:top w:val="dotted" w:sz="4" w:space="0" w:color="000000"/>
              <w:left w:val="dotted" w:sz="4" w:space="0" w:color="000000"/>
            </w:tcBorders>
          </w:tcPr>
          <w:p w14:paraId="04F7B0EA" w14:textId="77777777" w:rsidR="005D594C" w:rsidRDefault="00F563B6">
            <w:pPr>
              <w:pStyle w:val="TableParagraph"/>
              <w:spacing w:line="244" w:lineRule="auto"/>
              <w:ind w:left="117"/>
            </w:pPr>
            <w:r>
              <w:t>The</w:t>
            </w:r>
            <w:r>
              <w:rPr>
                <w:spacing w:val="-10"/>
              </w:rPr>
              <w:t xml:space="preserve"> </w:t>
            </w:r>
            <w:r>
              <w:t>precise</w:t>
            </w:r>
            <w:r>
              <w:rPr>
                <w:spacing w:val="-5"/>
              </w:rPr>
              <w:t xml:space="preserve"> </w:t>
            </w:r>
            <w:r>
              <w:t>duties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post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8"/>
              </w:rPr>
              <w:t xml:space="preserve"> </w:t>
            </w:r>
            <w:r>
              <w:t>be</w:t>
            </w:r>
            <w:r>
              <w:rPr>
                <w:spacing w:val="-10"/>
              </w:rPr>
              <w:t xml:space="preserve"> </w:t>
            </w:r>
            <w:r>
              <w:t>agreed</w:t>
            </w:r>
            <w:r>
              <w:rPr>
                <w:spacing w:val="-9"/>
              </w:rPr>
              <w:t xml:space="preserve"> </w:t>
            </w:r>
            <w:r>
              <w:t>after</w:t>
            </w:r>
            <w:r>
              <w:rPr>
                <w:spacing w:val="-6"/>
              </w:rPr>
              <w:t xml:space="preserve"> </w:t>
            </w:r>
            <w:r>
              <w:t>discussion between the Line Manager and the successful candidate.</w:t>
            </w:r>
          </w:p>
        </w:tc>
      </w:tr>
    </w:tbl>
    <w:p w14:paraId="04F7B0EC" w14:textId="77777777" w:rsidR="005D594C" w:rsidRDefault="005D594C">
      <w:pPr>
        <w:pStyle w:val="BodyText"/>
        <w:rPr>
          <w:sz w:val="20"/>
        </w:rPr>
      </w:pPr>
    </w:p>
    <w:p w14:paraId="04F7B0ED" w14:textId="77777777" w:rsidR="005D594C" w:rsidRDefault="00F563B6">
      <w:pPr>
        <w:pStyle w:val="BodyText"/>
        <w:spacing w:before="214"/>
        <w:ind w:left="178" w:right="39"/>
      </w:pPr>
      <w:r>
        <w:t>These details are for broad information only and must</w:t>
      </w:r>
      <w:r>
        <w:rPr>
          <w:spacing w:val="-2"/>
        </w:rPr>
        <w:t xml:space="preserve"> </w:t>
      </w:r>
      <w:r>
        <w:t>not be taken as</w:t>
      </w:r>
      <w:r>
        <w:rPr>
          <w:spacing w:val="-1"/>
        </w:rPr>
        <w:t xml:space="preserve"> </w:t>
      </w:r>
      <w:r>
        <w:t>a complete or</w:t>
      </w:r>
      <w:r>
        <w:rPr>
          <w:spacing w:val="-2"/>
        </w:rPr>
        <w:t xml:space="preserve"> </w:t>
      </w:r>
      <w:r>
        <w:t>authoritative statement.</w:t>
      </w:r>
      <w:r>
        <w:rPr>
          <w:spacing w:val="40"/>
        </w:rPr>
        <w:t xml:space="preserve"> </w:t>
      </w:r>
      <w:r>
        <w:t>They do not constitute a full contract of employment.</w:t>
      </w:r>
    </w:p>
    <w:p w14:paraId="04F7B0EE" w14:textId="77777777" w:rsidR="005D594C" w:rsidRDefault="005D594C">
      <w:pPr>
        <w:pStyle w:val="BodyText"/>
        <w:spacing w:before="8"/>
        <w:rPr>
          <w:sz w:val="21"/>
        </w:rPr>
      </w:pPr>
    </w:p>
    <w:p w14:paraId="04F7B0EF" w14:textId="77777777" w:rsidR="005D594C" w:rsidRDefault="00F563B6">
      <w:pPr>
        <w:spacing w:line="251" w:lineRule="exact"/>
        <w:ind w:left="178"/>
      </w:pPr>
      <w:r>
        <w:rPr>
          <w:b/>
        </w:rPr>
        <w:t>SAFEGUARDING</w:t>
      </w:r>
      <w:r>
        <w:rPr>
          <w:b/>
          <w:spacing w:val="-18"/>
        </w:rPr>
        <w:t xml:space="preserve"> </w:t>
      </w:r>
      <w:r>
        <w:rPr>
          <w:b/>
        </w:rPr>
        <w:t>AND</w:t>
      </w:r>
      <w:r>
        <w:rPr>
          <w:b/>
          <w:spacing w:val="-13"/>
        </w:rPr>
        <w:t xml:space="preserve"> </w:t>
      </w:r>
      <w:r>
        <w:rPr>
          <w:b/>
        </w:rPr>
        <w:t xml:space="preserve">PREVENT </w:t>
      </w:r>
      <w:r>
        <w:t>-</w:t>
      </w:r>
      <w:r>
        <w:rPr>
          <w:spacing w:val="-14"/>
        </w:rPr>
        <w:t xml:space="preserve"> </w:t>
      </w:r>
      <w:r>
        <w:t>Abingdon</w:t>
      </w:r>
      <w:r>
        <w:rPr>
          <w:spacing w:val="-9"/>
        </w:rPr>
        <w:t xml:space="preserve"> </w:t>
      </w:r>
      <w:r>
        <w:t>&amp;</w:t>
      </w:r>
      <w:r>
        <w:rPr>
          <w:spacing w:val="-15"/>
        </w:rPr>
        <w:t xml:space="preserve"> </w:t>
      </w:r>
      <w:r>
        <w:t>Witney</w:t>
      </w:r>
      <w:r>
        <w:rPr>
          <w:spacing w:val="-9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committed</w:t>
      </w:r>
      <w:r>
        <w:rPr>
          <w:spacing w:val="-11"/>
        </w:rPr>
        <w:t xml:space="preserve"> </w:t>
      </w:r>
      <w:r>
        <w:rPr>
          <w:spacing w:val="-5"/>
        </w:rPr>
        <w:t>to:</w:t>
      </w:r>
    </w:p>
    <w:p w14:paraId="04F7B0F0" w14:textId="77777777" w:rsidR="005D594C" w:rsidRDefault="00F563B6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line="268" w:lineRule="exact"/>
        <w:ind w:hanging="364"/>
      </w:pPr>
      <w:r>
        <w:t>ensuring</w:t>
      </w:r>
      <w:r>
        <w:rPr>
          <w:spacing w:val="-1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well-being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young</w:t>
      </w:r>
      <w:r>
        <w:rPr>
          <w:spacing w:val="-6"/>
        </w:rPr>
        <w:t xml:space="preserve"> </w:t>
      </w:r>
      <w:r>
        <w:t>people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vulnerable</w:t>
      </w:r>
      <w:r>
        <w:rPr>
          <w:spacing w:val="-10"/>
        </w:rPr>
        <w:t xml:space="preserve"> </w:t>
      </w:r>
      <w:r>
        <w:t>adults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rPr>
          <w:spacing w:val="-4"/>
        </w:rPr>
        <w:t>care</w:t>
      </w:r>
    </w:p>
    <w:p w14:paraId="04F7B0F1" w14:textId="77777777" w:rsidR="005D594C" w:rsidRDefault="00F563B6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11" w:line="232" w:lineRule="auto"/>
        <w:ind w:right="424"/>
      </w:pPr>
      <w:r>
        <w:t>ensuring</w:t>
      </w:r>
      <w:r>
        <w:rPr>
          <w:spacing w:val="-9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students,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stakeholders</w:t>
      </w:r>
      <w:r>
        <w:rPr>
          <w:spacing w:val="-10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prevent</w:t>
      </w:r>
      <w:r>
        <w:rPr>
          <w:spacing w:val="-7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from being drawn into terrorism</w:t>
      </w:r>
    </w:p>
    <w:p w14:paraId="04F7B0F2" w14:textId="77777777" w:rsidR="005D594C" w:rsidRDefault="005D594C">
      <w:pPr>
        <w:pStyle w:val="BodyText"/>
        <w:spacing w:before="3"/>
        <w:rPr>
          <w:sz w:val="24"/>
        </w:rPr>
      </w:pPr>
    </w:p>
    <w:p w14:paraId="04F7B0F3" w14:textId="77777777" w:rsidR="005D594C" w:rsidRDefault="00F563B6">
      <w:pPr>
        <w:pStyle w:val="BodyText"/>
        <w:ind w:left="294" w:right="396"/>
      </w:pPr>
      <w:r>
        <w:rPr>
          <w:b/>
        </w:rPr>
        <w:t xml:space="preserve">EQUAL OPPORTUNITIES </w:t>
      </w:r>
      <w:r>
        <w:t>- Abingdon &amp;</w:t>
      </w:r>
      <w:r>
        <w:rPr>
          <w:spacing w:val="-2"/>
        </w:rPr>
        <w:t xml:space="preserve"> </w:t>
      </w:r>
      <w:r>
        <w:t>Witney College aims to be an equal opportunity employer.</w:t>
      </w:r>
      <w:r>
        <w:rPr>
          <w:spacing w:val="40"/>
        </w:rPr>
        <w:t xml:space="preserve"> </w:t>
      </w:r>
      <w:r>
        <w:t>We are committed to the policy that staff recruitment shall be carried out in accordance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equal</w:t>
      </w:r>
      <w:r>
        <w:rPr>
          <w:spacing w:val="-6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legislation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appointments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 xml:space="preserve">be made only </w:t>
      </w:r>
      <w:proofErr w:type="gramStart"/>
      <w:r>
        <w:t>on the basis of</w:t>
      </w:r>
      <w:proofErr w:type="gramEnd"/>
      <w:r>
        <w:t xml:space="preserve"> job- related criteria.</w:t>
      </w:r>
    </w:p>
    <w:p w14:paraId="04F7B0F4" w14:textId="77777777" w:rsidR="005D594C" w:rsidRDefault="005D594C">
      <w:pPr>
        <w:pStyle w:val="BodyText"/>
        <w:spacing w:before="7"/>
        <w:rPr>
          <w:sz w:val="35"/>
        </w:rPr>
      </w:pPr>
    </w:p>
    <w:p w14:paraId="04F7B0F5" w14:textId="77777777" w:rsidR="005D594C" w:rsidRDefault="00F563B6">
      <w:pPr>
        <w:ind w:left="2629"/>
        <w:rPr>
          <w:b/>
        </w:rPr>
      </w:pPr>
      <w:r>
        <w:rPr>
          <w:noProof/>
          <w:color w:val="2B579A"/>
          <w:shd w:val="clear" w:color="auto" w:fill="E6E6E6"/>
        </w:rPr>
        <w:drawing>
          <wp:anchor distT="0" distB="0" distL="0" distR="0" simplePos="0" relativeHeight="251658240" behindDoc="0" locked="0" layoutInCell="1" allowOverlap="1" wp14:anchorId="04F7B10B" wp14:editId="04F7B10C">
            <wp:simplePos x="0" y="0"/>
            <wp:positionH relativeFrom="page">
              <wp:posOffset>970280</wp:posOffset>
            </wp:positionH>
            <wp:positionV relativeFrom="paragraph">
              <wp:posOffset>-120804</wp:posOffset>
            </wp:positionV>
            <wp:extent cx="1362075" cy="628650"/>
            <wp:effectExtent l="0" t="0" r="0" b="0"/>
            <wp:wrapNone/>
            <wp:docPr id="5" name="image2.png" descr="Text  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Abingdon</w:t>
      </w:r>
      <w:r>
        <w:rPr>
          <w:b/>
          <w:spacing w:val="75"/>
        </w:rPr>
        <w:t xml:space="preserve"> </w:t>
      </w:r>
      <w:r>
        <w:rPr>
          <w:b/>
        </w:rPr>
        <w:t>and</w:t>
      </w:r>
      <w:r>
        <w:rPr>
          <w:b/>
          <w:spacing w:val="78"/>
        </w:rPr>
        <w:t xml:space="preserve"> </w:t>
      </w:r>
      <w:r>
        <w:rPr>
          <w:b/>
        </w:rPr>
        <w:t>Witney</w:t>
      </w:r>
      <w:r>
        <w:rPr>
          <w:b/>
          <w:spacing w:val="75"/>
        </w:rPr>
        <w:t xml:space="preserve"> </w:t>
      </w:r>
      <w:r>
        <w:rPr>
          <w:b/>
        </w:rPr>
        <w:t>College</w:t>
      </w:r>
      <w:r>
        <w:rPr>
          <w:b/>
          <w:spacing w:val="75"/>
        </w:rPr>
        <w:t xml:space="preserve"> </w:t>
      </w:r>
      <w:r>
        <w:rPr>
          <w:b/>
        </w:rPr>
        <w:t>is</w:t>
      </w:r>
      <w:r>
        <w:rPr>
          <w:b/>
          <w:spacing w:val="77"/>
        </w:rPr>
        <w:t xml:space="preserve"> </w:t>
      </w:r>
      <w:r>
        <w:rPr>
          <w:b/>
        </w:rPr>
        <w:t>committed</w:t>
      </w:r>
      <w:r>
        <w:rPr>
          <w:b/>
          <w:spacing w:val="79"/>
        </w:rPr>
        <w:t xml:space="preserve"> </w:t>
      </w:r>
      <w:r>
        <w:rPr>
          <w:b/>
        </w:rPr>
        <w:t>to</w:t>
      </w:r>
      <w:r>
        <w:rPr>
          <w:b/>
          <w:spacing w:val="77"/>
        </w:rPr>
        <w:t xml:space="preserve"> </w:t>
      </w:r>
      <w:r>
        <w:rPr>
          <w:b/>
        </w:rPr>
        <w:t>good</w:t>
      </w:r>
      <w:r>
        <w:rPr>
          <w:b/>
          <w:spacing w:val="77"/>
        </w:rPr>
        <w:t xml:space="preserve"> </w:t>
      </w:r>
      <w:r>
        <w:rPr>
          <w:b/>
        </w:rPr>
        <w:t>practice</w:t>
      </w:r>
      <w:r>
        <w:rPr>
          <w:b/>
          <w:spacing w:val="75"/>
        </w:rPr>
        <w:t xml:space="preserve"> </w:t>
      </w:r>
      <w:r>
        <w:rPr>
          <w:b/>
        </w:rPr>
        <w:t>in employing people with disabilities.</w:t>
      </w:r>
      <w:r>
        <w:rPr>
          <w:b/>
          <w:spacing w:val="40"/>
        </w:rPr>
        <w:t xml:space="preserve"> </w:t>
      </w:r>
      <w:r>
        <w:rPr>
          <w:b/>
        </w:rPr>
        <w:t>To this end the College will:</w:t>
      </w:r>
    </w:p>
    <w:p w14:paraId="04F7B0F6" w14:textId="77777777" w:rsidR="005D594C" w:rsidRDefault="005D594C">
      <w:pPr>
        <w:pStyle w:val="BodyText"/>
        <w:rPr>
          <w:b/>
          <w:sz w:val="20"/>
        </w:rPr>
      </w:pPr>
    </w:p>
    <w:p w14:paraId="04F7B0F7" w14:textId="77777777" w:rsidR="005D594C" w:rsidRDefault="005D594C">
      <w:pPr>
        <w:pStyle w:val="BodyText"/>
        <w:rPr>
          <w:b/>
          <w:sz w:val="20"/>
        </w:rPr>
      </w:pPr>
    </w:p>
    <w:p w14:paraId="04F7B0F8" w14:textId="77777777" w:rsidR="005D594C" w:rsidRDefault="005D594C">
      <w:pPr>
        <w:pStyle w:val="BodyText"/>
        <w:spacing w:before="1" w:after="1"/>
        <w:rPr>
          <w:b/>
          <w:sz w:val="13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8344"/>
      </w:tblGrid>
      <w:tr w:rsidR="005D594C" w14:paraId="04F7B0FB" w14:textId="77777777">
        <w:trPr>
          <w:trHeight w:val="551"/>
        </w:trPr>
        <w:tc>
          <w:tcPr>
            <w:tcW w:w="372" w:type="dxa"/>
          </w:tcPr>
          <w:p w14:paraId="04F7B0F9" w14:textId="77777777" w:rsidR="005D594C" w:rsidRDefault="00F563B6">
            <w:pPr>
              <w:pStyle w:val="TableParagraph"/>
              <w:ind w:left="5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8344" w:type="dxa"/>
          </w:tcPr>
          <w:p w14:paraId="04F7B0FA" w14:textId="77777777" w:rsidR="005D594C" w:rsidRDefault="00F563B6">
            <w:pPr>
              <w:pStyle w:val="TableParagraph"/>
              <w:spacing w:line="276" w:lineRule="exact"/>
              <w:ind w:left="210"/>
              <w:rPr>
                <w:sz w:val="24"/>
              </w:rPr>
            </w:pPr>
            <w:r>
              <w:rPr>
                <w:sz w:val="24"/>
              </w:rPr>
              <w:t>Interview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applicants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job vacancy and consider them on their abilities.</w:t>
            </w:r>
          </w:p>
        </w:tc>
      </w:tr>
      <w:tr w:rsidR="005D594C" w14:paraId="04F7B0FE" w14:textId="77777777">
        <w:trPr>
          <w:trHeight w:val="552"/>
        </w:trPr>
        <w:tc>
          <w:tcPr>
            <w:tcW w:w="372" w:type="dxa"/>
          </w:tcPr>
          <w:p w14:paraId="04F7B0FC" w14:textId="77777777" w:rsidR="005D594C" w:rsidRDefault="00F563B6">
            <w:pPr>
              <w:pStyle w:val="TableParagraph"/>
              <w:ind w:left="5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8344" w:type="dxa"/>
          </w:tcPr>
          <w:p w14:paraId="04F7B0FD" w14:textId="77777777" w:rsidR="005D594C" w:rsidRDefault="00F563B6">
            <w:pPr>
              <w:pStyle w:val="TableParagraph"/>
              <w:spacing w:line="276" w:lineRule="exact"/>
              <w:ind w:left="210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disabled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sure that they can develop and use their abilities at work.</w:t>
            </w:r>
          </w:p>
        </w:tc>
      </w:tr>
      <w:tr w:rsidR="005D594C" w14:paraId="04F7B101" w14:textId="77777777">
        <w:trPr>
          <w:trHeight w:val="551"/>
        </w:trPr>
        <w:tc>
          <w:tcPr>
            <w:tcW w:w="372" w:type="dxa"/>
          </w:tcPr>
          <w:p w14:paraId="04F7B0FF" w14:textId="77777777" w:rsidR="005D594C" w:rsidRDefault="00F563B6">
            <w:pPr>
              <w:pStyle w:val="TableParagraph"/>
              <w:ind w:left="5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8344" w:type="dxa"/>
          </w:tcPr>
          <w:p w14:paraId="04F7B100" w14:textId="77777777" w:rsidR="005D594C" w:rsidRDefault="00F563B6">
            <w:pPr>
              <w:pStyle w:val="TableParagraph"/>
              <w:spacing w:line="276" w:lineRule="exact"/>
              <w:ind w:left="210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effort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disabled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stay in employment.</w:t>
            </w:r>
          </w:p>
        </w:tc>
      </w:tr>
      <w:tr w:rsidR="005D594C" w14:paraId="04F7B104" w14:textId="77777777">
        <w:trPr>
          <w:trHeight w:val="552"/>
        </w:trPr>
        <w:tc>
          <w:tcPr>
            <w:tcW w:w="372" w:type="dxa"/>
          </w:tcPr>
          <w:p w14:paraId="04F7B102" w14:textId="77777777" w:rsidR="005D594C" w:rsidRDefault="00F563B6">
            <w:pPr>
              <w:pStyle w:val="TableParagraph"/>
              <w:ind w:left="5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8344" w:type="dxa"/>
          </w:tcPr>
          <w:p w14:paraId="04F7B103" w14:textId="77777777" w:rsidR="005D594C" w:rsidRDefault="00F563B6">
            <w:pPr>
              <w:pStyle w:val="TableParagraph"/>
              <w:spacing w:line="276" w:lineRule="exact"/>
              <w:ind w:left="210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make this commitment work.</w:t>
            </w:r>
          </w:p>
        </w:tc>
      </w:tr>
      <w:tr w:rsidR="005D594C" w14:paraId="04F7B107" w14:textId="77777777">
        <w:trPr>
          <w:trHeight w:val="294"/>
        </w:trPr>
        <w:tc>
          <w:tcPr>
            <w:tcW w:w="372" w:type="dxa"/>
          </w:tcPr>
          <w:p w14:paraId="04F7B105" w14:textId="77777777" w:rsidR="005D594C" w:rsidRDefault="00F563B6">
            <w:pPr>
              <w:pStyle w:val="TableParagraph"/>
              <w:spacing w:line="274" w:lineRule="exact"/>
              <w:ind w:left="5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8344" w:type="dxa"/>
          </w:tcPr>
          <w:p w14:paraId="04F7B106" w14:textId="77777777" w:rsidR="005D594C" w:rsidRDefault="00F563B6">
            <w:pPr>
              <w:pStyle w:val="TableParagraph"/>
              <w:spacing w:line="274" w:lineRule="exact"/>
              <w:ind w:left="210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commitments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annually.</w:t>
            </w:r>
          </w:p>
        </w:tc>
      </w:tr>
    </w:tbl>
    <w:p w14:paraId="04F7B108" w14:textId="77777777" w:rsidR="008C5C6D" w:rsidRDefault="008C5C6D"/>
    <w:sectPr w:rsidR="008C5C6D">
      <w:headerReference w:type="default" r:id="rId13"/>
      <w:footerReference w:type="default" r:id="rId14"/>
      <w:pgSz w:w="11920" w:h="16850"/>
      <w:pgMar w:top="2220" w:right="580" w:bottom="460" w:left="1300" w:header="300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7D131" w14:textId="77777777" w:rsidR="008D2E44" w:rsidRDefault="008D2E44">
      <w:r>
        <w:separator/>
      </w:r>
    </w:p>
  </w:endnote>
  <w:endnote w:type="continuationSeparator" w:id="0">
    <w:p w14:paraId="515F08DD" w14:textId="77777777" w:rsidR="008D2E44" w:rsidRDefault="008D2E44">
      <w:r>
        <w:continuationSeparator/>
      </w:r>
    </w:p>
  </w:endnote>
  <w:endnote w:type="continuationNotice" w:id="1">
    <w:p w14:paraId="557B365E" w14:textId="77777777" w:rsidR="008D2E44" w:rsidRDefault="008D2E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B10E" w14:textId="77777777" w:rsidR="005D594C" w:rsidRDefault="00265365">
    <w:pPr>
      <w:pStyle w:val="BodyText"/>
      <w:spacing w:line="14" w:lineRule="auto"/>
      <w:rPr>
        <w:sz w:val="20"/>
      </w:rPr>
    </w:pPr>
    <w:r>
      <w:rPr>
        <w:color w:val="2B579A"/>
        <w:shd w:val="clear" w:color="auto" w:fill="E6E6E6"/>
      </w:rPr>
      <w:pict w14:anchorId="04F7B11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514.8pt;margin-top:817.75pt;width:13pt;height:15.3pt;z-index:-251658239;mso-position-horizontal-relative:page;mso-position-vertical-relative:page" filled="f" stroked="f">
          <v:textbox inset="0,0,0,0">
            <w:txbxContent>
              <w:p w14:paraId="04F7B11A" w14:textId="77777777" w:rsidR="005D594C" w:rsidRDefault="00F563B6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2B579A"/>
                    <w:sz w:val="24"/>
                    <w:shd w:val="clear" w:color="auto" w:fill="E6E6E6"/>
                  </w:rP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rPr>
                    <w:rFonts w:ascii="Times New Roman"/>
                    <w:color w:val="2B579A"/>
                    <w:sz w:val="24"/>
                    <w:shd w:val="clear" w:color="auto" w:fill="E6E6E6"/>
                  </w:rPr>
                  <w:fldChar w:fldCharType="separate"/>
                </w:r>
                <w:r>
                  <w:rPr>
                    <w:rFonts w:ascii="Times New Roman"/>
                    <w:sz w:val="24"/>
                  </w:rPr>
                  <w:t>1</w:t>
                </w:r>
                <w:r>
                  <w:rPr>
                    <w:rFonts w:ascii="Times New Roman"/>
                    <w:color w:val="2B579A"/>
                    <w:sz w:val="24"/>
                    <w:shd w:val="clear" w:color="auto" w:fill="E6E6E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B110" w14:textId="77777777" w:rsidR="005D594C" w:rsidRDefault="00265365">
    <w:pPr>
      <w:pStyle w:val="BodyText"/>
      <w:spacing w:line="14" w:lineRule="auto"/>
      <w:rPr>
        <w:sz w:val="20"/>
      </w:rPr>
    </w:pPr>
    <w:r>
      <w:rPr>
        <w:color w:val="2B579A"/>
        <w:shd w:val="clear" w:color="auto" w:fill="E6E6E6"/>
      </w:rPr>
      <w:pict w14:anchorId="04F7B118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25" type="#_x0000_t202" style="position:absolute;margin-left:514.8pt;margin-top:817.75pt;width:13pt;height:15.3pt;z-index:-251658235;mso-position-horizontal-relative:page;mso-position-vertical-relative:page" filled="f" stroked="f">
          <v:textbox inset="0,0,0,0">
            <w:txbxContent>
              <w:p w14:paraId="04F7B11C" w14:textId="77777777" w:rsidR="005D594C" w:rsidRDefault="00F563B6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2B579A"/>
                    <w:sz w:val="24"/>
                    <w:shd w:val="clear" w:color="auto" w:fill="E6E6E6"/>
                  </w:rP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rPr>
                    <w:rFonts w:ascii="Times New Roman"/>
                    <w:color w:val="2B579A"/>
                    <w:sz w:val="24"/>
                    <w:shd w:val="clear" w:color="auto" w:fill="E6E6E6"/>
                  </w:rPr>
                  <w:fldChar w:fldCharType="separate"/>
                </w:r>
                <w:r>
                  <w:rPr>
                    <w:rFonts w:ascii="Times New Roman"/>
                    <w:sz w:val="24"/>
                  </w:rPr>
                  <w:t>4</w:t>
                </w:r>
                <w:r>
                  <w:rPr>
                    <w:rFonts w:ascii="Times New Roman"/>
                    <w:color w:val="2B579A"/>
                    <w:sz w:val="24"/>
                    <w:shd w:val="clear" w:color="auto" w:fill="E6E6E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65501" w14:textId="77777777" w:rsidR="008D2E44" w:rsidRDefault="008D2E44">
      <w:r>
        <w:separator/>
      </w:r>
    </w:p>
  </w:footnote>
  <w:footnote w:type="continuationSeparator" w:id="0">
    <w:p w14:paraId="05DB6E42" w14:textId="77777777" w:rsidR="008D2E44" w:rsidRDefault="008D2E44">
      <w:r>
        <w:continuationSeparator/>
      </w:r>
    </w:p>
  </w:footnote>
  <w:footnote w:type="continuationNotice" w:id="1">
    <w:p w14:paraId="793F212C" w14:textId="77777777" w:rsidR="008D2E44" w:rsidRDefault="008D2E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B10D" w14:textId="77777777" w:rsidR="005D594C" w:rsidRDefault="00F563B6">
    <w:pPr>
      <w:pStyle w:val="BodyText"/>
      <w:spacing w:line="14" w:lineRule="auto"/>
      <w:rPr>
        <w:sz w:val="20"/>
      </w:rPr>
    </w:pPr>
    <w:r>
      <w:rPr>
        <w:noProof/>
        <w:color w:val="2B579A"/>
        <w:shd w:val="clear" w:color="auto" w:fill="E6E6E6"/>
      </w:rPr>
      <w:drawing>
        <wp:anchor distT="0" distB="0" distL="0" distR="0" simplePos="0" relativeHeight="251658240" behindDoc="1" locked="0" layoutInCell="1" allowOverlap="1" wp14:anchorId="04F7B111" wp14:editId="04F7B112">
          <wp:simplePos x="0" y="0"/>
          <wp:positionH relativeFrom="page">
            <wp:posOffset>5817870</wp:posOffset>
          </wp:positionH>
          <wp:positionV relativeFrom="page">
            <wp:posOffset>190499</wp:posOffset>
          </wp:positionV>
          <wp:extent cx="1438275" cy="7429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827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B10F" w14:textId="77777777" w:rsidR="005D594C" w:rsidRDefault="00F563B6">
    <w:pPr>
      <w:pStyle w:val="BodyText"/>
      <w:spacing w:line="14" w:lineRule="auto"/>
      <w:rPr>
        <w:sz w:val="20"/>
      </w:rPr>
    </w:pPr>
    <w:r>
      <w:rPr>
        <w:noProof/>
        <w:color w:val="2B579A"/>
        <w:shd w:val="clear" w:color="auto" w:fill="E6E6E6"/>
      </w:rPr>
      <w:drawing>
        <wp:anchor distT="0" distB="0" distL="0" distR="0" simplePos="0" relativeHeight="251658242" behindDoc="1" locked="0" layoutInCell="1" allowOverlap="1" wp14:anchorId="04F7B114" wp14:editId="04F7B115">
          <wp:simplePos x="0" y="0"/>
          <wp:positionH relativeFrom="page">
            <wp:posOffset>5817870</wp:posOffset>
          </wp:positionH>
          <wp:positionV relativeFrom="page">
            <wp:posOffset>190499</wp:posOffset>
          </wp:positionV>
          <wp:extent cx="1438275" cy="74295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827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5365">
      <w:rPr>
        <w:color w:val="2B579A"/>
        <w:shd w:val="clear" w:color="auto" w:fill="E6E6E6"/>
      </w:rPr>
      <w:pict w14:anchorId="04F7B116">
        <v:shape id="docshape5" o:spid="_x0000_s1027" style="position:absolute;margin-left:73.7pt;margin-top:88.1pt;width:454.3pt;height:23.05pt;z-index:-251658237;mso-position-horizontal-relative:page;mso-position-vertical-relative:page" coordorigin="1474,1762" coordsize="9086,461" path="m10560,1762r-10,l1474,1762r,461l10550,2223r10,l10560,1762xe" fillcolor="black" stroked="f">
          <v:path arrowok="t"/>
          <w10:wrap anchorx="page" anchory="page"/>
        </v:shape>
      </w:pict>
    </w:r>
    <w:r w:rsidR="00265365">
      <w:rPr>
        <w:color w:val="2B579A"/>
        <w:shd w:val="clear" w:color="auto" w:fill="E6E6E6"/>
      </w:rPr>
      <w:pict w14:anchorId="04F7B117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6" type="#_x0000_t202" style="position:absolute;margin-left:78.45pt;margin-top:91.25pt;width:139.4pt;height:14.35pt;z-index:-251658236;mso-position-horizontal-relative:page;mso-position-vertical-relative:page" filled="f" stroked="f">
          <v:textbox inset="0,0,0,0">
            <w:txbxContent>
              <w:p w14:paraId="04F7B11B" w14:textId="77777777" w:rsidR="005D594C" w:rsidRDefault="00F563B6">
                <w:pPr>
                  <w:spacing w:before="13"/>
                  <w:ind w:left="20"/>
                  <w:rPr>
                    <w:b/>
                  </w:rPr>
                </w:pPr>
                <w:r>
                  <w:rPr>
                    <w:b/>
                    <w:color w:val="FFFFFF"/>
                  </w:rPr>
                  <w:t>CONDITIONS</w:t>
                </w:r>
                <w:r>
                  <w:rPr>
                    <w:b/>
                    <w:color w:val="FFFFFF"/>
                    <w:spacing w:val="-14"/>
                  </w:rPr>
                  <w:t xml:space="preserve"> </w:t>
                </w:r>
                <w:r>
                  <w:rPr>
                    <w:b/>
                    <w:color w:val="FFFFFF"/>
                  </w:rPr>
                  <w:t>OF</w:t>
                </w:r>
                <w:r>
                  <w:rPr>
                    <w:b/>
                    <w:color w:val="FFFFFF"/>
                    <w:spacing w:val="-14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</w:rPr>
                  <w:t>SERVICE</w:t>
                </w:r>
              </w:p>
            </w:txbxContent>
          </v:textbox>
          <w10:wrap anchorx="page" anchory="page"/>
        </v:shape>
      </w:pic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4Xmnqo/Uh6mQk" int2:id="PuReDwdA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03DD5"/>
    <w:multiLevelType w:val="hybridMultilevel"/>
    <w:tmpl w:val="9B663F2A"/>
    <w:lvl w:ilvl="0" w:tplc="B76EA790">
      <w:numFmt w:val="bullet"/>
      <w:lvlText w:val=""/>
      <w:lvlJc w:val="left"/>
      <w:pPr>
        <w:ind w:left="901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6883558">
      <w:numFmt w:val="bullet"/>
      <w:lvlText w:val="•"/>
      <w:lvlJc w:val="left"/>
      <w:pPr>
        <w:ind w:left="1813" w:hanging="363"/>
      </w:pPr>
      <w:rPr>
        <w:rFonts w:hint="default"/>
        <w:lang w:val="en-US" w:eastAsia="en-US" w:bidi="ar-SA"/>
      </w:rPr>
    </w:lvl>
    <w:lvl w:ilvl="2" w:tplc="E5ACA9B8">
      <w:numFmt w:val="bullet"/>
      <w:lvlText w:val="•"/>
      <w:lvlJc w:val="left"/>
      <w:pPr>
        <w:ind w:left="2726" w:hanging="363"/>
      </w:pPr>
      <w:rPr>
        <w:rFonts w:hint="default"/>
        <w:lang w:val="en-US" w:eastAsia="en-US" w:bidi="ar-SA"/>
      </w:rPr>
    </w:lvl>
    <w:lvl w:ilvl="3" w:tplc="9ADEDBDE">
      <w:numFmt w:val="bullet"/>
      <w:lvlText w:val="•"/>
      <w:lvlJc w:val="left"/>
      <w:pPr>
        <w:ind w:left="3639" w:hanging="363"/>
      </w:pPr>
      <w:rPr>
        <w:rFonts w:hint="default"/>
        <w:lang w:val="en-US" w:eastAsia="en-US" w:bidi="ar-SA"/>
      </w:rPr>
    </w:lvl>
    <w:lvl w:ilvl="4" w:tplc="92CC1162">
      <w:numFmt w:val="bullet"/>
      <w:lvlText w:val="•"/>
      <w:lvlJc w:val="left"/>
      <w:pPr>
        <w:ind w:left="4552" w:hanging="363"/>
      </w:pPr>
      <w:rPr>
        <w:rFonts w:hint="default"/>
        <w:lang w:val="en-US" w:eastAsia="en-US" w:bidi="ar-SA"/>
      </w:rPr>
    </w:lvl>
    <w:lvl w:ilvl="5" w:tplc="61E2ABFE">
      <w:numFmt w:val="bullet"/>
      <w:lvlText w:val="•"/>
      <w:lvlJc w:val="left"/>
      <w:pPr>
        <w:ind w:left="5465" w:hanging="363"/>
      </w:pPr>
      <w:rPr>
        <w:rFonts w:hint="default"/>
        <w:lang w:val="en-US" w:eastAsia="en-US" w:bidi="ar-SA"/>
      </w:rPr>
    </w:lvl>
    <w:lvl w:ilvl="6" w:tplc="B0C64EB4">
      <w:numFmt w:val="bullet"/>
      <w:lvlText w:val="•"/>
      <w:lvlJc w:val="left"/>
      <w:pPr>
        <w:ind w:left="6378" w:hanging="363"/>
      </w:pPr>
      <w:rPr>
        <w:rFonts w:hint="default"/>
        <w:lang w:val="en-US" w:eastAsia="en-US" w:bidi="ar-SA"/>
      </w:rPr>
    </w:lvl>
    <w:lvl w:ilvl="7" w:tplc="A088F682">
      <w:numFmt w:val="bullet"/>
      <w:lvlText w:val="•"/>
      <w:lvlJc w:val="left"/>
      <w:pPr>
        <w:ind w:left="7291" w:hanging="363"/>
      </w:pPr>
      <w:rPr>
        <w:rFonts w:hint="default"/>
        <w:lang w:val="en-US" w:eastAsia="en-US" w:bidi="ar-SA"/>
      </w:rPr>
    </w:lvl>
    <w:lvl w:ilvl="8" w:tplc="7ACA087E">
      <w:numFmt w:val="bullet"/>
      <w:lvlText w:val="•"/>
      <w:lvlJc w:val="left"/>
      <w:pPr>
        <w:ind w:left="8204" w:hanging="363"/>
      </w:pPr>
      <w:rPr>
        <w:rFonts w:hint="default"/>
        <w:lang w:val="en-US" w:eastAsia="en-US" w:bidi="ar-SA"/>
      </w:rPr>
    </w:lvl>
  </w:abstractNum>
  <w:num w:numId="1" w16cid:durableId="1119565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594C"/>
    <w:rsid w:val="00265365"/>
    <w:rsid w:val="003B3D73"/>
    <w:rsid w:val="003F26D5"/>
    <w:rsid w:val="004E4E03"/>
    <w:rsid w:val="00505705"/>
    <w:rsid w:val="005D594C"/>
    <w:rsid w:val="00612403"/>
    <w:rsid w:val="008C5C6D"/>
    <w:rsid w:val="008D2E44"/>
    <w:rsid w:val="00A74E76"/>
    <w:rsid w:val="00B751EB"/>
    <w:rsid w:val="00C25D6A"/>
    <w:rsid w:val="00F563B6"/>
    <w:rsid w:val="00F96FCC"/>
    <w:rsid w:val="04D224EC"/>
    <w:rsid w:val="0DDF7339"/>
    <w:rsid w:val="0F50D5A4"/>
    <w:rsid w:val="171096AB"/>
    <w:rsid w:val="33F402A6"/>
    <w:rsid w:val="345B4805"/>
    <w:rsid w:val="3D649789"/>
    <w:rsid w:val="422247A0"/>
    <w:rsid w:val="49B83229"/>
    <w:rsid w:val="4B54028A"/>
    <w:rsid w:val="57B2A5B1"/>
    <w:rsid w:val="594E7612"/>
    <w:rsid w:val="5B7213DA"/>
    <w:rsid w:val="5FA53149"/>
    <w:rsid w:val="63B13AEB"/>
    <w:rsid w:val="63E46B1E"/>
    <w:rsid w:val="72D213BE"/>
    <w:rsid w:val="7609B480"/>
    <w:rsid w:val="7706ECFD"/>
    <w:rsid w:val="785E743C"/>
    <w:rsid w:val="7C1BC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04F7B03C"/>
  <w15:docId w15:val="{3EE13066-5805-4BE6-A132-79A8EB62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7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01" w:hanging="363"/>
    </w:pPr>
  </w:style>
  <w:style w:type="paragraph" w:customStyle="1" w:styleId="TableParagraph">
    <w:name w:val="Table Paragraph"/>
    <w:basedOn w:val="Normal"/>
    <w:uiPriority w:val="1"/>
    <w:qFormat/>
    <w:pPr>
      <w:ind w:left="119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3D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D7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3B3D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D7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685A027F46C439B58849434CE7568" ma:contentTypeVersion="19" ma:contentTypeDescription="Create a new document." ma:contentTypeScope="" ma:versionID="b1c9cfdab43b0c41530fec36d03b87bb">
  <xsd:schema xmlns:xsd="http://www.w3.org/2001/XMLSchema" xmlns:xs="http://www.w3.org/2001/XMLSchema" xmlns:p="http://schemas.microsoft.com/office/2006/metadata/properties" xmlns:ns2="a74f39c0-d525-448e-ad21-b477762cfa02" xmlns:ns3="9ac38358-16ac-4395-b802-ae62f177017d" targetNamespace="http://schemas.microsoft.com/office/2006/metadata/properties" ma:root="true" ma:fieldsID="ff2b1b4652065e65a2a500a9407da7c9" ns2:_="" ns3:_="">
    <xsd:import namespace="a74f39c0-d525-448e-ad21-b477762cfa02"/>
    <xsd:import namespace="9ac38358-16ac-4395-b802-ae62f17701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f39c0-d525-448e-ad21-b477762cfa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55bc960d-a983-4850-9e90-99fe7cf2ce88}" ma:internalName="TaxCatchAll" ma:showField="CatchAllData" ma:web="a74f39c0-d525-448e-ad21-b477762cfa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38358-16ac-4395-b802-ae62f1770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3566bb4-921d-4e61-a089-a032305c3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4f39c0-d525-448e-ad21-b477762cfa02" xsi:nil="true"/>
    <lcf76f155ced4ddcb4097134ff3c332f xmlns="9ac38358-16ac-4395-b802-ae62f177017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AD87FE-A104-49CA-A6CC-0A02EBED2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f39c0-d525-448e-ad21-b477762cfa02"/>
    <ds:schemaRef ds:uri="9ac38358-16ac-4395-b802-ae62f1770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D489B8-3E2F-423B-B7B8-184470301661}">
  <ds:schemaRefs>
    <ds:schemaRef ds:uri="http://schemas.microsoft.com/office/2006/metadata/properties"/>
    <ds:schemaRef ds:uri="http://schemas.microsoft.com/office/infopath/2007/PartnerControls"/>
    <ds:schemaRef ds:uri="a74f39c0-d525-448e-ad21-b477762cfa02"/>
    <ds:schemaRef ds:uri="9ac38358-16ac-4395-b802-ae62f177017d"/>
  </ds:schemaRefs>
</ds:datastoreItem>
</file>

<file path=customXml/itemProps3.xml><?xml version="1.0" encoding="utf-8"?>
<ds:datastoreItem xmlns:ds="http://schemas.openxmlformats.org/officeDocument/2006/customXml" ds:itemID="{D1EA7B31-FFAD-4197-992D-C97B7B205F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5700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Moody</dc:creator>
  <cp:lastModifiedBy>Jacques Capella</cp:lastModifiedBy>
  <cp:revision>2</cp:revision>
  <dcterms:created xsi:type="dcterms:W3CDTF">2022-09-13T13:15:00Z</dcterms:created>
  <dcterms:modified xsi:type="dcterms:W3CDTF">2022-09-13T13:15:00Z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2021-02-17T00:00:00Z</vt:filetime>
  </property>
  <property fmtid="{D5CDD505-2E9C-101B-9397-08002B2CF9AE}" pid="5" name="ContentTypeId">
    <vt:lpwstr>0x010100E0D685A027F46C439B58849434CE7568</vt:lpwstr>
  </property>
</Properties>
</file>