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521A8" w:rsidRPr="00C1329A" w:rsidRDefault="00DE6D50" w:rsidP="00332113">
      <w:pPr>
        <w:jc w:val="center"/>
        <w:rPr>
          <w:rFonts w:ascii="Calibri" w:hAnsi="Calibri" w:cs="Arial"/>
          <w:b/>
          <w:sz w:val="40"/>
          <w:szCs w:val="40"/>
        </w:rPr>
      </w:pPr>
      <w:r>
        <w:rPr>
          <w:rFonts w:ascii="Calibri" w:hAnsi="Calibri" w:cs="Arial"/>
          <w:b/>
          <w:sz w:val="40"/>
          <w:szCs w:val="40"/>
        </w:rPr>
        <w:t>Head of Faculty - Social Sciences &amp; Humanities</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lastRenderedPageBreak/>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AO3Co6JAgAAGQUAAA4AAAAAAAAAAAAAAAAALgIAAGRycy9lMm9Eb2MueG1sUEsBAi0AFAAGAAgA&#10;AAAhABtJlbDcAAAABgEAAA8AAAAAAAAAAAAAAAAA4wQAAGRycy9kb3ducmV2LnhtbFBLBQYAAAAA&#10;BAAEAPMAAADsBQAAAAA=&#10;" fillcolor="#731c7d"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DE6D50">
        <w:rPr>
          <w:rFonts w:ascii="Calibri" w:hAnsi="Calibri" w:cs="Arial"/>
          <w:b/>
          <w:sz w:val="22"/>
          <w:szCs w:val="22"/>
        </w:rPr>
        <w:t>Monday 19</w:t>
      </w:r>
      <w:r w:rsidR="00DE6D50" w:rsidRPr="00DE6D50">
        <w:rPr>
          <w:rFonts w:ascii="Calibri" w:hAnsi="Calibri" w:cs="Arial"/>
          <w:b/>
          <w:sz w:val="22"/>
          <w:szCs w:val="22"/>
          <w:vertAlign w:val="superscript"/>
        </w:rPr>
        <w:t>th</w:t>
      </w:r>
      <w:r w:rsidR="00DE6D50">
        <w:rPr>
          <w:rFonts w:ascii="Calibri" w:hAnsi="Calibri" w:cs="Arial"/>
          <w:b/>
          <w:sz w:val="22"/>
          <w:szCs w:val="22"/>
        </w:rPr>
        <w:t xml:space="preserve"> April 2021 at 10.00am</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DE6D50">
        <w:rPr>
          <w:rFonts w:ascii="Calibri" w:hAnsi="Calibri" w:cs="Arial"/>
          <w:b/>
          <w:sz w:val="22"/>
          <w:szCs w:val="22"/>
        </w:rPr>
        <w:t>w/c 3</w:t>
      </w:r>
      <w:r w:rsidR="00DE6D50" w:rsidRPr="00DE6D50">
        <w:rPr>
          <w:rFonts w:ascii="Calibri" w:hAnsi="Calibri" w:cs="Arial"/>
          <w:b/>
          <w:sz w:val="22"/>
          <w:szCs w:val="22"/>
          <w:vertAlign w:val="superscript"/>
        </w:rPr>
        <w:t>rd</w:t>
      </w:r>
      <w:r w:rsidR="00DE6D50">
        <w:rPr>
          <w:rFonts w:ascii="Calibri" w:hAnsi="Calibri" w:cs="Arial"/>
          <w:b/>
          <w:sz w:val="22"/>
          <w:szCs w:val="22"/>
        </w:rPr>
        <w:t xml:space="preserve"> May 2021</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rsidR="00B96567" w:rsidRDefault="00B96567" w:rsidP="00B96ACB">
      <w:pPr>
        <w:jc w:val="both"/>
        <w:rPr>
          <w:rFonts w:ascii="Calibri" w:hAnsi="Calibri"/>
          <w:b/>
          <w:sz w:val="22"/>
          <w:szCs w:val="22"/>
          <w:u w:val="single"/>
        </w:rPr>
      </w:pPr>
    </w:p>
    <w:p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rsidR="00B80278" w:rsidRDefault="00B80278" w:rsidP="00B96567">
      <w:pPr>
        <w:jc w:val="both"/>
        <w:rPr>
          <w:rFonts w:asciiTheme="minorHAnsi" w:hAnsiTheme="minorHAnsi" w:cstheme="minorHAnsi"/>
          <w:color w:val="000000"/>
          <w:sz w:val="22"/>
          <w:szCs w:val="22"/>
          <w:lang w:eastAsia="en-GB"/>
        </w:rPr>
      </w:pPr>
    </w:p>
    <w:p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rsidR="00B80278" w:rsidRPr="00B80278" w:rsidRDefault="00B80278" w:rsidP="00B80278">
      <w:pPr>
        <w:jc w:val="both"/>
        <w:rPr>
          <w:rFonts w:ascii="Calibri" w:hAnsi="Calibri"/>
          <w:sz w:val="22"/>
          <w:szCs w:val="22"/>
        </w:rPr>
      </w:pP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rsidR="007A454A" w:rsidRPr="0002798B" w:rsidRDefault="007A454A" w:rsidP="007A454A">
      <w:pPr>
        <w:jc w:val="both"/>
        <w:rPr>
          <w:rFonts w:ascii="Calibri" w:hAnsi="Calibri"/>
          <w:sz w:val="22"/>
          <w:szCs w:val="22"/>
        </w:rPr>
      </w:pPr>
      <w:bookmarkStart w:id="0"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0"/>
    <w:p w:rsidR="007A454A" w:rsidRPr="0002798B" w:rsidRDefault="007A454A" w:rsidP="007A454A">
      <w:pPr>
        <w:jc w:val="both"/>
        <w:rPr>
          <w:rFonts w:ascii="Calibri" w:hAnsi="Calibri"/>
          <w:sz w:val="22"/>
          <w:szCs w:val="22"/>
        </w:rPr>
      </w:pPr>
    </w:p>
    <w:p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cs="Arial"/>
          <w:sz w:val="22"/>
          <w:szCs w:val="22"/>
        </w:rPr>
      </w:pPr>
    </w:p>
    <w:p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rsidR="00D02458" w:rsidRPr="0002798B" w:rsidRDefault="00D02458" w:rsidP="00D02458">
      <w:pPr>
        <w:jc w:val="both"/>
        <w:rPr>
          <w:rFonts w:ascii="Calibri" w:hAnsi="Calibri" w:cs="Arial"/>
          <w:sz w:val="22"/>
          <w:szCs w:val="22"/>
        </w:rPr>
      </w:pPr>
    </w:p>
    <w:p w:rsidR="00D02458"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rsidR="005C6471" w:rsidRPr="004828EA" w:rsidRDefault="005C6471" w:rsidP="005C6471">
      <w:pPr>
        <w:rPr>
          <w:rFonts w:ascii="Calibri" w:hAnsi="Calibri" w:cs="Arial"/>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15099C" w:rsidRDefault="0015099C" w:rsidP="004F61D5">
      <w:pPr>
        <w:jc w:val="both"/>
        <w:rPr>
          <w:rFonts w:ascii="Calibri" w:hAnsi="Calibri" w:cs="Calibri"/>
          <w:sz w:val="22"/>
          <w:szCs w:val="22"/>
        </w:rPr>
      </w:pPr>
    </w:p>
    <w:p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rsidR="0015099C" w:rsidRPr="0002798B" w:rsidRDefault="0015099C" w:rsidP="0015099C">
      <w:pPr>
        <w:jc w:val="both"/>
        <w:rPr>
          <w:rFonts w:ascii="Calibri" w:hAnsi="Calibri"/>
          <w:sz w:val="22"/>
          <w:szCs w:val="22"/>
        </w:rPr>
      </w:pP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15099C" w:rsidRPr="004828EA" w:rsidRDefault="0015099C"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5C6471">
      <w:pPr>
        <w:jc w:val="both"/>
        <w:rPr>
          <w:rFonts w:ascii="Calibri" w:hAnsi="Calibri" w:cs="Calibri"/>
          <w:sz w:val="22"/>
          <w:szCs w:val="22"/>
        </w:rPr>
      </w:pPr>
    </w:p>
    <w:p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Pr="004828EA" w:rsidRDefault="00CD3EBC" w:rsidP="009D077A">
      <w:pPr>
        <w:jc w:val="both"/>
        <w:rPr>
          <w:rFonts w:ascii="Calibri" w:hAnsi="Calibri" w:cs="Calibri"/>
          <w:sz w:val="22"/>
          <w:szCs w:val="22"/>
        </w:rPr>
      </w:pP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621F3E" w:rsidRPr="00DE6D50" w:rsidRDefault="00621F3E" w:rsidP="00FF102A">
      <w:pPr>
        <w:jc w:val="center"/>
        <w:rPr>
          <w:rFonts w:asciiTheme="minorHAnsi" w:hAnsiTheme="minorHAnsi" w:cstheme="minorHAnsi"/>
          <w:b/>
          <w:sz w:val="22"/>
          <w:szCs w:val="22"/>
        </w:rPr>
      </w:pPr>
    </w:p>
    <w:p w:rsidR="00DE6D50" w:rsidRPr="00DE6D50" w:rsidRDefault="00DE6D50" w:rsidP="00DE6D50">
      <w:pPr>
        <w:jc w:val="center"/>
        <w:rPr>
          <w:rFonts w:asciiTheme="minorHAnsi" w:hAnsiTheme="minorHAnsi" w:cstheme="minorHAnsi"/>
          <w:b/>
          <w:sz w:val="22"/>
          <w:szCs w:val="22"/>
        </w:rPr>
      </w:pPr>
      <w:r w:rsidRPr="00DE6D50">
        <w:rPr>
          <w:rFonts w:asciiTheme="minorHAnsi" w:hAnsiTheme="minorHAnsi" w:cstheme="minorHAnsi"/>
          <w:b/>
          <w:sz w:val="22"/>
          <w:szCs w:val="22"/>
        </w:rPr>
        <w:t>JOB DESCRIPTION</w:t>
      </w:r>
    </w:p>
    <w:p w:rsidR="00DE6D50" w:rsidRPr="00DE6D50" w:rsidRDefault="00DE6D50" w:rsidP="00DE6D50">
      <w:pPr>
        <w:rPr>
          <w:rFonts w:asciiTheme="minorHAnsi" w:hAnsiTheme="minorHAnsi" w:cstheme="minorHAnsi"/>
          <w:b/>
          <w:sz w:val="22"/>
          <w:szCs w:val="22"/>
        </w:rPr>
      </w:pPr>
    </w:p>
    <w:p w:rsidR="00DE6D50" w:rsidRDefault="00DE6D50" w:rsidP="00DE6D50">
      <w:pPr>
        <w:rPr>
          <w:rFonts w:asciiTheme="minorHAnsi" w:hAnsiTheme="minorHAnsi" w:cstheme="minorHAnsi"/>
          <w:bCs/>
          <w:sz w:val="22"/>
          <w:szCs w:val="22"/>
        </w:rPr>
      </w:pPr>
      <w:r w:rsidRPr="00DE6D50">
        <w:rPr>
          <w:rFonts w:asciiTheme="minorHAnsi" w:hAnsiTheme="minorHAnsi" w:cstheme="minorHAnsi"/>
          <w:b/>
          <w:sz w:val="22"/>
          <w:szCs w:val="22"/>
        </w:rPr>
        <w:t>Job Title:</w:t>
      </w:r>
      <w:r w:rsidRPr="00DE6D50">
        <w:rPr>
          <w:rFonts w:asciiTheme="minorHAnsi" w:hAnsiTheme="minorHAnsi" w:cstheme="minorHAnsi"/>
          <w:b/>
          <w:sz w:val="22"/>
          <w:szCs w:val="22"/>
        </w:rPr>
        <w:tab/>
      </w:r>
      <w:r w:rsidRPr="00DE6D50">
        <w:rPr>
          <w:rFonts w:asciiTheme="minorHAnsi" w:hAnsiTheme="minorHAnsi" w:cstheme="minorHAnsi"/>
          <w:b/>
          <w:sz w:val="22"/>
          <w:szCs w:val="22"/>
        </w:rPr>
        <w:tab/>
      </w:r>
      <w:r>
        <w:rPr>
          <w:rFonts w:asciiTheme="minorHAnsi" w:hAnsiTheme="minorHAnsi" w:cstheme="minorHAnsi"/>
          <w:b/>
          <w:sz w:val="22"/>
          <w:szCs w:val="22"/>
        </w:rPr>
        <w:t xml:space="preserve"> </w:t>
      </w:r>
      <w:r w:rsidRPr="00DE6D50">
        <w:rPr>
          <w:rFonts w:asciiTheme="minorHAnsi" w:hAnsiTheme="minorHAnsi" w:cstheme="minorHAnsi"/>
          <w:bCs/>
          <w:sz w:val="22"/>
          <w:szCs w:val="22"/>
        </w:rPr>
        <w:t>Head of Faculty - Social Sciences &amp; Humanities</w:t>
      </w:r>
    </w:p>
    <w:p w:rsidR="000C0F1E" w:rsidRPr="00DE6D50" w:rsidRDefault="000C0F1E" w:rsidP="00DE6D50">
      <w:pPr>
        <w:rPr>
          <w:rFonts w:asciiTheme="minorHAnsi" w:hAnsiTheme="minorHAnsi" w:cstheme="minorHAnsi"/>
          <w:b/>
          <w:sz w:val="22"/>
          <w:szCs w:val="22"/>
        </w:rPr>
      </w:pPr>
    </w:p>
    <w:p w:rsidR="00DE6D50" w:rsidRDefault="00DE6D50" w:rsidP="00DE6D50">
      <w:pPr>
        <w:rPr>
          <w:rFonts w:asciiTheme="minorHAnsi" w:hAnsiTheme="minorHAnsi" w:cstheme="minorHAnsi"/>
          <w:bCs/>
          <w:sz w:val="22"/>
          <w:szCs w:val="22"/>
        </w:rPr>
      </w:pPr>
      <w:r w:rsidRPr="00DE6D50">
        <w:rPr>
          <w:rFonts w:asciiTheme="minorHAnsi" w:hAnsiTheme="minorHAnsi" w:cstheme="minorHAnsi"/>
          <w:b/>
          <w:sz w:val="22"/>
          <w:szCs w:val="22"/>
        </w:rPr>
        <w:t>Responsible to:</w:t>
      </w:r>
      <w:r w:rsidRPr="00DE6D50">
        <w:rPr>
          <w:rFonts w:asciiTheme="minorHAnsi" w:hAnsiTheme="minorHAnsi" w:cstheme="minorHAnsi"/>
          <w:b/>
          <w:sz w:val="22"/>
          <w:szCs w:val="22"/>
        </w:rPr>
        <w:tab/>
      </w:r>
      <w:r w:rsidRPr="00DE6D50">
        <w:rPr>
          <w:rFonts w:asciiTheme="minorHAnsi" w:hAnsiTheme="minorHAnsi" w:cstheme="minorHAnsi"/>
          <w:b/>
          <w:sz w:val="22"/>
          <w:szCs w:val="22"/>
        </w:rPr>
        <w:tab/>
      </w:r>
      <w:r>
        <w:rPr>
          <w:rFonts w:asciiTheme="minorHAnsi" w:hAnsiTheme="minorHAnsi" w:cstheme="minorHAnsi"/>
          <w:b/>
          <w:sz w:val="22"/>
          <w:szCs w:val="22"/>
        </w:rPr>
        <w:t xml:space="preserve"> </w:t>
      </w:r>
      <w:r w:rsidRPr="00DE6D50">
        <w:rPr>
          <w:rFonts w:asciiTheme="minorHAnsi" w:hAnsiTheme="minorHAnsi" w:cstheme="minorHAnsi"/>
          <w:bCs/>
          <w:sz w:val="22"/>
          <w:szCs w:val="22"/>
        </w:rPr>
        <w:t>Director of Curriculum Quality</w:t>
      </w:r>
    </w:p>
    <w:p w:rsidR="000C0F1E" w:rsidRPr="00DE6D50" w:rsidRDefault="000C0F1E" w:rsidP="00DE6D50">
      <w:pPr>
        <w:rPr>
          <w:rFonts w:asciiTheme="minorHAnsi" w:hAnsiTheme="minorHAnsi" w:cstheme="minorHAnsi"/>
          <w:sz w:val="22"/>
          <w:szCs w:val="22"/>
        </w:rPr>
      </w:pPr>
    </w:p>
    <w:p w:rsidR="00DE6D50" w:rsidRDefault="00DE6D50" w:rsidP="00DE6D50">
      <w:pPr>
        <w:rPr>
          <w:rFonts w:asciiTheme="minorHAnsi" w:hAnsiTheme="minorHAnsi" w:cstheme="minorHAnsi"/>
          <w:bCs/>
          <w:sz w:val="22"/>
          <w:szCs w:val="22"/>
        </w:rPr>
      </w:pPr>
      <w:r w:rsidRPr="00DE6D50">
        <w:rPr>
          <w:rFonts w:asciiTheme="minorHAnsi" w:hAnsiTheme="minorHAnsi" w:cstheme="minorHAnsi"/>
          <w:b/>
          <w:sz w:val="22"/>
          <w:szCs w:val="22"/>
        </w:rPr>
        <w:t>Responsible for:</w:t>
      </w:r>
      <w:r w:rsidRPr="00DE6D50">
        <w:rPr>
          <w:rFonts w:asciiTheme="minorHAnsi" w:hAnsiTheme="minorHAnsi" w:cstheme="minorHAnsi"/>
          <w:b/>
          <w:sz w:val="22"/>
          <w:szCs w:val="22"/>
        </w:rPr>
        <w:tab/>
      </w:r>
      <w:r>
        <w:rPr>
          <w:rFonts w:asciiTheme="minorHAnsi" w:hAnsiTheme="minorHAnsi" w:cstheme="minorHAnsi"/>
          <w:b/>
          <w:sz w:val="22"/>
          <w:szCs w:val="22"/>
        </w:rPr>
        <w:t xml:space="preserve"> </w:t>
      </w:r>
      <w:r w:rsidRPr="00DE6D50">
        <w:rPr>
          <w:rFonts w:asciiTheme="minorHAnsi" w:hAnsiTheme="minorHAnsi" w:cstheme="minorHAnsi"/>
          <w:bCs/>
          <w:sz w:val="22"/>
          <w:szCs w:val="22"/>
        </w:rPr>
        <w:t>Section Leaders, Course Managers, and Teaching Staff</w:t>
      </w:r>
    </w:p>
    <w:p w:rsidR="000C0F1E" w:rsidRPr="00DE6D50" w:rsidRDefault="000C0F1E" w:rsidP="00DE6D50">
      <w:pPr>
        <w:rPr>
          <w:rFonts w:asciiTheme="minorHAnsi" w:hAnsiTheme="minorHAnsi" w:cstheme="minorHAnsi"/>
          <w:sz w:val="22"/>
          <w:szCs w:val="22"/>
        </w:rPr>
      </w:pPr>
    </w:p>
    <w:p w:rsidR="00DE6D50" w:rsidRPr="00DE6D50" w:rsidRDefault="00DE6D50" w:rsidP="00DE6D50">
      <w:pPr>
        <w:ind w:left="2880" w:hanging="2880"/>
        <w:jc w:val="both"/>
        <w:rPr>
          <w:rFonts w:asciiTheme="minorHAnsi" w:hAnsiTheme="minorHAnsi" w:cstheme="minorHAnsi"/>
          <w:sz w:val="22"/>
          <w:szCs w:val="22"/>
        </w:rPr>
      </w:pPr>
      <w:r w:rsidRPr="00DE6D50">
        <w:rPr>
          <w:rFonts w:asciiTheme="minorHAnsi" w:hAnsiTheme="minorHAnsi" w:cstheme="minorHAnsi"/>
          <w:b/>
          <w:sz w:val="22"/>
          <w:szCs w:val="22"/>
        </w:rPr>
        <w:t>Job Purpose:</w:t>
      </w:r>
      <w:bookmarkStart w:id="1" w:name="_Hlk32494478"/>
      <w:r>
        <w:rPr>
          <w:rFonts w:asciiTheme="minorHAnsi" w:hAnsiTheme="minorHAnsi" w:cstheme="minorHAnsi"/>
          <w:b/>
          <w:sz w:val="22"/>
          <w:szCs w:val="22"/>
        </w:rPr>
        <w:tab/>
      </w:r>
      <w:r w:rsidRPr="00DE6D50">
        <w:rPr>
          <w:rFonts w:asciiTheme="minorHAnsi" w:hAnsiTheme="minorHAnsi" w:cstheme="minorHAnsi"/>
          <w:bCs/>
          <w:sz w:val="22"/>
          <w:szCs w:val="22"/>
        </w:rPr>
        <w:t>To focus relentlessly on improving teaching, learning and assessment, as part of a commitment to continuous improvement. To provide strategic leadership and management of department staff</w:t>
      </w:r>
      <w:bookmarkEnd w:id="1"/>
      <w:r w:rsidRPr="00DE6D50">
        <w:rPr>
          <w:rFonts w:asciiTheme="minorHAnsi" w:hAnsiTheme="minorHAnsi" w:cstheme="minorHAnsi"/>
          <w:sz w:val="22"/>
          <w:szCs w:val="22"/>
        </w:rPr>
        <w:tab/>
      </w:r>
    </w:p>
    <w:p w:rsidR="00DE6D50" w:rsidRPr="00DE6D50" w:rsidRDefault="00DE6D50" w:rsidP="00DE6D50">
      <w:pPr>
        <w:ind w:left="2880" w:hanging="2880"/>
        <w:jc w:val="both"/>
        <w:rPr>
          <w:rFonts w:asciiTheme="minorHAnsi" w:hAnsiTheme="minorHAnsi" w:cstheme="minorHAnsi"/>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A. SPECIFIC ROLE RESPONSIBILITIES</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bCs/>
          <w:sz w:val="22"/>
          <w:szCs w:val="22"/>
        </w:rPr>
        <w:t>To monitor the quality of teaching and learning in the department and encourage continuous improvement through the sharing of good practice.</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bCs/>
          <w:sz w:val="22"/>
          <w:szCs w:val="22"/>
        </w:rPr>
        <w:t>To ensure high levels of student achievement.</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 xml:space="preserve">To initiate and implement curriculum developments and encourage innovation among staff within the context of the College’s strategic plan. </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engage with the changing educational environment and provide effective management of change.</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deploy staff to sections and course teams, to oversee the writing, amendment and monitoring of teaching timetables and oversee the arrangements for the cover for absent staff.</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monitor and guide the work of course teams and individuals and ensure their activities meet the operational requirements of the College.</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ensure the department provides an appropriate wider entitlement curriculum of support, extension and enrichment.</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liaise with High Schools and other external bodies to improve the quality of student experience and for marketing purposes.</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To ensure the use of accommodation and physical and financial resources to create an effective and stimulating environment for teaching and learning.</w:t>
      </w:r>
    </w:p>
    <w:p w:rsidR="00DE6D50" w:rsidRPr="00DE6D50" w:rsidRDefault="00DE6D50" w:rsidP="00DE6D50">
      <w:pPr>
        <w:pStyle w:val="ListParagraph"/>
        <w:numPr>
          <w:ilvl w:val="0"/>
          <w:numId w:val="22"/>
        </w:numPr>
        <w:jc w:val="both"/>
        <w:rPr>
          <w:rFonts w:asciiTheme="minorHAnsi" w:hAnsiTheme="minorHAnsi" w:cstheme="minorHAnsi"/>
          <w:sz w:val="22"/>
          <w:szCs w:val="22"/>
        </w:rPr>
      </w:pPr>
      <w:r w:rsidRPr="00DE6D50">
        <w:rPr>
          <w:rFonts w:asciiTheme="minorHAnsi" w:hAnsiTheme="minorHAnsi" w:cstheme="minorHAnsi"/>
          <w:sz w:val="22"/>
          <w:szCs w:val="22"/>
        </w:rPr>
        <w:t>Contribute to the teaching in the department.</w:t>
      </w:r>
    </w:p>
    <w:p w:rsidR="00DE6D50" w:rsidRPr="00DE6D50" w:rsidRDefault="00DE6D50" w:rsidP="00DE6D50">
      <w:pPr>
        <w:rPr>
          <w:rFonts w:asciiTheme="minorHAnsi" w:hAnsiTheme="minorHAnsi" w:cstheme="minorHAnsi"/>
          <w:b/>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B. LEADERSHIP &amp; MANAGEMENT RESPONSIBILITIES</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provide leadership and line management for designated areas and other staff that fall within the remit of this role, ensuring the efficient and effective deployment of staff and physical resources, to promote a culture of excellence in the provision of services to students, staff and other stakeholders.</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ensure teams and individuals within your areas of responsibility receive a planned programme of training and development to equip them with the skills, knowledge and emotional intelligence to deliver excellence within their roles.</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ensure College systems operate effectively to meet statutory requirements in relation to the areas covered by this post and ensure the College receives up to date and accurate information on advice on all matters related to this role.</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develop, monitor and deliver operational plans through rigorous self-evaluation in accordance with the College’s self-assessment procedures, encouraging continuous improvement through the sharing of good practice.</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create a department culture which ensures a high standard of student support and implement the student management procedures, if required.</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provide direction, leadership, motivation and support to staff to meet and exceed the objectives and targets for each individual, the team, the directorate and the College.</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lastRenderedPageBreak/>
        <w:t>To participate in human resource planning, recruitment, selection, training, development and performance management of staff.</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be responsible for the implementation of College policies and procedures within the department, particularly the management of health and safety, safeguarding and equality of opportunity.</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act as budget holder with responsibility for maximising the efficient utilisation of resources.</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maintain effective administration systems and provide sufficient, accurate and timely information, reports and papers for SLT, the Corporation and its committees and to attend meetings, as required.</w:t>
      </w:r>
    </w:p>
    <w:p w:rsidR="00DE6D50" w:rsidRPr="00DE6D50" w:rsidRDefault="00DE6D50" w:rsidP="00DE6D50">
      <w:pPr>
        <w:pStyle w:val="ListParagraph"/>
        <w:numPr>
          <w:ilvl w:val="0"/>
          <w:numId w:val="23"/>
        </w:numPr>
        <w:spacing w:line="259" w:lineRule="auto"/>
        <w:rPr>
          <w:rFonts w:asciiTheme="minorHAnsi" w:hAnsiTheme="minorHAnsi" w:cstheme="minorHAnsi"/>
          <w:sz w:val="22"/>
          <w:szCs w:val="22"/>
        </w:rPr>
      </w:pPr>
      <w:r w:rsidRPr="00DE6D50">
        <w:rPr>
          <w:rFonts w:asciiTheme="minorHAnsi" w:hAnsiTheme="minorHAnsi" w:cstheme="minorHAnsi"/>
          <w:sz w:val="22"/>
          <w:szCs w:val="22"/>
        </w:rPr>
        <w:t>To work collaboratively with curriculum and support colleagues in managing all aspects of student progress, disciplinary procedures and general behaviour.</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participate in the implementation of the student management procedures including conducting investigations and the development of appropriate retention &amp; behaviour management strategies.</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contribute towards the development of teaching, learning and new initiatives in the context of national reforms and the College’s strategic objectives.</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support the College’s designated safeguarding team and manage and/or respond to matters relating to safeguarding within your area of responsibility, making assessments, recording information and referring or escalating where appropriate.</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work collaboratively with other Managers across the College to ensure the smooth and effective teamwork of all staff.</w:t>
      </w:r>
    </w:p>
    <w:p w:rsidR="00DE6D50" w:rsidRPr="00DE6D50" w:rsidRDefault="00DE6D50" w:rsidP="00DE6D50">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work within the context of the College’s strategic objectives and improvement plans and be responsible for the department action plans and contribute to the College’s continued success in a changing educational environment.</w:t>
      </w:r>
    </w:p>
    <w:p w:rsidR="00DE6D50" w:rsidRPr="00DE6D50" w:rsidRDefault="00DE6D50" w:rsidP="001A7029">
      <w:pPr>
        <w:pStyle w:val="ListParagraph"/>
        <w:numPr>
          <w:ilvl w:val="0"/>
          <w:numId w:val="23"/>
        </w:numPr>
        <w:spacing w:line="259" w:lineRule="auto"/>
        <w:jc w:val="both"/>
        <w:rPr>
          <w:rFonts w:asciiTheme="minorHAnsi" w:hAnsiTheme="minorHAnsi" w:cstheme="minorHAnsi"/>
          <w:sz w:val="22"/>
          <w:szCs w:val="22"/>
        </w:rPr>
      </w:pPr>
      <w:r w:rsidRPr="00DE6D50">
        <w:rPr>
          <w:rFonts w:asciiTheme="minorHAnsi" w:hAnsiTheme="minorHAnsi" w:cstheme="minorHAnsi"/>
          <w:sz w:val="22"/>
          <w:szCs w:val="22"/>
        </w:rPr>
        <w:t>To initiate and implement development, encourage innovation and provide effective management of change.</w:t>
      </w:r>
    </w:p>
    <w:p w:rsidR="00DE6D50" w:rsidRPr="00DE6D50" w:rsidRDefault="00DE6D50" w:rsidP="00DE6D50">
      <w:pPr>
        <w:ind w:left="360"/>
        <w:jc w:val="both"/>
        <w:rPr>
          <w:rFonts w:asciiTheme="minorHAnsi" w:hAnsiTheme="minorHAnsi" w:cstheme="minorHAnsi"/>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C. GENERAL RESPONSIBILITIES OF ALL STAFF</w:t>
      </w:r>
    </w:p>
    <w:p w:rsidR="00DE6D50" w:rsidRPr="00DE6D50" w:rsidRDefault="00DE6D50" w:rsidP="00DE6D50">
      <w:pPr>
        <w:rPr>
          <w:rFonts w:asciiTheme="minorHAnsi" w:hAnsiTheme="minorHAnsi" w:cstheme="minorHAnsi"/>
          <w:b/>
          <w:sz w:val="22"/>
          <w:szCs w:val="22"/>
        </w:rPr>
      </w:pPr>
    </w:p>
    <w:p w:rsidR="00DE6D50" w:rsidRDefault="00DE6D50" w:rsidP="00DE6D50">
      <w:pPr>
        <w:jc w:val="both"/>
        <w:rPr>
          <w:rFonts w:asciiTheme="minorHAnsi" w:hAnsiTheme="minorHAnsi" w:cstheme="minorHAnsi"/>
          <w:b/>
          <w:sz w:val="22"/>
          <w:szCs w:val="22"/>
        </w:rPr>
      </w:pPr>
      <w:r w:rsidRPr="00DE6D50">
        <w:rPr>
          <w:rFonts w:asciiTheme="minorHAnsi" w:hAnsiTheme="minorHAnsi" w:cstheme="minorHAnsi"/>
          <w:sz w:val="22"/>
          <w:szCs w:val="22"/>
        </w:rPr>
        <w:t>All College employees are expected to</w:t>
      </w:r>
      <w:r w:rsidRPr="00DE6D50">
        <w:rPr>
          <w:rFonts w:asciiTheme="minorHAnsi" w:hAnsiTheme="minorHAnsi" w:cstheme="minorHAnsi"/>
          <w:b/>
          <w:sz w:val="22"/>
          <w:szCs w:val="22"/>
        </w:rPr>
        <w:t>:</w:t>
      </w:r>
    </w:p>
    <w:p w:rsidR="00DE6D50" w:rsidRPr="00DE6D50" w:rsidRDefault="00DE6D50" w:rsidP="00DE6D50">
      <w:pPr>
        <w:jc w:val="both"/>
        <w:rPr>
          <w:rFonts w:asciiTheme="minorHAnsi" w:hAnsiTheme="minorHAnsi" w:cstheme="minorHAnsi"/>
          <w:b/>
          <w:sz w:val="22"/>
          <w:szCs w:val="22"/>
        </w:rPr>
      </w:pPr>
    </w:p>
    <w:p w:rsidR="00DE6D50" w:rsidRPr="00DE6D50" w:rsidRDefault="00DE6D50" w:rsidP="00DE6D50">
      <w:pPr>
        <w:pStyle w:val="BodyText"/>
        <w:numPr>
          <w:ilvl w:val="0"/>
          <w:numId w:val="24"/>
        </w:numPr>
        <w:jc w:val="both"/>
        <w:rPr>
          <w:rFonts w:asciiTheme="minorHAnsi" w:hAnsiTheme="minorHAnsi" w:cstheme="minorHAnsi"/>
          <w:sz w:val="22"/>
          <w:szCs w:val="22"/>
        </w:rPr>
      </w:pPr>
      <w:r w:rsidRPr="00DE6D50">
        <w:rPr>
          <w:rFonts w:asciiTheme="minorHAnsi" w:hAnsiTheme="minorHAnsi" w:cstheme="minorHAnsi"/>
          <w:sz w:val="22"/>
          <w:szCs w:val="22"/>
        </w:rPr>
        <w:t>Maintain their own continuing professional development and attend meetings, training and conferences as required.</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Maintain discretion and confidentiality as appropriate for the post.</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Comply with College policies and procedures particularly the Health &amp; Safety, Safeguarding, Equality Policy and Procedures.</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Positively promote and represent the College internally and in the local community.</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Contribute to the management of students and visitors throughout the College.</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Use IT where appropriate and develop IT skills.</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Liaise with other faculties and members of staff as appropriate.</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Participate in College events as required.</w:t>
      </w:r>
    </w:p>
    <w:p w:rsidR="00DE6D50" w:rsidRPr="00DE6D50" w:rsidRDefault="00DE6D50" w:rsidP="00DE6D50">
      <w:pPr>
        <w:pStyle w:val="ListParagraph"/>
        <w:numPr>
          <w:ilvl w:val="0"/>
          <w:numId w:val="24"/>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DE6D50" w:rsidRPr="00DE6D50" w:rsidRDefault="00DE6D50" w:rsidP="00DE6D50">
      <w:pPr>
        <w:rPr>
          <w:rFonts w:asciiTheme="minorHAnsi" w:hAnsiTheme="minorHAnsi" w:cstheme="minorHAnsi"/>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p>
    <w:p w:rsidR="00DE6D50" w:rsidRDefault="00DE6D50" w:rsidP="00DE6D50">
      <w:pPr>
        <w:jc w:val="center"/>
        <w:rPr>
          <w:rFonts w:asciiTheme="minorHAnsi" w:hAnsiTheme="minorHAnsi" w:cstheme="minorHAnsi"/>
          <w:b/>
          <w:sz w:val="22"/>
          <w:szCs w:val="22"/>
        </w:rPr>
      </w:pPr>
      <w:r w:rsidRPr="00DE6D50">
        <w:rPr>
          <w:rFonts w:asciiTheme="minorHAnsi" w:hAnsiTheme="minorHAnsi" w:cstheme="minorHAnsi"/>
          <w:b/>
          <w:sz w:val="22"/>
          <w:szCs w:val="22"/>
        </w:rPr>
        <w:lastRenderedPageBreak/>
        <w:t>PERSON SPECIFICATION</w:t>
      </w:r>
    </w:p>
    <w:p w:rsidR="00DE6D50" w:rsidRPr="00DE6D50" w:rsidRDefault="00DE6D50" w:rsidP="00DE6D50">
      <w:pPr>
        <w:jc w:val="center"/>
        <w:rPr>
          <w:rFonts w:asciiTheme="minorHAnsi" w:hAnsiTheme="minorHAnsi" w:cstheme="minorHAnsi"/>
          <w:b/>
          <w:sz w:val="22"/>
          <w:szCs w:val="22"/>
        </w:rPr>
      </w:pPr>
    </w:p>
    <w:p w:rsidR="00DE6D50" w:rsidRPr="00DE6D50" w:rsidRDefault="00DE6D50" w:rsidP="00DE6D50">
      <w:pPr>
        <w:jc w:val="both"/>
        <w:rPr>
          <w:rFonts w:asciiTheme="minorHAnsi" w:hAnsiTheme="minorHAnsi" w:cstheme="minorHAnsi"/>
          <w:b/>
          <w:sz w:val="22"/>
          <w:szCs w:val="22"/>
        </w:rPr>
      </w:pPr>
      <w:r w:rsidRPr="00DE6D50">
        <w:rPr>
          <w:rFonts w:asciiTheme="minorHAnsi" w:hAnsiTheme="minorHAnsi" w:cstheme="minorHAnsi"/>
          <w:sz w:val="22"/>
          <w:szCs w:val="22"/>
        </w:rPr>
        <w:t>The College regards the following as important criteria and will look for evidence that applicants meet as many as possible</w:t>
      </w:r>
      <w:r w:rsidRPr="00DE6D50">
        <w:rPr>
          <w:rFonts w:asciiTheme="minorHAnsi" w:hAnsiTheme="minorHAnsi" w:cstheme="minorHAnsi"/>
          <w:b/>
          <w:sz w:val="22"/>
          <w:szCs w:val="22"/>
        </w:rPr>
        <w:t>:</w:t>
      </w:r>
    </w:p>
    <w:p w:rsidR="00DE6D50" w:rsidRPr="00DE6D50" w:rsidRDefault="00DE6D50" w:rsidP="00DE6D50">
      <w:pPr>
        <w:jc w:val="center"/>
        <w:rPr>
          <w:rFonts w:asciiTheme="minorHAnsi" w:hAnsiTheme="minorHAnsi" w:cstheme="minorHAnsi"/>
          <w:b/>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D. QUALIFICATIONS</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numPr>
          <w:ilvl w:val="0"/>
          <w:numId w:val="25"/>
        </w:numPr>
        <w:jc w:val="both"/>
        <w:rPr>
          <w:rFonts w:asciiTheme="minorHAnsi" w:hAnsiTheme="minorHAnsi" w:cstheme="minorHAnsi"/>
          <w:sz w:val="22"/>
          <w:szCs w:val="22"/>
        </w:rPr>
      </w:pPr>
      <w:r w:rsidRPr="00DE6D50">
        <w:rPr>
          <w:rFonts w:asciiTheme="minorHAnsi" w:hAnsiTheme="minorHAnsi" w:cstheme="minorHAnsi"/>
          <w:sz w:val="22"/>
          <w:szCs w:val="22"/>
        </w:rPr>
        <w:t>A degree involving the teaching subject or a closely related subject.</w:t>
      </w:r>
    </w:p>
    <w:p w:rsidR="00DE6D50" w:rsidRPr="00DE6D50" w:rsidRDefault="00DE6D50" w:rsidP="00DE6D50">
      <w:pPr>
        <w:numPr>
          <w:ilvl w:val="0"/>
          <w:numId w:val="25"/>
        </w:numPr>
        <w:jc w:val="both"/>
        <w:rPr>
          <w:rFonts w:asciiTheme="minorHAnsi" w:hAnsiTheme="minorHAnsi" w:cstheme="minorHAnsi"/>
          <w:sz w:val="22"/>
          <w:szCs w:val="22"/>
        </w:rPr>
      </w:pPr>
      <w:r w:rsidRPr="00DE6D50">
        <w:rPr>
          <w:rFonts w:asciiTheme="minorHAnsi" w:hAnsiTheme="minorHAnsi" w:cstheme="minorHAnsi"/>
          <w:sz w:val="22"/>
          <w:szCs w:val="22"/>
        </w:rPr>
        <w:t>Evidence of further professional development.</w:t>
      </w:r>
    </w:p>
    <w:p w:rsidR="00DE6D50" w:rsidRPr="00DE6D50" w:rsidRDefault="00DE6D50" w:rsidP="00DE6D50">
      <w:pPr>
        <w:pStyle w:val="ListParagraph"/>
        <w:numPr>
          <w:ilvl w:val="0"/>
          <w:numId w:val="25"/>
        </w:numPr>
        <w:spacing w:after="160" w:line="259" w:lineRule="auto"/>
        <w:rPr>
          <w:rFonts w:asciiTheme="minorHAnsi" w:hAnsiTheme="minorHAnsi" w:cstheme="minorHAnsi"/>
          <w:sz w:val="22"/>
          <w:szCs w:val="22"/>
        </w:rPr>
      </w:pPr>
      <w:r w:rsidRPr="00DE6D50">
        <w:rPr>
          <w:rFonts w:asciiTheme="minorHAnsi" w:hAnsiTheme="minorHAnsi" w:cstheme="minorHAnsi"/>
          <w:sz w:val="22"/>
          <w:szCs w:val="22"/>
        </w:rPr>
        <w:t>Honours degree or equivalent level of education for the post.</w:t>
      </w:r>
    </w:p>
    <w:p w:rsidR="00DE6D50" w:rsidRPr="00DE6D50" w:rsidRDefault="00DE6D50" w:rsidP="00DE6D50">
      <w:pPr>
        <w:pStyle w:val="ListParagraph"/>
        <w:numPr>
          <w:ilvl w:val="0"/>
          <w:numId w:val="25"/>
        </w:numPr>
        <w:spacing w:after="160" w:line="259" w:lineRule="auto"/>
        <w:rPr>
          <w:rFonts w:asciiTheme="minorHAnsi" w:hAnsiTheme="minorHAnsi" w:cstheme="minorHAnsi"/>
          <w:sz w:val="22"/>
          <w:szCs w:val="22"/>
        </w:rPr>
      </w:pPr>
      <w:r w:rsidRPr="00DE6D50">
        <w:rPr>
          <w:rFonts w:asciiTheme="minorHAnsi" w:hAnsiTheme="minorHAnsi" w:cstheme="minorHAnsi"/>
          <w:sz w:val="22"/>
          <w:szCs w:val="22"/>
        </w:rPr>
        <w:t>Teaching qualification for roles responsible for Curriculum areas or relevant experience.</w:t>
      </w:r>
    </w:p>
    <w:p w:rsidR="00DE6D50" w:rsidRPr="00DE6D50" w:rsidRDefault="00DE6D50" w:rsidP="00DE6D50">
      <w:pPr>
        <w:pStyle w:val="ListParagraph"/>
        <w:rPr>
          <w:rFonts w:asciiTheme="minorHAnsi" w:hAnsiTheme="minorHAnsi" w:cstheme="minorHAnsi"/>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E. EXPERIENCE</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numPr>
          <w:ilvl w:val="0"/>
          <w:numId w:val="26"/>
        </w:numPr>
        <w:jc w:val="both"/>
        <w:rPr>
          <w:rFonts w:asciiTheme="minorHAnsi" w:hAnsiTheme="minorHAnsi" w:cstheme="minorHAnsi"/>
          <w:sz w:val="22"/>
          <w:szCs w:val="22"/>
        </w:rPr>
      </w:pPr>
      <w:r w:rsidRPr="00DE6D50">
        <w:rPr>
          <w:rFonts w:asciiTheme="minorHAnsi" w:hAnsiTheme="minorHAnsi" w:cstheme="minorHAnsi"/>
          <w:sz w:val="22"/>
          <w:szCs w:val="22"/>
        </w:rPr>
        <w:t xml:space="preserve">Experience of successful curriculum leadership. </w:t>
      </w:r>
    </w:p>
    <w:p w:rsidR="00DE6D50" w:rsidRPr="00DE6D50" w:rsidRDefault="00DE6D50" w:rsidP="00DE6D50">
      <w:pPr>
        <w:numPr>
          <w:ilvl w:val="0"/>
          <w:numId w:val="26"/>
        </w:numPr>
        <w:jc w:val="both"/>
        <w:rPr>
          <w:rFonts w:asciiTheme="minorHAnsi" w:hAnsiTheme="minorHAnsi" w:cstheme="minorHAnsi"/>
          <w:sz w:val="22"/>
          <w:szCs w:val="22"/>
        </w:rPr>
      </w:pPr>
      <w:r w:rsidRPr="00DE6D50">
        <w:rPr>
          <w:rFonts w:asciiTheme="minorHAnsi" w:hAnsiTheme="minorHAnsi" w:cstheme="minorHAnsi"/>
          <w:sz w:val="22"/>
          <w:szCs w:val="22"/>
        </w:rPr>
        <w:t xml:space="preserve">A demonstrable record of sustained success as a teacher.   </w:t>
      </w:r>
    </w:p>
    <w:p w:rsidR="00DE6D50" w:rsidRPr="00DE6D50" w:rsidRDefault="00DE6D50" w:rsidP="00DE6D50">
      <w:pPr>
        <w:numPr>
          <w:ilvl w:val="0"/>
          <w:numId w:val="26"/>
        </w:numPr>
        <w:jc w:val="both"/>
        <w:rPr>
          <w:rFonts w:asciiTheme="minorHAnsi" w:hAnsiTheme="minorHAnsi" w:cstheme="minorHAnsi"/>
          <w:sz w:val="22"/>
          <w:szCs w:val="22"/>
        </w:rPr>
      </w:pPr>
      <w:bookmarkStart w:id="2" w:name="_Hlk23777740"/>
      <w:r w:rsidRPr="00DE6D50">
        <w:rPr>
          <w:rFonts w:asciiTheme="minorHAnsi" w:hAnsiTheme="minorHAnsi" w:cstheme="minorHAnsi"/>
          <w:sz w:val="22"/>
          <w:szCs w:val="22"/>
        </w:rPr>
        <w:t xml:space="preserve">Successful experience of initiating change in teaching and learning. </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Experience of working with students in the 16 – 18 age range. Sixth Form College experience would be advantageous.</w:t>
      </w:r>
    </w:p>
    <w:bookmarkEnd w:id="2"/>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Experience of having a significant impact of student attainment.</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Experience of successfully leading, managing and developing staff.</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Experience of coaching and mentoring staff.</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Experience of managing student behaviour and resolving parental concerns.</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Successful and significant experience in middle leadership in a sixth form college/FE school setting.</w:t>
      </w:r>
    </w:p>
    <w:p w:rsidR="00DE6D50" w:rsidRPr="00DE6D50" w:rsidRDefault="00DE6D50" w:rsidP="00DE6D50">
      <w:pPr>
        <w:pStyle w:val="ListParagraph"/>
        <w:numPr>
          <w:ilvl w:val="0"/>
          <w:numId w:val="26"/>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A demonstrable record of success in previous roles.</w:t>
      </w:r>
    </w:p>
    <w:p w:rsidR="00DE6D50" w:rsidRPr="00DE6D50" w:rsidRDefault="00DE6D50" w:rsidP="00DE6D50">
      <w:pPr>
        <w:pStyle w:val="ListParagraph"/>
        <w:rPr>
          <w:rFonts w:asciiTheme="minorHAnsi" w:hAnsiTheme="minorHAnsi" w:cstheme="minorHAnsi"/>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F. KNOWLEDGE &amp; AWARENESS</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numPr>
          <w:ilvl w:val="0"/>
          <w:numId w:val="27"/>
        </w:numPr>
        <w:jc w:val="both"/>
        <w:rPr>
          <w:rFonts w:asciiTheme="minorHAnsi" w:hAnsiTheme="minorHAnsi" w:cstheme="minorHAnsi"/>
          <w:sz w:val="22"/>
          <w:szCs w:val="22"/>
        </w:rPr>
      </w:pPr>
      <w:r w:rsidRPr="00DE6D50">
        <w:rPr>
          <w:rFonts w:asciiTheme="minorHAnsi" w:hAnsiTheme="minorHAnsi" w:cstheme="minorHAnsi"/>
          <w:sz w:val="22"/>
          <w:szCs w:val="22"/>
        </w:rPr>
        <w:t>A thorough knowledge of current developments, issues and debates in post 14 education.</w:t>
      </w:r>
    </w:p>
    <w:p w:rsidR="00DE6D50" w:rsidRPr="00DE6D50" w:rsidRDefault="00DE6D50" w:rsidP="00DE6D50">
      <w:pPr>
        <w:pStyle w:val="ListParagraph"/>
        <w:numPr>
          <w:ilvl w:val="0"/>
          <w:numId w:val="27"/>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Knowledge of principles and practice relating to outstanding teaching, learning and support.</w:t>
      </w:r>
    </w:p>
    <w:p w:rsidR="00DE6D50" w:rsidRPr="00DE6D50" w:rsidRDefault="00DE6D50" w:rsidP="00DE6D50">
      <w:pPr>
        <w:pStyle w:val="ListParagraph"/>
        <w:numPr>
          <w:ilvl w:val="0"/>
          <w:numId w:val="27"/>
        </w:numPr>
        <w:spacing w:after="160" w:line="259" w:lineRule="auto"/>
        <w:jc w:val="both"/>
        <w:rPr>
          <w:rFonts w:asciiTheme="minorHAnsi" w:hAnsiTheme="minorHAnsi" w:cstheme="minorHAnsi"/>
          <w:sz w:val="22"/>
          <w:szCs w:val="22"/>
        </w:rPr>
      </w:pPr>
      <w:bookmarkStart w:id="3" w:name="_Hlk23777878"/>
      <w:r w:rsidRPr="00DE6D50">
        <w:rPr>
          <w:rFonts w:asciiTheme="minorHAnsi" w:hAnsiTheme="minorHAnsi" w:cstheme="minorHAnsi"/>
          <w:sz w:val="22"/>
          <w:szCs w:val="22"/>
        </w:rPr>
        <w:t>Deep understanding of safeguarding legislation, processes and procedures.</w:t>
      </w:r>
    </w:p>
    <w:p w:rsidR="00DE6D50" w:rsidRPr="00DE6D50" w:rsidRDefault="00DE6D50" w:rsidP="00DE6D50">
      <w:pPr>
        <w:pStyle w:val="ListParagraph"/>
        <w:numPr>
          <w:ilvl w:val="0"/>
          <w:numId w:val="27"/>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Understanding of issues relating to equality, diversity, health and safety and the safeguarding of young people.</w:t>
      </w:r>
    </w:p>
    <w:p w:rsidR="00DE6D50" w:rsidRPr="00DE6D50" w:rsidRDefault="00DE6D50" w:rsidP="00DE6D50">
      <w:pPr>
        <w:pStyle w:val="ListParagraph"/>
        <w:rPr>
          <w:rFonts w:asciiTheme="minorHAnsi" w:hAnsiTheme="minorHAnsi" w:cstheme="minorHAnsi"/>
          <w:sz w:val="22"/>
          <w:szCs w:val="22"/>
        </w:rPr>
      </w:pPr>
    </w:p>
    <w:bookmarkEnd w:id="3"/>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G. SKILLS</w:t>
      </w:r>
    </w:p>
    <w:p w:rsidR="00DE6D50" w:rsidRPr="00DE6D50" w:rsidRDefault="00DE6D50" w:rsidP="00DE6D50">
      <w:pPr>
        <w:rPr>
          <w:rFonts w:asciiTheme="minorHAnsi" w:hAnsiTheme="minorHAnsi" w:cstheme="minorHAnsi"/>
          <w:sz w:val="22"/>
          <w:szCs w:val="22"/>
        </w:rPr>
      </w:pPr>
    </w:p>
    <w:p w:rsidR="00DE6D50" w:rsidRPr="00DE6D50" w:rsidRDefault="00DE6D50" w:rsidP="00DE6D50">
      <w:pPr>
        <w:pStyle w:val="ListParagraph"/>
        <w:numPr>
          <w:ilvl w:val="0"/>
          <w:numId w:val="28"/>
        </w:numPr>
        <w:rPr>
          <w:rFonts w:asciiTheme="minorHAnsi" w:hAnsiTheme="minorHAnsi" w:cstheme="minorHAnsi"/>
          <w:sz w:val="22"/>
          <w:szCs w:val="22"/>
        </w:rPr>
      </w:pPr>
      <w:r w:rsidRPr="00DE6D50">
        <w:rPr>
          <w:rFonts w:asciiTheme="minorHAnsi" w:hAnsiTheme="minorHAnsi" w:cstheme="minorHAnsi"/>
          <w:sz w:val="22"/>
          <w:szCs w:val="22"/>
        </w:rPr>
        <w:t xml:space="preserve">Excellent written skills and attention to detail. </w:t>
      </w:r>
    </w:p>
    <w:p w:rsidR="00DE6D50" w:rsidRPr="00DE6D50" w:rsidRDefault="00DE6D50" w:rsidP="00DE6D50">
      <w:pPr>
        <w:pStyle w:val="ListParagraph"/>
        <w:numPr>
          <w:ilvl w:val="0"/>
          <w:numId w:val="28"/>
        </w:numPr>
        <w:jc w:val="both"/>
        <w:rPr>
          <w:rFonts w:asciiTheme="minorHAnsi" w:hAnsiTheme="minorHAnsi" w:cstheme="minorHAnsi"/>
          <w:sz w:val="22"/>
          <w:szCs w:val="22"/>
        </w:rPr>
      </w:pPr>
      <w:r w:rsidRPr="00DE6D50">
        <w:rPr>
          <w:rFonts w:asciiTheme="minorHAnsi" w:hAnsiTheme="minorHAnsi" w:cstheme="minorHAnsi"/>
          <w:sz w:val="22"/>
          <w:szCs w:val="22"/>
        </w:rPr>
        <w:t>The ability to work under pressure and be flexible.</w:t>
      </w:r>
    </w:p>
    <w:p w:rsidR="00DE6D50" w:rsidRPr="00DE6D50" w:rsidRDefault="00DE6D50" w:rsidP="00DE6D50">
      <w:pPr>
        <w:pStyle w:val="ListParagraph"/>
        <w:numPr>
          <w:ilvl w:val="0"/>
          <w:numId w:val="28"/>
        </w:numPr>
        <w:jc w:val="both"/>
        <w:rPr>
          <w:rFonts w:asciiTheme="minorHAnsi" w:hAnsiTheme="minorHAnsi" w:cstheme="minorHAnsi"/>
          <w:sz w:val="22"/>
          <w:szCs w:val="22"/>
        </w:rPr>
      </w:pPr>
      <w:r w:rsidRPr="00DE6D50">
        <w:rPr>
          <w:rFonts w:asciiTheme="minorHAnsi" w:hAnsiTheme="minorHAnsi" w:cstheme="minorHAnsi"/>
          <w:sz w:val="22"/>
          <w:szCs w:val="22"/>
        </w:rPr>
        <w:t>Strategic thinker with the vision and ability to ensure and sustain outstanding student outcomes.</w:t>
      </w:r>
    </w:p>
    <w:p w:rsidR="00DE6D50" w:rsidRPr="00DE6D50" w:rsidRDefault="00DE6D50" w:rsidP="00DE6D50">
      <w:pPr>
        <w:pStyle w:val="ListParagraph"/>
        <w:numPr>
          <w:ilvl w:val="0"/>
          <w:numId w:val="28"/>
        </w:numPr>
        <w:jc w:val="both"/>
        <w:rPr>
          <w:rFonts w:asciiTheme="minorHAnsi" w:hAnsiTheme="minorHAnsi" w:cstheme="minorHAnsi"/>
          <w:sz w:val="22"/>
          <w:szCs w:val="22"/>
        </w:rPr>
      </w:pPr>
      <w:r w:rsidRPr="00DE6D50">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Excellent numeracy and data handling skills, to be able to interpret and analyse data to identify strengths, weaknesses and priorities for continuous improvement.</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Leadership style which encourages, motivates, inspires and develops staff and students.</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Innovative resourceful, creative with the ability to achieve the highest levels of quality and performance.</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Excellent report writing and presentational skills and the ability to promote the College to both internal and external stakeholders.</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Highly effective decision- making skills with excellent analytical and problem- solving abilities.</w:t>
      </w:r>
    </w:p>
    <w:p w:rsidR="00DE6D50" w:rsidRPr="00DE6D50" w:rsidRDefault="00DE6D50" w:rsidP="00DE6D50">
      <w:pPr>
        <w:pStyle w:val="ListParagraph"/>
        <w:numPr>
          <w:ilvl w:val="0"/>
          <w:numId w:val="28"/>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Excellent administrative, recordkeeping, organisational and IT skills (</w:t>
      </w:r>
      <w:proofErr w:type="spellStart"/>
      <w:r w:rsidRPr="00DE6D50">
        <w:rPr>
          <w:rFonts w:asciiTheme="minorHAnsi" w:hAnsiTheme="minorHAnsi" w:cstheme="minorHAnsi"/>
          <w:sz w:val="22"/>
          <w:szCs w:val="22"/>
        </w:rPr>
        <w:t>e.g</w:t>
      </w:r>
      <w:proofErr w:type="spellEnd"/>
      <w:r w:rsidRPr="00DE6D50">
        <w:rPr>
          <w:rFonts w:asciiTheme="minorHAnsi" w:hAnsiTheme="minorHAnsi" w:cstheme="minorHAnsi"/>
          <w:sz w:val="22"/>
          <w:szCs w:val="22"/>
        </w:rPr>
        <w:t xml:space="preserve"> Microsoft Office software suite - Word, Excel, PowerPoint and Outlook, and any other relevant software/database).</w:t>
      </w:r>
    </w:p>
    <w:p w:rsidR="00DE6D50" w:rsidRPr="00DE6D50" w:rsidRDefault="00DE6D50" w:rsidP="00DE6D50">
      <w:pPr>
        <w:pStyle w:val="ListParagraph"/>
        <w:numPr>
          <w:ilvl w:val="0"/>
          <w:numId w:val="28"/>
        </w:numPr>
        <w:jc w:val="both"/>
        <w:rPr>
          <w:rFonts w:asciiTheme="minorHAnsi" w:hAnsiTheme="minorHAnsi" w:cstheme="minorHAnsi"/>
          <w:sz w:val="22"/>
          <w:szCs w:val="22"/>
        </w:rPr>
      </w:pPr>
      <w:r w:rsidRPr="00DE6D50">
        <w:rPr>
          <w:rFonts w:asciiTheme="minorHAnsi" w:hAnsiTheme="minorHAnsi" w:cstheme="minorHAnsi"/>
          <w:sz w:val="22"/>
          <w:szCs w:val="22"/>
        </w:rPr>
        <w:t>An ability to delegate effectively and support others in their development.</w:t>
      </w:r>
    </w:p>
    <w:p w:rsidR="00DE6D50" w:rsidRPr="00DE6D50" w:rsidRDefault="00DE6D50" w:rsidP="00DE6D50">
      <w:pPr>
        <w:pStyle w:val="ListParagraph"/>
        <w:numPr>
          <w:ilvl w:val="0"/>
          <w:numId w:val="28"/>
        </w:numPr>
        <w:jc w:val="both"/>
        <w:rPr>
          <w:rFonts w:asciiTheme="minorHAnsi" w:hAnsiTheme="minorHAnsi" w:cstheme="minorHAnsi"/>
          <w:sz w:val="22"/>
          <w:szCs w:val="22"/>
        </w:rPr>
      </w:pPr>
      <w:r w:rsidRPr="00DE6D50">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p w:rsidR="00DE6D50" w:rsidRPr="00DE6D50" w:rsidRDefault="00DE6D50" w:rsidP="00DE6D50">
      <w:pPr>
        <w:pStyle w:val="ListParagraph"/>
        <w:rPr>
          <w:rFonts w:asciiTheme="minorHAnsi" w:hAnsiTheme="minorHAnsi" w:cstheme="minorHAnsi"/>
          <w:sz w:val="22"/>
          <w:szCs w:val="22"/>
        </w:rPr>
      </w:pPr>
    </w:p>
    <w:p w:rsidR="00DE6D50" w:rsidRPr="00DE6D50" w:rsidRDefault="00DE6D50" w:rsidP="00DE6D50">
      <w:pPr>
        <w:pStyle w:val="ListParagraph"/>
        <w:rPr>
          <w:rFonts w:asciiTheme="minorHAnsi" w:hAnsiTheme="minorHAnsi" w:cstheme="minorHAnsi"/>
          <w:sz w:val="22"/>
          <w:szCs w:val="22"/>
        </w:rPr>
      </w:pPr>
    </w:p>
    <w:p w:rsidR="00DE6D50" w:rsidRDefault="00DE6D50" w:rsidP="00DE6D50">
      <w:pPr>
        <w:rPr>
          <w:rFonts w:asciiTheme="minorHAnsi" w:hAnsiTheme="minorHAnsi" w:cstheme="minorHAnsi"/>
          <w:b/>
          <w:sz w:val="22"/>
          <w:szCs w:val="22"/>
        </w:rPr>
      </w:pPr>
      <w:r w:rsidRPr="00DE6D50">
        <w:rPr>
          <w:rFonts w:asciiTheme="minorHAnsi" w:hAnsiTheme="minorHAnsi" w:cstheme="minorHAnsi"/>
          <w:b/>
          <w:sz w:val="22"/>
          <w:szCs w:val="22"/>
        </w:rPr>
        <w:t>H. PERSONAL QUALITIES</w:t>
      </w:r>
    </w:p>
    <w:p w:rsidR="00DE6D50" w:rsidRPr="00DE6D50" w:rsidRDefault="00DE6D50" w:rsidP="00DE6D50">
      <w:pPr>
        <w:rPr>
          <w:rFonts w:asciiTheme="minorHAnsi" w:hAnsiTheme="minorHAnsi" w:cstheme="minorHAnsi"/>
          <w:b/>
          <w:sz w:val="22"/>
          <w:szCs w:val="22"/>
        </w:rPr>
      </w:pP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Clarity of vision and philosophy, centred on the individual student’s value and potential.</w:t>
      </w: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High levels of emotional intelligence with evident sensitivity to the needs of students, staff and key stakeholders.</w:t>
      </w: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High levels of emotional resilience, positivity and drive and able to give clear direction and influence others when needed.</w:t>
      </w: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Strong intellectual powers and the ability to be reflective.</w:t>
      </w: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and have complete respect for confidentiality.</w:t>
      </w:r>
    </w:p>
    <w:p w:rsidR="00DE6D50" w:rsidRPr="00DE6D50" w:rsidRDefault="00DE6D50" w:rsidP="00DE6D50">
      <w:pPr>
        <w:pStyle w:val="ListParagraph"/>
        <w:numPr>
          <w:ilvl w:val="0"/>
          <w:numId w:val="29"/>
        </w:numPr>
        <w:spacing w:after="160" w:line="259" w:lineRule="auto"/>
        <w:jc w:val="both"/>
        <w:rPr>
          <w:rFonts w:asciiTheme="minorHAnsi" w:hAnsiTheme="minorHAnsi" w:cstheme="minorHAnsi"/>
          <w:sz w:val="22"/>
          <w:szCs w:val="22"/>
        </w:rPr>
      </w:pPr>
      <w:r w:rsidRPr="00DE6D50">
        <w:rPr>
          <w:rFonts w:asciiTheme="minorHAnsi" w:hAnsiTheme="minorHAnsi" w:cstheme="minorHAnsi"/>
          <w:sz w:val="22"/>
          <w:szCs w:val="22"/>
        </w:rPr>
        <w:t>Willingness to confront issues and make difficult decisions.</w:t>
      </w:r>
    </w:p>
    <w:p w:rsidR="00DE6D50" w:rsidRPr="00DE6D50" w:rsidRDefault="00DE6D50" w:rsidP="00DE6D50">
      <w:pPr>
        <w:pStyle w:val="ListParagraph"/>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Passionate about teaching learning &amp; assessment, quality improvement, and the wider Sixth Form College experience.</w:t>
      </w:r>
    </w:p>
    <w:p w:rsidR="00DE6D50" w:rsidRPr="00DE6D50" w:rsidRDefault="00DE6D50" w:rsidP="00DE6D50">
      <w:pPr>
        <w:pStyle w:val="ListParagraph"/>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To work collaboratively and constructively as a member of a team and to support colleagues as required.</w:t>
      </w:r>
    </w:p>
    <w:p w:rsidR="00DE6D50" w:rsidRPr="00DE6D50" w:rsidRDefault="00DE6D50" w:rsidP="00DE6D50">
      <w:pPr>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 xml:space="preserve">A proactive approach demonstrating an openness to change.  </w:t>
      </w:r>
    </w:p>
    <w:p w:rsidR="00DE6D50" w:rsidRPr="00DE6D50" w:rsidRDefault="00DE6D50" w:rsidP="00DE6D50">
      <w:pPr>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The suitability to work with children.</w:t>
      </w:r>
    </w:p>
    <w:p w:rsidR="00DE6D50" w:rsidRPr="00DE6D50" w:rsidRDefault="00DE6D50" w:rsidP="00DE6D50">
      <w:pPr>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A commitment to the College’s values and a shared responsibility to achieving greatness by 2022.</w:t>
      </w:r>
    </w:p>
    <w:p w:rsidR="00DE6D50" w:rsidRPr="00DE6D50" w:rsidRDefault="00DE6D50" w:rsidP="00DE6D50">
      <w:pPr>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A commitment to provide an outstanding and inspirational service to staff and students (which includes developing them to their full potential).</w:t>
      </w:r>
    </w:p>
    <w:p w:rsidR="00DE6D50" w:rsidRPr="00DE6D50" w:rsidRDefault="00DE6D50" w:rsidP="00DE6D50">
      <w:pPr>
        <w:numPr>
          <w:ilvl w:val="0"/>
          <w:numId w:val="29"/>
        </w:numPr>
        <w:jc w:val="both"/>
        <w:rPr>
          <w:rFonts w:asciiTheme="minorHAnsi" w:hAnsiTheme="minorHAnsi" w:cstheme="minorHAnsi"/>
          <w:sz w:val="22"/>
          <w:szCs w:val="22"/>
        </w:rPr>
      </w:pPr>
      <w:r w:rsidRPr="00DE6D50">
        <w:rPr>
          <w:rFonts w:asciiTheme="minorHAnsi" w:hAnsiTheme="minorHAnsi" w:cstheme="minorHAnsi"/>
          <w:sz w:val="22"/>
          <w:szCs w:val="22"/>
        </w:rPr>
        <w:t>A commitment to relevant legislation and good practice in relation to equality and diversity and safeguarding and promoting the welfare of young people.</w:t>
      </w:r>
    </w:p>
    <w:p w:rsidR="00DE6D50" w:rsidRPr="00DE6D50" w:rsidRDefault="00DE6D50" w:rsidP="00DE6D50">
      <w:pPr>
        <w:pStyle w:val="BodyText"/>
        <w:numPr>
          <w:ilvl w:val="0"/>
          <w:numId w:val="29"/>
        </w:numPr>
        <w:jc w:val="left"/>
        <w:rPr>
          <w:rFonts w:asciiTheme="minorHAnsi" w:hAnsiTheme="minorHAnsi" w:cstheme="minorHAnsi"/>
          <w:sz w:val="22"/>
          <w:szCs w:val="22"/>
        </w:rPr>
      </w:pPr>
      <w:r w:rsidRPr="00DE6D50">
        <w:rPr>
          <w:rFonts w:asciiTheme="minorHAnsi" w:hAnsiTheme="minorHAnsi" w:cstheme="minorHAnsi"/>
          <w:sz w:val="22"/>
          <w:szCs w:val="22"/>
        </w:rPr>
        <w:t>A commitment to continuing professional development.</w:t>
      </w:r>
    </w:p>
    <w:p w:rsidR="00DE6D50" w:rsidRPr="00DE6D50" w:rsidRDefault="00DE6D50" w:rsidP="00DE6D50">
      <w:pPr>
        <w:pStyle w:val="BodyText"/>
        <w:numPr>
          <w:ilvl w:val="0"/>
          <w:numId w:val="29"/>
        </w:numPr>
        <w:jc w:val="left"/>
        <w:rPr>
          <w:rFonts w:asciiTheme="minorHAnsi" w:hAnsiTheme="minorHAnsi" w:cstheme="minorHAnsi"/>
          <w:sz w:val="22"/>
          <w:szCs w:val="22"/>
        </w:rPr>
      </w:pPr>
      <w:r w:rsidRPr="00DE6D50">
        <w:rPr>
          <w:rFonts w:asciiTheme="minorHAnsi" w:hAnsiTheme="minorHAnsi" w:cstheme="minorHAnsi"/>
          <w:sz w:val="22"/>
          <w:szCs w:val="22"/>
        </w:rPr>
        <w:t>A commitment to equality of opportunity.</w:t>
      </w:r>
    </w:p>
    <w:p w:rsidR="00DE6D50" w:rsidRPr="00DE6D50" w:rsidRDefault="00DE6D50" w:rsidP="00DE6D50">
      <w:pPr>
        <w:pStyle w:val="BodyText"/>
        <w:rPr>
          <w:rFonts w:asciiTheme="minorHAnsi" w:hAnsiTheme="minorHAnsi" w:cstheme="minorHAnsi"/>
          <w:sz w:val="22"/>
          <w:szCs w:val="22"/>
        </w:rPr>
      </w:pPr>
    </w:p>
    <w:p w:rsidR="00DE6D50" w:rsidRPr="00DE6D50" w:rsidRDefault="00DE6D50" w:rsidP="00DE6D50">
      <w:pPr>
        <w:pStyle w:val="BodyText"/>
        <w:jc w:val="both"/>
        <w:rPr>
          <w:rFonts w:asciiTheme="minorHAnsi" w:hAnsiTheme="minorHAnsi" w:cstheme="minorHAnsi"/>
          <w:sz w:val="22"/>
          <w:szCs w:val="22"/>
        </w:rPr>
      </w:pPr>
    </w:p>
    <w:p w:rsidR="00DE6D50" w:rsidRPr="00DE6D50" w:rsidRDefault="00DE6D50" w:rsidP="00DE6D50">
      <w:pPr>
        <w:autoSpaceDE w:val="0"/>
        <w:autoSpaceDN w:val="0"/>
        <w:adjustRightInd w:val="0"/>
        <w:rPr>
          <w:rFonts w:asciiTheme="minorHAnsi" w:hAnsiTheme="minorHAnsi" w:cstheme="minorHAnsi"/>
          <w:b/>
          <w:sz w:val="22"/>
          <w:szCs w:val="22"/>
        </w:rPr>
      </w:pPr>
      <w:r w:rsidRPr="00DE6D50">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DE6D50" w:rsidRPr="00DE6D50" w:rsidRDefault="00DE6D50" w:rsidP="00DE6D50">
      <w:pPr>
        <w:pStyle w:val="BodyText"/>
        <w:jc w:val="both"/>
        <w:rPr>
          <w:rFonts w:asciiTheme="minorHAnsi" w:hAnsiTheme="minorHAnsi" w:cstheme="minorHAnsi"/>
          <w:sz w:val="22"/>
          <w:szCs w:val="22"/>
        </w:rPr>
      </w:pPr>
    </w:p>
    <w:p w:rsidR="00DE6D50" w:rsidRPr="00DE6D50" w:rsidRDefault="00DE6D50" w:rsidP="00DE6D50">
      <w:pPr>
        <w:ind w:left="3240" w:firstLine="360"/>
        <w:rPr>
          <w:rFonts w:asciiTheme="minorHAnsi" w:hAnsiTheme="minorHAnsi" w:cstheme="minorHAnsi"/>
          <w:b/>
          <w:sz w:val="22"/>
          <w:szCs w:val="22"/>
        </w:rPr>
      </w:pPr>
      <w:r w:rsidRPr="00DE6D50">
        <w:rPr>
          <w:rFonts w:asciiTheme="minorHAnsi" w:hAnsiTheme="minorHAnsi" w:cstheme="minorHAnsi"/>
          <w:b/>
          <w:sz w:val="22"/>
          <w:szCs w:val="22"/>
        </w:rPr>
        <w:t>PAY AND CONDITIONS</w:t>
      </w:r>
    </w:p>
    <w:tbl>
      <w:tblPr>
        <w:tblW w:w="9720" w:type="dxa"/>
        <w:tblInd w:w="288" w:type="dxa"/>
        <w:tblLayout w:type="fixed"/>
        <w:tblLook w:val="0000" w:firstRow="0" w:lastRow="0" w:firstColumn="0" w:lastColumn="0" w:noHBand="0" w:noVBand="0"/>
      </w:tblPr>
      <w:tblGrid>
        <w:gridCol w:w="1947"/>
        <w:gridCol w:w="7773"/>
      </w:tblGrid>
      <w:tr w:rsidR="00DE6D50" w:rsidRPr="00DE6D50" w:rsidTr="00296C0C">
        <w:tc>
          <w:tcPr>
            <w:tcW w:w="1947" w:type="dxa"/>
          </w:tcPr>
          <w:p w:rsidR="00DE6D50" w:rsidRPr="00DE6D50" w:rsidRDefault="00DE6D50" w:rsidP="00296C0C">
            <w:pPr>
              <w:ind w:left="360"/>
              <w:rPr>
                <w:rFonts w:asciiTheme="minorHAnsi" w:hAnsiTheme="minorHAnsi" w:cstheme="minorHAnsi"/>
                <w:b/>
                <w:sz w:val="22"/>
                <w:szCs w:val="22"/>
              </w:rPr>
            </w:pPr>
          </w:p>
          <w:p w:rsidR="00DE6D50" w:rsidRDefault="00DE6D50" w:rsidP="00296C0C">
            <w:pPr>
              <w:rPr>
                <w:rFonts w:asciiTheme="minorHAnsi" w:hAnsiTheme="minorHAnsi" w:cstheme="minorHAnsi"/>
                <w:b/>
                <w:sz w:val="22"/>
                <w:szCs w:val="22"/>
              </w:rPr>
            </w:pPr>
            <w:r w:rsidRPr="00DE6D50">
              <w:rPr>
                <w:rFonts w:asciiTheme="minorHAnsi" w:hAnsiTheme="minorHAnsi" w:cstheme="minorHAnsi"/>
                <w:b/>
                <w:sz w:val="22"/>
                <w:szCs w:val="22"/>
              </w:rPr>
              <w:t>SALARY:</w:t>
            </w:r>
          </w:p>
          <w:p w:rsidR="00DE6D50" w:rsidRPr="00DE6D50" w:rsidRDefault="00DE6D50" w:rsidP="00296C0C">
            <w:pPr>
              <w:rPr>
                <w:rFonts w:asciiTheme="minorHAnsi" w:hAnsiTheme="minorHAnsi" w:cstheme="minorHAnsi"/>
                <w:b/>
                <w:sz w:val="22"/>
                <w:szCs w:val="22"/>
              </w:rPr>
            </w:pPr>
          </w:p>
        </w:tc>
        <w:tc>
          <w:tcPr>
            <w:tcW w:w="7773" w:type="dxa"/>
          </w:tcPr>
          <w:p w:rsidR="00DE6D50" w:rsidRPr="00DE6D50" w:rsidRDefault="00DE6D50" w:rsidP="00296C0C">
            <w:pPr>
              <w:ind w:left="360"/>
              <w:rPr>
                <w:rFonts w:asciiTheme="minorHAnsi" w:hAnsiTheme="minorHAnsi" w:cstheme="minorHAnsi"/>
                <w:b/>
                <w:sz w:val="22"/>
                <w:szCs w:val="22"/>
              </w:rPr>
            </w:pPr>
          </w:p>
          <w:p w:rsidR="00DE6D50" w:rsidRPr="00DE6D50" w:rsidRDefault="00DE6D50" w:rsidP="00296C0C">
            <w:pPr>
              <w:ind w:left="360" w:hanging="360"/>
              <w:rPr>
                <w:rFonts w:asciiTheme="minorHAnsi" w:hAnsiTheme="minorHAnsi" w:cstheme="minorHAnsi"/>
                <w:bCs/>
                <w:sz w:val="22"/>
                <w:szCs w:val="22"/>
              </w:rPr>
            </w:pPr>
            <w:r w:rsidRPr="00DE6D50">
              <w:rPr>
                <w:rFonts w:asciiTheme="minorHAnsi" w:hAnsiTheme="minorHAnsi" w:cstheme="minorHAnsi"/>
                <w:b/>
                <w:sz w:val="22"/>
                <w:szCs w:val="22"/>
              </w:rPr>
              <w:t>College Leadership Pay Spine point 20 £54,907</w:t>
            </w:r>
          </w:p>
        </w:tc>
      </w:tr>
      <w:tr w:rsidR="00DE6D50" w:rsidRPr="00DE6D50" w:rsidTr="00296C0C">
        <w:tc>
          <w:tcPr>
            <w:tcW w:w="1947" w:type="dxa"/>
          </w:tcPr>
          <w:p w:rsidR="00DE6D50" w:rsidRPr="00DE6D50" w:rsidRDefault="00DE6D50" w:rsidP="00296C0C">
            <w:pPr>
              <w:rPr>
                <w:rFonts w:asciiTheme="minorHAnsi" w:hAnsiTheme="minorHAnsi" w:cstheme="minorHAnsi"/>
                <w:b/>
                <w:sz w:val="22"/>
                <w:szCs w:val="22"/>
              </w:rPr>
            </w:pPr>
            <w:r w:rsidRPr="00DE6D50">
              <w:rPr>
                <w:rFonts w:asciiTheme="minorHAnsi" w:hAnsiTheme="minorHAnsi" w:cstheme="minorHAnsi"/>
                <w:b/>
                <w:sz w:val="22"/>
                <w:szCs w:val="22"/>
              </w:rPr>
              <w:t>CONTRACT:</w:t>
            </w:r>
          </w:p>
          <w:p w:rsidR="00DE6D50" w:rsidRPr="00DE6D50" w:rsidRDefault="00DE6D50" w:rsidP="00296C0C">
            <w:pPr>
              <w:ind w:left="360"/>
              <w:rPr>
                <w:rFonts w:asciiTheme="minorHAnsi" w:hAnsiTheme="minorHAnsi" w:cstheme="minorHAnsi"/>
                <w:b/>
                <w:sz w:val="22"/>
                <w:szCs w:val="22"/>
              </w:rPr>
            </w:pPr>
          </w:p>
          <w:p w:rsidR="00DE6D50" w:rsidRPr="00DE6D50" w:rsidRDefault="00DE6D50" w:rsidP="00296C0C">
            <w:pPr>
              <w:ind w:left="360"/>
              <w:rPr>
                <w:rFonts w:asciiTheme="minorHAnsi" w:hAnsiTheme="minorHAnsi" w:cstheme="minorHAnsi"/>
                <w:b/>
                <w:sz w:val="22"/>
                <w:szCs w:val="22"/>
              </w:rPr>
            </w:pPr>
          </w:p>
        </w:tc>
        <w:tc>
          <w:tcPr>
            <w:tcW w:w="7773" w:type="dxa"/>
          </w:tcPr>
          <w:p w:rsidR="00DE6D50" w:rsidRPr="00DE6D50" w:rsidRDefault="00DE6D50" w:rsidP="00296C0C">
            <w:pPr>
              <w:rPr>
                <w:rFonts w:asciiTheme="minorHAnsi" w:hAnsiTheme="minorHAnsi" w:cstheme="minorHAnsi"/>
                <w:sz w:val="22"/>
                <w:szCs w:val="22"/>
              </w:rPr>
            </w:pPr>
            <w:r w:rsidRPr="00DE6D50">
              <w:rPr>
                <w:rFonts w:asciiTheme="minorHAnsi" w:hAnsiTheme="minorHAnsi" w:cstheme="minorHAnsi"/>
                <w:bCs/>
                <w:sz w:val="22"/>
                <w:szCs w:val="22"/>
              </w:rPr>
              <w:t xml:space="preserve">Working full time, the standard College working week is 37 hours; the post holder will be expected to work such hours as are reasonable and necessary for the proper performance of the role.    </w:t>
            </w:r>
          </w:p>
          <w:p w:rsidR="00DE6D50" w:rsidRPr="00DE6D50" w:rsidRDefault="00DE6D50" w:rsidP="00296C0C">
            <w:pPr>
              <w:ind w:left="360" w:hanging="360"/>
              <w:rPr>
                <w:rFonts w:asciiTheme="minorHAnsi" w:hAnsiTheme="minorHAnsi" w:cstheme="minorHAnsi"/>
                <w:sz w:val="22"/>
                <w:szCs w:val="22"/>
              </w:rPr>
            </w:pPr>
            <w:r w:rsidRPr="00DE6D50">
              <w:rPr>
                <w:rFonts w:asciiTheme="minorHAnsi" w:hAnsiTheme="minorHAnsi" w:cstheme="minorHAnsi"/>
                <w:sz w:val="22"/>
                <w:szCs w:val="22"/>
              </w:rPr>
              <w:t>50 days annual leave plus bank holidays pro rata.   Leave entitlement must be taken</w:t>
            </w:r>
          </w:p>
          <w:p w:rsidR="00DE6D50" w:rsidRPr="00DE6D50" w:rsidRDefault="00DE6D50" w:rsidP="00296C0C">
            <w:pPr>
              <w:ind w:left="360" w:hanging="360"/>
              <w:rPr>
                <w:rFonts w:asciiTheme="minorHAnsi" w:hAnsiTheme="minorHAnsi" w:cstheme="minorHAnsi"/>
                <w:sz w:val="22"/>
                <w:szCs w:val="22"/>
              </w:rPr>
            </w:pPr>
            <w:r w:rsidRPr="00DE6D50">
              <w:rPr>
                <w:rFonts w:asciiTheme="minorHAnsi" w:hAnsiTheme="minorHAnsi" w:cstheme="minorHAnsi"/>
                <w:sz w:val="22"/>
                <w:szCs w:val="22"/>
              </w:rPr>
              <w:t xml:space="preserve">during Teachers holidays. </w:t>
            </w:r>
          </w:p>
          <w:p w:rsidR="00DE6D50" w:rsidRPr="00DE6D50" w:rsidRDefault="00DE6D50" w:rsidP="00296C0C">
            <w:pPr>
              <w:ind w:left="360"/>
              <w:rPr>
                <w:rFonts w:asciiTheme="minorHAnsi" w:hAnsiTheme="minorHAnsi" w:cstheme="minorHAnsi"/>
                <w:sz w:val="22"/>
                <w:szCs w:val="22"/>
              </w:rPr>
            </w:pPr>
          </w:p>
        </w:tc>
      </w:tr>
      <w:tr w:rsidR="00DE6D50" w:rsidRPr="00DE6D50" w:rsidTr="00296C0C">
        <w:tc>
          <w:tcPr>
            <w:tcW w:w="1947" w:type="dxa"/>
          </w:tcPr>
          <w:p w:rsidR="00DE6D50" w:rsidRPr="00DE6D50" w:rsidRDefault="00DE6D50" w:rsidP="00296C0C">
            <w:pPr>
              <w:ind w:left="360" w:hanging="360"/>
              <w:rPr>
                <w:rFonts w:asciiTheme="minorHAnsi" w:hAnsiTheme="minorHAnsi" w:cstheme="minorHAnsi"/>
                <w:b/>
                <w:sz w:val="22"/>
                <w:szCs w:val="22"/>
              </w:rPr>
            </w:pPr>
            <w:r w:rsidRPr="00DE6D50">
              <w:rPr>
                <w:rFonts w:asciiTheme="minorHAnsi" w:hAnsiTheme="minorHAnsi" w:cstheme="minorHAnsi"/>
                <w:b/>
                <w:sz w:val="22"/>
                <w:szCs w:val="22"/>
              </w:rPr>
              <w:t>DISCLOSURE:</w:t>
            </w:r>
          </w:p>
          <w:p w:rsidR="00DE6D50" w:rsidRPr="00DE6D50" w:rsidRDefault="00DE6D50" w:rsidP="00296C0C">
            <w:pPr>
              <w:ind w:left="360" w:hanging="360"/>
              <w:rPr>
                <w:rFonts w:asciiTheme="minorHAnsi" w:hAnsiTheme="minorHAnsi" w:cstheme="minorHAnsi"/>
                <w:b/>
                <w:sz w:val="22"/>
                <w:szCs w:val="22"/>
              </w:rPr>
            </w:pPr>
          </w:p>
          <w:p w:rsidR="00DE6D50" w:rsidRDefault="00DE6D50" w:rsidP="00296C0C">
            <w:pPr>
              <w:rPr>
                <w:rFonts w:asciiTheme="minorHAnsi" w:hAnsiTheme="minorHAnsi" w:cstheme="minorHAnsi"/>
                <w:b/>
                <w:sz w:val="22"/>
                <w:szCs w:val="22"/>
              </w:rPr>
            </w:pPr>
          </w:p>
          <w:p w:rsidR="00DE6D50" w:rsidRPr="00DE6D50" w:rsidRDefault="00DE6D50" w:rsidP="00296C0C">
            <w:pPr>
              <w:rPr>
                <w:rFonts w:asciiTheme="minorHAnsi" w:hAnsiTheme="minorHAnsi" w:cstheme="minorHAnsi"/>
                <w:b/>
                <w:sz w:val="22"/>
                <w:szCs w:val="22"/>
              </w:rPr>
            </w:pPr>
            <w:r w:rsidRPr="00DE6D50">
              <w:rPr>
                <w:rFonts w:asciiTheme="minorHAnsi" w:hAnsiTheme="minorHAnsi" w:cstheme="minorHAnsi"/>
                <w:b/>
                <w:sz w:val="22"/>
                <w:szCs w:val="22"/>
              </w:rPr>
              <w:t>START DATE:</w:t>
            </w:r>
          </w:p>
          <w:p w:rsidR="00DE6D50" w:rsidRPr="00DE6D50" w:rsidRDefault="00DE6D50" w:rsidP="00296C0C">
            <w:pPr>
              <w:ind w:left="360" w:hanging="360"/>
              <w:rPr>
                <w:rFonts w:asciiTheme="minorHAnsi" w:hAnsiTheme="minorHAnsi" w:cstheme="minorHAnsi"/>
                <w:b/>
                <w:sz w:val="22"/>
                <w:szCs w:val="22"/>
              </w:rPr>
            </w:pPr>
          </w:p>
        </w:tc>
        <w:tc>
          <w:tcPr>
            <w:tcW w:w="7773" w:type="dxa"/>
          </w:tcPr>
          <w:p w:rsidR="00DE6D50" w:rsidRPr="00DE6D50" w:rsidRDefault="00DE6D50" w:rsidP="00296C0C">
            <w:pPr>
              <w:rPr>
                <w:rFonts w:asciiTheme="minorHAnsi" w:hAnsiTheme="minorHAnsi" w:cstheme="minorHAnsi"/>
                <w:sz w:val="22"/>
                <w:szCs w:val="22"/>
              </w:rPr>
            </w:pPr>
            <w:r w:rsidRPr="00DE6D50">
              <w:rPr>
                <w:rFonts w:asciiTheme="minorHAnsi" w:hAnsiTheme="minorHAnsi" w:cstheme="minorHAnsi"/>
                <w:sz w:val="22"/>
                <w:szCs w:val="22"/>
              </w:rPr>
              <w:t>The College will seek an enhanced disclosure from the Disclosure and Barring Service</w:t>
            </w:r>
          </w:p>
          <w:p w:rsidR="00DE6D50" w:rsidRPr="00DE6D50" w:rsidRDefault="00DE6D50" w:rsidP="00296C0C">
            <w:pPr>
              <w:spacing w:before="240"/>
              <w:rPr>
                <w:rFonts w:asciiTheme="minorHAnsi" w:hAnsiTheme="minorHAnsi" w:cstheme="minorHAnsi"/>
                <w:sz w:val="22"/>
                <w:szCs w:val="22"/>
              </w:rPr>
            </w:pPr>
            <w:r w:rsidRPr="00DE6D50">
              <w:rPr>
                <w:rFonts w:asciiTheme="minorHAnsi" w:hAnsiTheme="minorHAnsi" w:cstheme="minorHAnsi"/>
                <w:b/>
                <w:bCs/>
                <w:sz w:val="22"/>
                <w:szCs w:val="22"/>
              </w:rPr>
              <w:t>31</w:t>
            </w:r>
            <w:r w:rsidRPr="00DE6D50">
              <w:rPr>
                <w:rFonts w:asciiTheme="minorHAnsi" w:hAnsiTheme="minorHAnsi" w:cstheme="minorHAnsi"/>
                <w:b/>
                <w:bCs/>
                <w:sz w:val="22"/>
                <w:szCs w:val="22"/>
                <w:vertAlign w:val="superscript"/>
              </w:rPr>
              <w:t>st</w:t>
            </w:r>
            <w:r w:rsidRPr="00DE6D50">
              <w:rPr>
                <w:rFonts w:asciiTheme="minorHAnsi" w:hAnsiTheme="minorHAnsi" w:cstheme="minorHAnsi"/>
                <w:b/>
                <w:bCs/>
                <w:sz w:val="22"/>
                <w:szCs w:val="22"/>
              </w:rPr>
              <w:t xml:space="preserve"> August 2021</w:t>
            </w:r>
          </w:p>
        </w:tc>
      </w:tr>
    </w:tbl>
    <w:p w:rsidR="00DE6D50" w:rsidRPr="00DE6D50" w:rsidRDefault="00DE6D50" w:rsidP="00DE6D50">
      <w:pPr>
        <w:ind w:left="360" w:hanging="360"/>
        <w:jc w:val="center"/>
        <w:rPr>
          <w:rFonts w:asciiTheme="minorHAnsi" w:hAnsiTheme="minorHAnsi" w:cstheme="minorHAnsi"/>
          <w:b/>
          <w:sz w:val="22"/>
          <w:szCs w:val="22"/>
        </w:rPr>
      </w:pPr>
    </w:p>
    <w:p w:rsidR="00DE6D50" w:rsidRPr="00DE6D50" w:rsidRDefault="00DE6D50" w:rsidP="00DE6D50">
      <w:pPr>
        <w:ind w:left="360" w:hanging="360"/>
        <w:jc w:val="center"/>
        <w:rPr>
          <w:rFonts w:asciiTheme="minorHAnsi" w:hAnsiTheme="minorHAnsi" w:cstheme="minorHAnsi"/>
          <w:b/>
          <w:sz w:val="22"/>
          <w:szCs w:val="22"/>
        </w:rPr>
      </w:pPr>
      <w:r w:rsidRPr="00DE6D50">
        <w:rPr>
          <w:rFonts w:asciiTheme="minorHAnsi" w:hAnsiTheme="minorHAnsi" w:cstheme="minorHAnsi"/>
          <w:b/>
          <w:sz w:val="22"/>
          <w:szCs w:val="22"/>
        </w:rPr>
        <w:t>Closing date for receipt of completed application forms: Monday 19</w:t>
      </w:r>
      <w:r w:rsidRPr="00DE6D50">
        <w:rPr>
          <w:rFonts w:asciiTheme="minorHAnsi" w:hAnsiTheme="minorHAnsi" w:cstheme="minorHAnsi"/>
          <w:b/>
          <w:sz w:val="22"/>
          <w:szCs w:val="22"/>
          <w:vertAlign w:val="superscript"/>
        </w:rPr>
        <w:t>th</w:t>
      </w:r>
      <w:r w:rsidRPr="00DE6D50">
        <w:rPr>
          <w:rFonts w:asciiTheme="minorHAnsi" w:hAnsiTheme="minorHAnsi" w:cstheme="minorHAnsi"/>
          <w:b/>
          <w:sz w:val="22"/>
          <w:szCs w:val="22"/>
        </w:rPr>
        <w:t xml:space="preserve"> April 2021 at 10am</w:t>
      </w:r>
    </w:p>
    <w:p w:rsidR="00DE6D50" w:rsidRDefault="00DE6D50" w:rsidP="00DE6D50">
      <w:pPr>
        <w:ind w:left="360" w:hanging="360"/>
        <w:jc w:val="center"/>
        <w:rPr>
          <w:rFonts w:asciiTheme="minorHAnsi" w:hAnsiTheme="minorHAnsi" w:cstheme="minorHAnsi"/>
          <w:b/>
          <w:sz w:val="22"/>
          <w:szCs w:val="22"/>
        </w:rPr>
      </w:pPr>
    </w:p>
    <w:p w:rsidR="00DE6D50" w:rsidRPr="00DE6D50" w:rsidRDefault="00DE6D50" w:rsidP="00DE6D50">
      <w:pPr>
        <w:ind w:left="360" w:hanging="360"/>
        <w:jc w:val="center"/>
        <w:rPr>
          <w:rFonts w:asciiTheme="minorHAnsi" w:hAnsiTheme="minorHAnsi" w:cstheme="minorHAnsi"/>
          <w:b/>
          <w:sz w:val="22"/>
          <w:szCs w:val="22"/>
        </w:rPr>
      </w:pPr>
      <w:r w:rsidRPr="00DE6D50">
        <w:rPr>
          <w:rFonts w:asciiTheme="minorHAnsi" w:hAnsiTheme="minorHAnsi" w:cstheme="minorHAnsi"/>
          <w:b/>
          <w:sz w:val="22"/>
          <w:szCs w:val="22"/>
        </w:rPr>
        <w:t>Interviews Planned for: w/c 3</w:t>
      </w:r>
      <w:r w:rsidRPr="00DE6D50">
        <w:rPr>
          <w:rFonts w:asciiTheme="minorHAnsi" w:hAnsiTheme="minorHAnsi" w:cstheme="minorHAnsi"/>
          <w:b/>
          <w:sz w:val="22"/>
          <w:szCs w:val="22"/>
          <w:vertAlign w:val="superscript"/>
        </w:rPr>
        <w:t>rd</w:t>
      </w:r>
      <w:r w:rsidRPr="00DE6D50">
        <w:rPr>
          <w:rFonts w:asciiTheme="minorHAnsi" w:hAnsiTheme="minorHAnsi" w:cstheme="minorHAnsi"/>
          <w:b/>
          <w:sz w:val="22"/>
          <w:szCs w:val="22"/>
        </w:rPr>
        <w:t xml:space="preserve"> May 2021</w:t>
      </w: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ind w:left="360"/>
        <w:rPr>
          <w:rFonts w:asciiTheme="minorHAnsi" w:hAnsiTheme="minorHAnsi" w:cstheme="minorHAnsi"/>
          <w:b/>
          <w:sz w:val="22"/>
          <w:szCs w:val="22"/>
        </w:rPr>
      </w:pPr>
    </w:p>
    <w:p w:rsidR="00DE6D50" w:rsidRPr="00DE6D50" w:rsidRDefault="00DE6D50" w:rsidP="00DE6D50">
      <w:pPr>
        <w:pStyle w:val="Title"/>
        <w:rPr>
          <w:rFonts w:asciiTheme="minorHAnsi" w:hAnsiTheme="minorHAnsi" w:cstheme="minorHAnsi"/>
          <w:sz w:val="22"/>
          <w:szCs w:val="22"/>
        </w:rPr>
      </w:pPr>
      <w:r w:rsidRPr="00DE6D50">
        <w:rPr>
          <w:rFonts w:asciiTheme="minorHAnsi" w:hAnsiTheme="minorHAnsi" w:cstheme="minorHAnsi"/>
          <w:sz w:val="22"/>
          <w:szCs w:val="22"/>
        </w:rPr>
        <w:lastRenderedPageBreak/>
        <w:t xml:space="preserve">SOCIAL SCIENCES and HUMANITIES FACULTY </w:t>
      </w:r>
    </w:p>
    <w:p w:rsidR="00DE6D50" w:rsidRPr="00DE6D50" w:rsidRDefault="00DE6D50" w:rsidP="00DE6D50">
      <w:pPr>
        <w:jc w:val="both"/>
        <w:rPr>
          <w:rFonts w:asciiTheme="minorHAnsi" w:hAnsiTheme="minorHAnsi" w:cstheme="minorHAnsi"/>
          <w:sz w:val="22"/>
          <w:szCs w:val="22"/>
        </w:rPr>
      </w:pPr>
      <w:r w:rsidRPr="00DE6D50">
        <w:rPr>
          <w:rFonts w:asciiTheme="minorHAnsi" w:hAnsiTheme="minorHAnsi" w:cstheme="minorHAnsi"/>
          <w:sz w:val="22"/>
          <w:szCs w:val="22"/>
        </w:rPr>
        <w:t xml:space="preserve"> </w:t>
      </w:r>
    </w:p>
    <w:p w:rsidR="00DE6D50" w:rsidRPr="00DE6D50" w:rsidRDefault="00DE6D50" w:rsidP="00DE6D50">
      <w:pPr>
        <w:jc w:val="both"/>
        <w:rPr>
          <w:rFonts w:asciiTheme="minorHAnsi" w:hAnsiTheme="minorHAnsi" w:cstheme="minorHAnsi"/>
          <w:sz w:val="22"/>
          <w:szCs w:val="22"/>
        </w:rPr>
      </w:pPr>
    </w:p>
    <w:p w:rsidR="00DE6D50" w:rsidRPr="00DE6D50" w:rsidRDefault="00DE6D50" w:rsidP="00DE6D50">
      <w:pPr>
        <w:pStyle w:val="BodyText"/>
        <w:jc w:val="both"/>
        <w:rPr>
          <w:rFonts w:asciiTheme="minorHAnsi" w:hAnsiTheme="minorHAnsi" w:cstheme="minorHAnsi"/>
          <w:sz w:val="22"/>
          <w:szCs w:val="22"/>
        </w:rPr>
      </w:pPr>
      <w:r w:rsidRPr="00DE6D50">
        <w:rPr>
          <w:rFonts w:asciiTheme="minorHAnsi" w:hAnsiTheme="minorHAnsi" w:cstheme="minorHAnsi"/>
          <w:sz w:val="22"/>
          <w:szCs w:val="22"/>
        </w:rPr>
        <w:t>Social Sciences and Humanities is a successful and expanding faculty graded ‘outstanding’ by OFSTED in the last Inspection.  We have an excellent blend of staff, including several individuals with recent professional, vocational and examining expertise.  Recently appointed members of staff comment very favourably on the friendly and mutually supportive atmosphere within their teams.  The Social Sciences and Humanities Faculty currently has 21 full time and 8 part time staff. There are ten separate teams within the department with their own Course Team Leaders: Geography; Politics; Health &amp; Social Care L2/L3; History; Law A level/BTEC; Philosophy; Psychology; Religious Studies and Sociology. The courses offered by the Faculty next year include:</w:t>
      </w:r>
    </w:p>
    <w:p w:rsidR="00DE6D50" w:rsidRPr="00DE6D50" w:rsidRDefault="00DE6D50" w:rsidP="00DE6D50">
      <w:pPr>
        <w:pStyle w:val="BodyText"/>
        <w:rPr>
          <w:rFonts w:asciiTheme="minorHAnsi" w:hAnsiTheme="minorHAnsi" w:cstheme="minorHAnsi"/>
          <w:sz w:val="22"/>
          <w:szCs w:val="22"/>
        </w:rPr>
      </w:pP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Geography</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Philosophy</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Politics</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History</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Law</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BTEC Applied Law level 3 Subsidiary Diploma</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Psychology</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Religious Studies</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A level Sociology</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BTEC Level 2 Certificate in H&amp;SC</w:t>
      </w: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BTEC Level 3 Diploma and Subsidiary Diploma in H&amp;SC</w:t>
      </w:r>
    </w:p>
    <w:p w:rsidR="00DE6D50" w:rsidRPr="00DE6D50" w:rsidRDefault="00DE6D50" w:rsidP="00DE6D50">
      <w:pPr>
        <w:jc w:val="center"/>
        <w:rPr>
          <w:rFonts w:asciiTheme="minorHAnsi" w:hAnsiTheme="minorHAnsi" w:cstheme="minorHAnsi"/>
          <w:sz w:val="22"/>
          <w:szCs w:val="22"/>
        </w:rPr>
      </w:pPr>
      <w:r w:rsidRPr="00DE6D50">
        <w:rPr>
          <w:rFonts w:asciiTheme="minorHAnsi" w:hAnsiTheme="minorHAnsi" w:cstheme="minorHAnsi"/>
          <w:sz w:val="22"/>
          <w:szCs w:val="22"/>
        </w:rPr>
        <w:t>Applied Diploma in Criminology</w:t>
      </w:r>
    </w:p>
    <w:p w:rsidR="00DE6D50" w:rsidRPr="00DE6D50" w:rsidRDefault="00DE6D50" w:rsidP="00DE6D50">
      <w:pPr>
        <w:pStyle w:val="BodyText"/>
        <w:rPr>
          <w:rFonts w:asciiTheme="minorHAnsi" w:hAnsiTheme="minorHAnsi" w:cstheme="minorHAnsi"/>
          <w:sz w:val="22"/>
          <w:szCs w:val="22"/>
        </w:rPr>
      </w:pPr>
    </w:p>
    <w:p w:rsidR="00DE6D50" w:rsidRPr="00DE6D50" w:rsidRDefault="00DE6D50" w:rsidP="00DE6D50">
      <w:pPr>
        <w:pStyle w:val="BodyText"/>
        <w:rPr>
          <w:rFonts w:asciiTheme="minorHAnsi" w:hAnsiTheme="minorHAnsi" w:cstheme="minorHAnsi"/>
          <w:sz w:val="22"/>
          <w:szCs w:val="22"/>
        </w:rPr>
      </w:pPr>
    </w:p>
    <w:p w:rsidR="00DE6D50" w:rsidRPr="00DE6D50" w:rsidRDefault="00DE6D50" w:rsidP="00DE6D50">
      <w:pPr>
        <w:pStyle w:val="BodyText"/>
        <w:rPr>
          <w:rFonts w:asciiTheme="minorHAnsi" w:hAnsiTheme="minorHAnsi" w:cstheme="minorHAnsi"/>
          <w:sz w:val="22"/>
          <w:szCs w:val="22"/>
        </w:rPr>
      </w:pPr>
      <w:r w:rsidRPr="00DE6D50">
        <w:rPr>
          <w:rFonts w:asciiTheme="minorHAnsi" w:hAnsiTheme="minorHAnsi" w:cstheme="minorHAnsi"/>
          <w:sz w:val="22"/>
          <w:szCs w:val="22"/>
        </w:rPr>
        <w:t xml:space="preserve"> </w:t>
      </w:r>
    </w:p>
    <w:p w:rsidR="00DE6D50" w:rsidRPr="00DE6D50" w:rsidRDefault="00DE6D50" w:rsidP="00DE6D50">
      <w:pPr>
        <w:jc w:val="both"/>
        <w:rPr>
          <w:rFonts w:asciiTheme="minorHAnsi" w:hAnsiTheme="minorHAnsi" w:cstheme="minorHAnsi"/>
          <w:sz w:val="22"/>
          <w:szCs w:val="22"/>
        </w:rPr>
      </w:pPr>
      <w:r w:rsidRPr="00DE6D50">
        <w:rPr>
          <w:rFonts w:asciiTheme="minorHAnsi" w:hAnsiTheme="minorHAnsi" w:cstheme="minorHAnsi"/>
          <w:sz w:val="22"/>
          <w:szCs w:val="22"/>
        </w:rPr>
        <w:t>Teaching is based in brand new well-equipped rooms which contain interactive whiteboards, visualisers, PCs and data projectors.  There is one departmental staff work area, separate from the main staff room, with nine computers, ample storage and desk space, a departmental photocopier and a ‘John Strand’ kitchenette unit. Next to the staff work area is a large Achievement Centre with numerous computers for staff and student use together with its own photocopier.</w:t>
      </w:r>
    </w:p>
    <w:p w:rsidR="00DE6D50" w:rsidRPr="00DE6D50" w:rsidRDefault="00DE6D50" w:rsidP="00DE6D50">
      <w:pPr>
        <w:jc w:val="both"/>
        <w:rPr>
          <w:rFonts w:asciiTheme="minorHAnsi" w:hAnsiTheme="minorHAnsi" w:cstheme="minorHAnsi"/>
          <w:sz w:val="22"/>
          <w:szCs w:val="22"/>
        </w:rPr>
      </w:pPr>
    </w:p>
    <w:p w:rsidR="00DE6D50" w:rsidRPr="00DE6D50" w:rsidRDefault="00DE6D50" w:rsidP="00DE6D50">
      <w:pPr>
        <w:spacing w:after="240"/>
        <w:rPr>
          <w:rFonts w:asciiTheme="minorHAnsi" w:hAnsiTheme="minorHAnsi" w:cstheme="minorHAnsi"/>
          <w:sz w:val="22"/>
          <w:szCs w:val="22"/>
        </w:rPr>
      </w:pPr>
      <w:r w:rsidRPr="00DE6D50">
        <w:rPr>
          <w:rFonts w:asciiTheme="minorHAnsi" w:hAnsiTheme="minorHAnsi" w:cstheme="minorHAnsi"/>
          <w:sz w:val="22"/>
          <w:szCs w:val="22"/>
        </w:rPr>
        <w:t xml:space="preserve">Each course is led by a course manager (CM) responsible for Schemes of Work, shared resources, as well as verification and standardisation.  The CMs are responsible to one of four Section Leaders (Health &amp; Social Care, Applied Criminology, Geography &amp; Sociology, </w:t>
      </w:r>
      <w:r w:rsidRPr="00DE6D50">
        <w:rPr>
          <w:rFonts w:asciiTheme="minorHAnsi" w:hAnsiTheme="minorHAnsi" w:cstheme="minorHAnsi"/>
          <w:color w:val="000000"/>
          <w:sz w:val="22"/>
          <w:szCs w:val="22"/>
        </w:rPr>
        <w:t>Law, Philosophy and Religious Studies and History, Politics and Psychology).</w:t>
      </w:r>
    </w:p>
    <w:p w:rsidR="00DE6D50" w:rsidRDefault="00DE6D50" w:rsidP="00DE6D50">
      <w:pPr>
        <w:pStyle w:val="BodyText"/>
        <w:jc w:val="both"/>
        <w:rPr>
          <w:rFonts w:ascii="Calibri" w:hAnsi="Calibri"/>
          <w:sz w:val="22"/>
          <w:szCs w:val="22"/>
        </w:rPr>
      </w:pPr>
    </w:p>
    <w:p w:rsidR="00DE6D50" w:rsidRDefault="00DE6D50" w:rsidP="00DE6D50">
      <w:pPr>
        <w:pStyle w:val="BodyText"/>
        <w:jc w:val="both"/>
        <w:rPr>
          <w:rFonts w:ascii="Calibri" w:hAnsi="Calibri"/>
          <w:sz w:val="22"/>
          <w:szCs w:val="22"/>
        </w:rPr>
      </w:pPr>
    </w:p>
    <w:p w:rsidR="0002550F" w:rsidRDefault="0002550F" w:rsidP="00FF102A">
      <w:pPr>
        <w:jc w:val="center"/>
        <w:rPr>
          <w:rFonts w:ascii="Calibri" w:hAnsi="Calibri"/>
          <w:b/>
          <w:sz w:val="22"/>
          <w:szCs w:val="22"/>
        </w:rPr>
      </w:pPr>
    </w:p>
    <w:p w:rsidR="00DE6D50" w:rsidRDefault="00DE6D50"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C0F1E" w:rsidRDefault="000C0F1E" w:rsidP="00FF102A">
      <w:pPr>
        <w:jc w:val="center"/>
        <w:rPr>
          <w:rFonts w:ascii="Calibri" w:hAnsi="Calibri"/>
          <w:b/>
          <w:sz w:val="22"/>
          <w:szCs w:val="22"/>
        </w:rPr>
      </w:pPr>
      <w:bookmarkStart w:id="4" w:name="_GoBack"/>
      <w:bookmarkEnd w:id="4"/>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DE6D50" w:rsidRDefault="00DE6D50" w:rsidP="005C6471">
      <w:pPr>
        <w:ind w:left="720" w:hanging="720"/>
        <w:jc w:val="both"/>
        <w:rPr>
          <w:rFonts w:ascii="Calibri" w:hAnsi="Calibri" w:cs="Arial"/>
          <w:sz w:val="22"/>
          <w:szCs w:val="22"/>
        </w:rPr>
      </w:pPr>
    </w:p>
    <w:p w:rsidR="00DE6D50" w:rsidRDefault="00DE6D50"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5"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5"/>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6"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6"/>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7"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7"/>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8" w:name="_Hlk518478807"/>
      <w:r w:rsidRPr="00E0033C">
        <w:rPr>
          <w:rFonts w:asciiTheme="minorHAnsi" w:hAnsiTheme="minorHAnsi" w:cstheme="minorHAnsi"/>
          <w:sz w:val="22"/>
          <w:szCs w:val="22"/>
        </w:rPr>
        <w:t xml:space="preserve">we will share data with any third-party organisations </w:t>
      </w:r>
      <w:bookmarkEnd w:id="8"/>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9"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9"/>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7278E8">
      <w:pPr>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C839A3" w:rsidRDefault="003713E0" w:rsidP="00CA03A9">
                            <w:pPr>
                              <w:rPr>
                                <w:rFonts w:ascii="Calibri" w:hAnsi="Calibri"/>
                                <w:sz w:val="18"/>
                              </w:rPr>
                            </w:pPr>
                            <w:r w:rsidRPr="00C839A3">
                              <w:rPr>
                                <w:rFonts w:ascii="Calibri" w:hAnsi="Calibri"/>
                                <w:sz w:val="18"/>
                              </w:rPr>
                              <w:t>Bradgers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PhwIAABk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" stroked="f">
                <v:textbo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E0" w:rsidRDefault="003713E0">
      <w:r>
        <w:separator/>
      </w:r>
    </w:p>
  </w:endnote>
  <w:endnote w:type="continuationSeparator" w:id="0">
    <w:p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E0" w:rsidRDefault="003713E0">
      <w:r>
        <w:separator/>
      </w:r>
    </w:p>
  </w:footnote>
  <w:footnote w:type="continuationSeparator" w:id="0">
    <w:p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rsidTr="007064FA">
      <w:tc>
        <w:tcPr>
          <w:tcW w:w="12978" w:type="dxa"/>
        </w:tcPr>
        <w:p w:rsidR="003713E0" w:rsidRDefault="003713E0" w:rsidP="006E158E">
          <w:pPr>
            <w:pStyle w:val="Title"/>
          </w:pPr>
        </w:p>
      </w:tc>
      <w:tc>
        <w:tcPr>
          <w:tcW w:w="1198" w:type="dxa"/>
        </w:tcPr>
        <w:p w:rsidR="003713E0" w:rsidRDefault="003713E0" w:rsidP="007064FA">
          <w:pPr>
            <w:pStyle w:val="Header"/>
            <w:jc w:val="right"/>
          </w:pPr>
          <w:r w:rsidRPr="003F4C45">
            <w:rPr>
              <w:noProof/>
              <w:lang w:eastAsia="en-GB"/>
            </w:rPr>
            <w:drawing>
              <wp:inline distT="0" distB="0" distL="0" distR="0">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45386"/>
    <w:multiLevelType w:val="hybridMultilevel"/>
    <w:tmpl w:val="29749C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B1282"/>
    <w:multiLevelType w:val="hybridMultilevel"/>
    <w:tmpl w:val="8070EC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C75"/>
    <w:multiLevelType w:val="hybridMultilevel"/>
    <w:tmpl w:val="45B8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7"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60C4B"/>
    <w:multiLevelType w:val="hybridMultilevel"/>
    <w:tmpl w:val="B22C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E4F96"/>
    <w:multiLevelType w:val="hybridMultilevel"/>
    <w:tmpl w:val="EEE0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BE3367"/>
    <w:multiLevelType w:val="hybridMultilevel"/>
    <w:tmpl w:val="68A6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AB3909"/>
    <w:multiLevelType w:val="hybridMultilevel"/>
    <w:tmpl w:val="9BF2FF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677EE"/>
    <w:multiLevelType w:val="hybridMultilevel"/>
    <w:tmpl w:val="57027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24"/>
  </w:num>
  <w:num w:numId="5">
    <w:abstractNumId w:val="25"/>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0"/>
  </w:num>
  <w:num w:numId="11">
    <w:abstractNumId w:val="14"/>
  </w:num>
  <w:num w:numId="12">
    <w:abstractNumId w:val="4"/>
  </w:num>
  <w:num w:numId="13">
    <w:abstractNumId w:val="2"/>
  </w:num>
  <w:num w:numId="14">
    <w:abstractNumId w:val="27"/>
  </w:num>
  <w:num w:numId="15">
    <w:abstractNumId w:val="0"/>
  </w:num>
  <w:num w:numId="16">
    <w:abstractNumId w:val="18"/>
  </w:num>
  <w:num w:numId="17">
    <w:abstractNumId w:val="16"/>
  </w:num>
  <w:num w:numId="18">
    <w:abstractNumId w:val="15"/>
  </w:num>
  <w:num w:numId="19">
    <w:abstractNumId w:val="26"/>
  </w:num>
  <w:num w:numId="20">
    <w:abstractNumId w:val="20"/>
  </w:num>
  <w:num w:numId="21">
    <w:abstractNumId w:val="22"/>
  </w:num>
  <w:num w:numId="22">
    <w:abstractNumId w:val="5"/>
  </w:num>
  <w:num w:numId="23">
    <w:abstractNumId w:val="8"/>
  </w:num>
  <w:num w:numId="24">
    <w:abstractNumId w:val="23"/>
  </w:num>
  <w:num w:numId="25">
    <w:abstractNumId w:val="21"/>
  </w:num>
  <w:num w:numId="26">
    <w:abstractNumId w:val="3"/>
  </w:num>
  <w:num w:numId="27">
    <w:abstractNumId w:val="1"/>
  </w:num>
  <w:num w:numId="28">
    <w:abstractNumId w:val="19"/>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14337">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0F1E"/>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1A1F"/>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DE6D50"/>
    <w:rsid w:val="00E04BD6"/>
    <w:rsid w:val="00E06138"/>
    <w:rsid w:val="00E07E92"/>
    <w:rsid w:val="00E105AF"/>
    <w:rsid w:val="00E11414"/>
    <w:rsid w:val="00E13802"/>
    <w:rsid w:val="00E146BC"/>
    <w:rsid w:val="00E21CC5"/>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00000,#008fd8,#4ea5be,#731c7d,#df6c00,#c10059,#fda000,#0ca373"/>
    </o:shapedefaults>
    <o:shapelayout v:ext="edit">
      <o:idmap v:ext="edit" data="1"/>
    </o:shapelayout>
  </w:shapeDefaults>
  <w:decimalSymbol w:val="."/>
  <w:listSeparator w:val=","/>
  <w14:docId w14:val="3E525D41"/>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E181-A4BC-47DF-A8B7-A8A93AB0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B587BBE3.dotm</Template>
  <TotalTime>9</TotalTime>
  <Pages>17</Pages>
  <Words>5413</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34783</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4</cp:revision>
  <cp:lastPrinted>2020-09-17T12:42:00Z</cp:lastPrinted>
  <dcterms:created xsi:type="dcterms:W3CDTF">2021-03-18T16:01:00Z</dcterms:created>
  <dcterms:modified xsi:type="dcterms:W3CDTF">2021-03-19T11:23:00Z</dcterms:modified>
</cp:coreProperties>
</file>