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4629" w14:textId="77777777" w:rsidR="00452462" w:rsidRDefault="00452462" w:rsidP="00452462">
      <w:pPr>
        <w:pStyle w:val="BodyText"/>
        <w:spacing w:before="182"/>
        <w:jc w:val="both"/>
        <w:rPr>
          <w:b/>
          <w:bCs/>
          <w:sz w:val="24"/>
          <w:szCs w:val="24"/>
          <w:lang w:val="en-GB"/>
        </w:rPr>
      </w:pPr>
      <w:r>
        <w:rPr>
          <w:b/>
          <w:bCs/>
          <w:sz w:val="24"/>
          <w:szCs w:val="24"/>
          <w:lang w:val="en-GB"/>
        </w:rPr>
        <w:t>Appendix 5 – Job Description and Person Specification - Director of Land Based and Lackham campus</w:t>
      </w:r>
    </w:p>
    <w:p w14:paraId="6CF37C51" w14:textId="77777777" w:rsidR="00452462" w:rsidRPr="00B51E28" w:rsidRDefault="00452462" w:rsidP="00452462">
      <w:pPr>
        <w:rPr>
          <w:rFonts w:ascii="Arial" w:hAnsi="Arial" w:cs="Arial"/>
          <w:b/>
          <w:color w:val="000000"/>
          <w:sz w:val="20"/>
        </w:rPr>
      </w:pPr>
    </w:p>
    <w:tbl>
      <w:tblPr>
        <w:tblpPr w:leftFromText="180" w:rightFromText="180" w:vertAnchor="text" w:horzAnchor="margin" w:tblpXSpec="center" w:tblpY="69"/>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323"/>
      </w:tblGrid>
      <w:tr w:rsidR="00452462" w:rsidRPr="00B0129C" w14:paraId="40DC2530" w14:textId="77777777" w:rsidTr="00A01DAD">
        <w:trPr>
          <w:trHeight w:val="560"/>
        </w:trPr>
        <w:tc>
          <w:tcPr>
            <w:tcW w:w="2003" w:type="dxa"/>
            <w:shd w:val="clear" w:color="auto" w:fill="D9D9D9"/>
            <w:vAlign w:val="center"/>
          </w:tcPr>
          <w:p w14:paraId="53F51F11" w14:textId="77777777" w:rsidR="00452462" w:rsidRPr="0084028C" w:rsidRDefault="00452462" w:rsidP="00A01DAD">
            <w:pPr>
              <w:rPr>
                <w:rFonts w:ascii="Arial" w:hAnsi="Arial" w:cs="Arial"/>
                <w:b/>
                <w:sz w:val="22"/>
                <w:szCs w:val="22"/>
              </w:rPr>
            </w:pPr>
            <w:r w:rsidRPr="0084028C">
              <w:rPr>
                <w:rFonts w:ascii="Arial" w:hAnsi="Arial" w:cs="Arial"/>
                <w:b/>
                <w:sz w:val="22"/>
                <w:szCs w:val="22"/>
              </w:rPr>
              <w:t>Job Title</w:t>
            </w:r>
          </w:p>
        </w:tc>
        <w:tc>
          <w:tcPr>
            <w:tcW w:w="7323" w:type="dxa"/>
            <w:shd w:val="clear" w:color="auto" w:fill="auto"/>
          </w:tcPr>
          <w:p w14:paraId="7DB5C1E3" w14:textId="77777777" w:rsidR="00452462" w:rsidRPr="00B0129C" w:rsidRDefault="00452462" w:rsidP="00A01DAD">
            <w:pPr>
              <w:rPr>
                <w:rFonts w:ascii="Arial" w:hAnsi="Arial" w:cs="Arial"/>
                <w:sz w:val="22"/>
              </w:rPr>
            </w:pPr>
            <w:r>
              <w:rPr>
                <w:rFonts w:ascii="Arial" w:hAnsi="Arial" w:cs="Arial"/>
                <w:sz w:val="22"/>
              </w:rPr>
              <w:t>Director</w:t>
            </w:r>
            <w:r w:rsidRPr="00B0129C">
              <w:rPr>
                <w:rFonts w:ascii="Arial" w:hAnsi="Arial" w:cs="Arial"/>
                <w:sz w:val="22"/>
              </w:rPr>
              <w:t xml:space="preserve"> of</w:t>
            </w:r>
            <w:r>
              <w:rPr>
                <w:rFonts w:ascii="Arial" w:hAnsi="Arial" w:cs="Arial"/>
                <w:sz w:val="22"/>
              </w:rPr>
              <w:t xml:space="preserve"> Land Based and Lackham campus</w:t>
            </w:r>
          </w:p>
        </w:tc>
      </w:tr>
      <w:tr w:rsidR="00452462" w:rsidRPr="00B0129C" w14:paraId="50480940" w14:textId="77777777" w:rsidTr="00A01DAD">
        <w:trPr>
          <w:trHeight w:val="560"/>
        </w:trPr>
        <w:tc>
          <w:tcPr>
            <w:tcW w:w="2003" w:type="dxa"/>
            <w:shd w:val="clear" w:color="auto" w:fill="D9D9D9"/>
            <w:vAlign w:val="center"/>
          </w:tcPr>
          <w:p w14:paraId="588B88DD" w14:textId="77777777" w:rsidR="00452462" w:rsidRPr="0084028C" w:rsidRDefault="00452462" w:rsidP="00A01DAD">
            <w:pPr>
              <w:rPr>
                <w:rFonts w:ascii="Arial" w:hAnsi="Arial" w:cs="Arial"/>
                <w:b/>
                <w:sz w:val="22"/>
                <w:szCs w:val="22"/>
              </w:rPr>
            </w:pPr>
            <w:r w:rsidRPr="0084028C">
              <w:rPr>
                <w:rFonts w:ascii="Arial" w:hAnsi="Arial" w:cs="Arial"/>
                <w:b/>
                <w:sz w:val="22"/>
                <w:szCs w:val="22"/>
              </w:rPr>
              <w:t>Salary</w:t>
            </w:r>
          </w:p>
        </w:tc>
        <w:tc>
          <w:tcPr>
            <w:tcW w:w="7323" w:type="dxa"/>
            <w:shd w:val="clear" w:color="auto" w:fill="auto"/>
          </w:tcPr>
          <w:p w14:paraId="7C0E6BBC" w14:textId="77777777" w:rsidR="00452462" w:rsidRPr="00B0129C" w:rsidRDefault="00452462" w:rsidP="00A01DAD">
            <w:pPr>
              <w:rPr>
                <w:rFonts w:ascii="Arial" w:hAnsi="Arial" w:cs="Arial"/>
                <w:sz w:val="22"/>
              </w:rPr>
            </w:pPr>
            <w:r>
              <w:rPr>
                <w:rFonts w:ascii="Arial" w:hAnsi="Arial" w:cs="Arial"/>
                <w:sz w:val="22"/>
              </w:rPr>
              <w:t>Director scale (£54,303 - £57,855)</w:t>
            </w:r>
          </w:p>
        </w:tc>
      </w:tr>
      <w:tr w:rsidR="00452462" w:rsidRPr="00B0129C" w14:paraId="366678E9" w14:textId="77777777" w:rsidTr="00A01DAD">
        <w:trPr>
          <w:trHeight w:val="560"/>
        </w:trPr>
        <w:tc>
          <w:tcPr>
            <w:tcW w:w="2003" w:type="dxa"/>
            <w:shd w:val="clear" w:color="auto" w:fill="D9D9D9"/>
            <w:vAlign w:val="center"/>
          </w:tcPr>
          <w:p w14:paraId="7697C320" w14:textId="77777777" w:rsidR="00452462" w:rsidRPr="0084028C" w:rsidRDefault="00452462" w:rsidP="00A01DAD">
            <w:pPr>
              <w:rPr>
                <w:rFonts w:ascii="Arial" w:hAnsi="Arial" w:cs="Arial"/>
                <w:b/>
                <w:sz w:val="22"/>
                <w:szCs w:val="22"/>
              </w:rPr>
            </w:pPr>
            <w:r w:rsidRPr="0084028C">
              <w:rPr>
                <w:rFonts w:ascii="Arial" w:hAnsi="Arial" w:cs="Arial"/>
                <w:b/>
                <w:sz w:val="22"/>
                <w:szCs w:val="22"/>
              </w:rPr>
              <w:t>Reports to</w:t>
            </w:r>
          </w:p>
        </w:tc>
        <w:tc>
          <w:tcPr>
            <w:tcW w:w="7323" w:type="dxa"/>
            <w:shd w:val="clear" w:color="auto" w:fill="auto"/>
          </w:tcPr>
          <w:p w14:paraId="37258B87" w14:textId="77777777" w:rsidR="00452462" w:rsidRPr="00B0129C" w:rsidRDefault="00452462" w:rsidP="00A01DAD">
            <w:pPr>
              <w:rPr>
                <w:rFonts w:ascii="Arial" w:hAnsi="Arial" w:cs="Arial"/>
                <w:sz w:val="22"/>
              </w:rPr>
            </w:pPr>
            <w:r>
              <w:rPr>
                <w:rFonts w:ascii="Arial" w:hAnsi="Arial" w:cs="Arial"/>
                <w:sz w:val="22"/>
              </w:rPr>
              <w:t>Deputy Principal, Curriculum &amp; Quality</w:t>
            </w:r>
            <w:r w:rsidRPr="00B0129C">
              <w:rPr>
                <w:rFonts w:ascii="Arial" w:hAnsi="Arial" w:cs="Arial"/>
                <w:sz w:val="22"/>
              </w:rPr>
              <w:t xml:space="preserve"> </w:t>
            </w:r>
          </w:p>
        </w:tc>
      </w:tr>
    </w:tbl>
    <w:p w14:paraId="14394555" w14:textId="77777777" w:rsidR="00452462" w:rsidRPr="00A9737C" w:rsidRDefault="00452462" w:rsidP="00452462">
      <w:pPr>
        <w:rPr>
          <w:rFonts w:ascii="Arial" w:hAnsi="Arial" w:cs="Arial"/>
          <w:b/>
          <w:color w:val="000000"/>
          <w:sz w:val="22"/>
          <w:szCs w:val="22"/>
        </w:rPr>
      </w:pPr>
    </w:p>
    <w:p w14:paraId="74259AAD" w14:textId="77777777" w:rsidR="00452462" w:rsidRPr="00A9737C" w:rsidRDefault="00452462" w:rsidP="00452462">
      <w:pPr>
        <w:ind w:right="402"/>
        <w:rPr>
          <w:rFonts w:ascii="Arial" w:hAnsi="Arial" w:cs="Arial"/>
          <w:color w:val="000000"/>
          <w:sz w:val="22"/>
          <w:szCs w:val="22"/>
        </w:rPr>
      </w:pPr>
    </w:p>
    <w:p w14:paraId="61ABE604" w14:textId="77777777" w:rsidR="00452462" w:rsidRPr="00A9737C" w:rsidRDefault="00452462" w:rsidP="00452462">
      <w:pPr>
        <w:numPr>
          <w:ilvl w:val="0"/>
          <w:numId w:val="2"/>
        </w:numPr>
        <w:ind w:left="709" w:right="170" w:hanging="502"/>
        <w:jc w:val="both"/>
        <w:rPr>
          <w:rFonts w:ascii="Arial" w:hAnsi="Arial" w:cs="Arial"/>
          <w:b/>
          <w:color w:val="000000"/>
          <w:sz w:val="22"/>
          <w:szCs w:val="22"/>
        </w:rPr>
      </w:pPr>
      <w:r w:rsidRPr="00A9737C">
        <w:rPr>
          <w:rFonts w:ascii="Arial" w:hAnsi="Arial" w:cs="Arial"/>
          <w:b/>
          <w:color w:val="000000"/>
          <w:sz w:val="22"/>
          <w:szCs w:val="22"/>
        </w:rPr>
        <w:t xml:space="preserve">Job Purpose      </w:t>
      </w:r>
      <w:r w:rsidRPr="00A9737C">
        <w:rPr>
          <w:rFonts w:ascii="Arial" w:hAnsi="Arial" w:cs="Arial"/>
          <w:b/>
          <w:color w:val="000000"/>
          <w:sz w:val="22"/>
          <w:szCs w:val="22"/>
        </w:rPr>
        <w:tab/>
      </w:r>
    </w:p>
    <w:p w14:paraId="1AA41B5F" w14:textId="77777777" w:rsidR="00452462" w:rsidRPr="00A9737C" w:rsidRDefault="00452462" w:rsidP="00452462">
      <w:pPr>
        <w:ind w:left="709" w:right="170" w:hanging="502"/>
        <w:jc w:val="both"/>
        <w:rPr>
          <w:rFonts w:ascii="Arial" w:hAnsi="Arial" w:cs="Arial"/>
          <w:b/>
          <w:color w:val="000000"/>
          <w:sz w:val="22"/>
          <w:szCs w:val="22"/>
        </w:rPr>
      </w:pPr>
    </w:p>
    <w:p w14:paraId="24BABEEA"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The primary purpose of this role is to provide outstanding strategic and operational leadership for </w:t>
      </w:r>
      <w:proofErr w:type="gramStart"/>
      <w:r w:rsidRPr="00A9737C">
        <w:rPr>
          <w:rFonts w:ascii="Arial" w:hAnsi="Arial" w:cs="Arial"/>
          <w:color w:val="000000"/>
          <w:sz w:val="22"/>
          <w:szCs w:val="22"/>
        </w:rPr>
        <w:t>land based</w:t>
      </w:r>
      <w:proofErr w:type="gramEnd"/>
      <w:r w:rsidRPr="00A9737C">
        <w:rPr>
          <w:rFonts w:ascii="Arial" w:hAnsi="Arial" w:cs="Arial"/>
          <w:color w:val="000000"/>
          <w:sz w:val="22"/>
          <w:szCs w:val="22"/>
        </w:rPr>
        <w:t xml:space="preserve"> provision, the Lackham campus and residential accommodation</w:t>
      </w:r>
      <w:r>
        <w:rPr>
          <w:rFonts w:ascii="Arial" w:hAnsi="Arial" w:cs="Arial"/>
          <w:color w:val="000000"/>
          <w:sz w:val="22"/>
          <w:szCs w:val="22"/>
        </w:rPr>
        <w:t xml:space="preserve"> (Lackham and Salisbury)</w:t>
      </w:r>
      <w:r w:rsidRPr="00A9737C">
        <w:rPr>
          <w:rFonts w:ascii="Arial" w:hAnsi="Arial" w:cs="Arial"/>
          <w:color w:val="000000"/>
          <w:sz w:val="22"/>
          <w:szCs w:val="22"/>
        </w:rPr>
        <w:t>. The post holder will be a member of the College management group (CMG).</w:t>
      </w:r>
    </w:p>
    <w:p w14:paraId="2B3AE1B7" w14:textId="77777777" w:rsidR="00452462" w:rsidRPr="00A9737C"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To ensure that the work of the department and campus is managed, </w:t>
      </w:r>
      <w:proofErr w:type="gramStart"/>
      <w:r w:rsidRPr="00A9737C">
        <w:rPr>
          <w:rFonts w:ascii="Arial" w:hAnsi="Arial" w:cs="Arial"/>
          <w:color w:val="000000"/>
          <w:sz w:val="22"/>
          <w:szCs w:val="22"/>
        </w:rPr>
        <w:t>developed</w:t>
      </w:r>
      <w:proofErr w:type="gramEnd"/>
      <w:r w:rsidRPr="00A9737C">
        <w:rPr>
          <w:rFonts w:ascii="Arial" w:hAnsi="Arial" w:cs="Arial"/>
          <w:color w:val="000000"/>
          <w:sz w:val="22"/>
          <w:szCs w:val="22"/>
        </w:rPr>
        <w:t xml:space="preserve"> and reviewed in accordance with College policies and procedures to attain the highest standards </w:t>
      </w:r>
      <w:r>
        <w:rPr>
          <w:rFonts w:ascii="Arial" w:hAnsi="Arial" w:cs="Arial"/>
          <w:color w:val="000000"/>
          <w:sz w:val="22"/>
          <w:szCs w:val="22"/>
        </w:rPr>
        <w:t xml:space="preserve">of </w:t>
      </w:r>
      <w:r w:rsidRPr="00A9737C">
        <w:rPr>
          <w:rFonts w:ascii="Arial" w:hAnsi="Arial" w:cs="Arial"/>
          <w:color w:val="000000"/>
          <w:sz w:val="22"/>
          <w:szCs w:val="22"/>
        </w:rPr>
        <w:t xml:space="preserve">quality performance.  </w:t>
      </w:r>
    </w:p>
    <w:p w14:paraId="0CF1E0A2" w14:textId="77777777" w:rsidR="00452462" w:rsidRPr="00A9737C" w:rsidRDefault="00452462" w:rsidP="00452462">
      <w:pPr>
        <w:ind w:left="709" w:right="170" w:hanging="502"/>
        <w:rPr>
          <w:rFonts w:ascii="Arial" w:hAnsi="Arial" w:cs="Arial"/>
          <w:color w:val="000000"/>
          <w:sz w:val="22"/>
          <w:szCs w:val="22"/>
        </w:rPr>
      </w:pPr>
    </w:p>
    <w:p w14:paraId="36434E57" w14:textId="77777777" w:rsidR="00452462" w:rsidRPr="00A9737C" w:rsidRDefault="00452462" w:rsidP="00452462">
      <w:pPr>
        <w:pStyle w:val="Heading1"/>
        <w:keepNext/>
        <w:widowControl/>
        <w:numPr>
          <w:ilvl w:val="0"/>
          <w:numId w:val="2"/>
        </w:numPr>
        <w:autoSpaceDE/>
        <w:autoSpaceDN/>
        <w:ind w:left="709" w:right="170" w:hanging="502"/>
        <w:rPr>
          <w:color w:val="000000"/>
          <w:sz w:val="22"/>
          <w:szCs w:val="22"/>
        </w:rPr>
      </w:pPr>
      <w:r w:rsidRPr="00A9737C">
        <w:rPr>
          <w:color w:val="000000"/>
          <w:sz w:val="22"/>
          <w:szCs w:val="22"/>
        </w:rPr>
        <w:t>Main Duties and Responsibilities</w:t>
      </w:r>
    </w:p>
    <w:p w14:paraId="4F212EE1" w14:textId="77777777" w:rsidR="00452462" w:rsidRPr="00A9737C" w:rsidRDefault="00452462" w:rsidP="00452462">
      <w:pPr>
        <w:ind w:left="709" w:right="170" w:hanging="502"/>
        <w:rPr>
          <w:rFonts w:ascii="Arial" w:hAnsi="Arial" w:cs="Arial"/>
          <w:color w:val="000000"/>
          <w:sz w:val="22"/>
          <w:szCs w:val="22"/>
        </w:rPr>
      </w:pPr>
    </w:p>
    <w:p w14:paraId="47104E52" w14:textId="77777777" w:rsidR="00452462" w:rsidRPr="00A9737C"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be accountable for the development and delivery of focused and ambitious strategic and operation</w:t>
      </w:r>
      <w:r>
        <w:rPr>
          <w:rFonts w:ascii="Arial" w:hAnsi="Arial" w:cs="Arial"/>
          <w:color w:val="000000"/>
          <w:sz w:val="22"/>
          <w:szCs w:val="22"/>
        </w:rPr>
        <w:t>al</w:t>
      </w:r>
      <w:r w:rsidRPr="00A9737C">
        <w:rPr>
          <w:rFonts w:ascii="Arial" w:hAnsi="Arial" w:cs="Arial"/>
          <w:color w:val="000000"/>
          <w:sz w:val="22"/>
          <w:szCs w:val="22"/>
        </w:rPr>
        <w:t xml:space="preserve"> plans for </w:t>
      </w:r>
      <w:proofErr w:type="gramStart"/>
      <w:r w:rsidRPr="00A9737C">
        <w:rPr>
          <w:rFonts w:ascii="Arial" w:hAnsi="Arial" w:cs="Arial"/>
          <w:color w:val="000000"/>
          <w:sz w:val="22"/>
          <w:szCs w:val="22"/>
        </w:rPr>
        <w:t>land based</w:t>
      </w:r>
      <w:proofErr w:type="gramEnd"/>
      <w:r w:rsidRPr="00A9737C">
        <w:rPr>
          <w:rFonts w:ascii="Arial" w:hAnsi="Arial" w:cs="Arial"/>
          <w:color w:val="000000"/>
          <w:sz w:val="22"/>
          <w:szCs w:val="22"/>
        </w:rPr>
        <w:t xml:space="preserve"> curriculum and the Lackham campus.</w:t>
      </w:r>
    </w:p>
    <w:p w14:paraId="57997ECC"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To be the external ambassador for </w:t>
      </w:r>
      <w:proofErr w:type="gramStart"/>
      <w:r w:rsidRPr="00A9737C">
        <w:rPr>
          <w:rFonts w:ascii="Arial" w:hAnsi="Arial" w:cs="Arial"/>
          <w:color w:val="000000"/>
          <w:sz w:val="22"/>
          <w:szCs w:val="22"/>
        </w:rPr>
        <w:t>land based</w:t>
      </w:r>
      <w:proofErr w:type="gramEnd"/>
      <w:r w:rsidRPr="00A9737C">
        <w:rPr>
          <w:rFonts w:ascii="Arial" w:hAnsi="Arial" w:cs="Arial"/>
          <w:color w:val="000000"/>
          <w:sz w:val="22"/>
          <w:szCs w:val="22"/>
        </w:rPr>
        <w:t xml:space="preserve"> provision liaising with external strategic bodies including </w:t>
      </w:r>
      <w:proofErr w:type="spellStart"/>
      <w:r w:rsidRPr="00A9737C">
        <w:rPr>
          <w:rFonts w:ascii="Arial" w:hAnsi="Arial" w:cs="Arial"/>
          <w:color w:val="000000"/>
          <w:sz w:val="22"/>
          <w:szCs w:val="22"/>
        </w:rPr>
        <w:t>Landex</w:t>
      </w:r>
      <w:proofErr w:type="spellEnd"/>
      <w:r w:rsidRPr="00A9737C">
        <w:rPr>
          <w:rFonts w:ascii="Arial" w:hAnsi="Arial" w:cs="Arial"/>
          <w:color w:val="000000"/>
          <w:sz w:val="22"/>
          <w:szCs w:val="22"/>
        </w:rPr>
        <w:t>, large employers and partners for the benefit of land based curriculum, students, and the community.</w:t>
      </w:r>
    </w:p>
    <w:p w14:paraId="36A23E3D"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ensure that the highest standards of Health and Safety, Safeguarding and Animal Welfare are in place. Land based provision must model best practice.</w:t>
      </w:r>
    </w:p>
    <w:p w14:paraId="093A73BE"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To work closely with the </w:t>
      </w:r>
      <w:proofErr w:type="gramStart"/>
      <w:r w:rsidRPr="00A9737C">
        <w:rPr>
          <w:rFonts w:ascii="Arial" w:hAnsi="Arial" w:cs="Arial"/>
          <w:color w:val="000000"/>
          <w:sz w:val="22"/>
          <w:szCs w:val="22"/>
        </w:rPr>
        <w:t>land based</w:t>
      </w:r>
      <w:proofErr w:type="gramEnd"/>
      <w:r w:rsidRPr="00A9737C">
        <w:rPr>
          <w:rFonts w:ascii="Arial" w:hAnsi="Arial" w:cs="Arial"/>
          <w:color w:val="000000"/>
          <w:sz w:val="22"/>
          <w:szCs w:val="22"/>
        </w:rPr>
        <w:t xml:space="preserve"> industry to be aware of innovation and developments in the external environment. </w:t>
      </w:r>
    </w:p>
    <w:p w14:paraId="227701BD"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Ensure the curriculum offer meets the changing needs of employers and students through consultation with employers and </w:t>
      </w:r>
      <w:r>
        <w:rPr>
          <w:rFonts w:ascii="Arial" w:hAnsi="Arial" w:cs="Arial"/>
          <w:color w:val="000000"/>
          <w:sz w:val="22"/>
          <w:szCs w:val="22"/>
        </w:rPr>
        <w:t xml:space="preserve">industry </w:t>
      </w:r>
      <w:r w:rsidRPr="00A9737C">
        <w:rPr>
          <w:rFonts w:ascii="Arial" w:hAnsi="Arial" w:cs="Arial"/>
          <w:color w:val="000000"/>
          <w:sz w:val="22"/>
          <w:szCs w:val="22"/>
        </w:rPr>
        <w:t>bodies.</w:t>
      </w:r>
    </w:p>
    <w:p w14:paraId="4A8A6E99"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To lead on the development of new partnership arrangements where appropriate </w:t>
      </w:r>
      <w:proofErr w:type="gramStart"/>
      <w:r w:rsidRPr="00A9737C">
        <w:rPr>
          <w:rFonts w:ascii="Arial" w:hAnsi="Arial" w:cs="Arial"/>
          <w:color w:val="000000"/>
          <w:sz w:val="22"/>
          <w:szCs w:val="22"/>
        </w:rPr>
        <w:t>i.e.</w:t>
      </w:r>
      <w:proofErr w:type="gramEnd"/>
      <w:r w:rsidRPr="00A9737C">
        <w:rPr>
          <w:rFonts w:ascii="Arial" w:hAnsi="Arial" w:cs="Arial"/>
          <w:color w:val="000000"/>
          <w:sz w:val="22"/>
          <w:szCs w:val="22"/>
        </w:rPr>
        <w:t xml:space="preserve"> schools, local authority, links with business.</w:t>
      </w:r>
    </w:p>
    <w:p w14:paraId="3BC1D39A"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manage, develop and review the curriculum within the department in accordance with College policies.</w:t>
      </w:r>
    </w:p>
    <w:p w14:paraId="15DF83A1"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line manag</w:t>
      </w:r>
      <w:r>
        <w:rPr>
          <w:rFonts w:ascii="Arial" w:hAnsi="Arial" w:cs="Arial"/>
          <w:color w:val="000000"/>
          <w:sz w:val="22"/>
          <w:szCs w:val="22"/>
        </w:rPr>
        <w:t>e</w:t>
      </w:r>
      <w:r w:rsidRPr="00A9737C">
        <w:rPr>
          <w:rFonts w:ascii="Arial" w:hAnsi="Arial" w:cs="Arial"/>
          <w:color w:val="000000"/>
          <w:sz w:val="22"/>
          <w:szCs w:val="22"/>
        </w:rPr>
        <w:t xml:space="preserve"> all staff allocated to the department. This will also include full responsibility for managing the budget for the department.</w:t>
      </w:r>
    </w:p>
    <w:p w14:paraId="3AC9724F"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implement all College policies and procedures relating to the management of teaching, learning and assessment and quality improvement.</w:t>
      </w:r>
    </w:p>
    <w:p w14:paraId="5D330ABA"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lastRenderedPageBreak/>
        <w:t>To raise the profile and promote the College’s curriculum offer across social and business communities</w:t>
      </w:r>
      <w:r>
        <w:rPr>
          <w:rFonts w:ascii="Arial" w:hAnsi="Arial" w:cs="Arial"/>
          <w:color w:val="000000"/>
          <w:sz w:val="22"/>
          <w:szCs w:val="22"/>
        </w:rPr>
        <w:t>,</w:t>
      </w:r>
      <w:r w:rsidRPr="00A9737C">
        <w:rPr>
          <w:rFonts w:ascii="Arial" w:hAnsi="Arial" w:cs="Arial"/>
          <w:color w:val="000000"/>
          <w:sz w:val="22"/>
          <w:szCs w:val="22"/>
        </w:rPr>
        <w:t xml:space="preserve"> developing and delivering a curriculum offer that is attractive to students includ</w:t>
      </w:r>
      <w:r>
        <w:rPr>
          <w:rFonts w:ascii="Arial" w:hAnsi="Arial" w:cs="Arial"/>
          <w:color w:val="000000"/>
          <w:sz w:val="22"/>
          <w:szCs w:val="22"/>
        </w:rPr>
        <w:t>ing</w:t>
      </w:r>
      <w:r w:rsidRPr="00A9737C">
        <w:rPr>
          <w:rFonts w:ascii="Arial" w:hAnsi="Arial" w:cs="Arial"/>
          <w:color w:val="000000"/>
          <w:sz w:val="22"/>
          <w:szCs w:val="22"/>
        </w:rPr>
        <w:t>, 14-16, 16-18, Adult, Apprenticeships, Higher Education and Full Cost activities.</w:t>
      </w:r>
    </w:p>
    <w:p w14:paraId="0A2F6D19"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To ensure the monitoring of student performance such as recruitment, retention, attendance, behaviour, progression, </w:t>
      </w:r>
      <w:proofErr w:type="gramStart"/>
      <w:r w:rsidRPr="00A9737C">
        <w:rPr>
          <w:rFonts w:ascii="Arial" w:hAnsi="Arial" w:cs="Arial"/>
          <w:color w:val="000000"/>
          <w:sz w:val="22"/>
          <w:szCs w:val="22"/>
        </w:rPr>
        <w:t>achievement</w:t>
      </w:r>
      <w:proofErr w:type="gramEnd"/>
      <w:r w:rsidRPr="00A9737C">
        <w:rPr>
          <w:rFonts w:ascii="Arial" w:hAnsi="Arial" w:cs="Arial"/>
          <w:color w:val="000000"/>
          <w:sz w:val="22"/>
          <w:szCs w:val="22"/>
        </w:rPr>
        <w:t xml:space="preserve"> and success are effectively managed and monitored and that appropriate records are kept.</w:t>
      </w:r>
    </w:p>
    <w:p w14:paraId="5878FE4B"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contribut</w:t>
      </w:r>
      <w:r>
        <w:rPr>
          <w:rFonts w:ascii="Arial" w:hAnsi="Arial" w:cs="Arial"/>
          <w:color w:val="000000"/>
          <w:sz w:val="22"/>
          <w:szCs w:val="22"/>
        </w:rPr>
        <w:t>e</w:t>
      </w:r>
      <w:r w:rsidRPr="00A9737C">
        <w:rPr>
          <w:rFonts w:ascii="Arial" w:hAnsi="Arial" w:cs="Arial"/>
          <w:color w:val="000000"/>
          <w:sz w:val="22"/>
          <w:szCs w:val="22"/>
        </w:rPr>
        <w:t xml:space="preserve"> fully to the College curriculum planning processes and growth targets.</w:t>
      </w:r>
    </w:p>
    <w:p w14:paraId="34C07583"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operate within agreed budgets ensuring that the departmental contribution targets are achieved.</w:t>
      </w:r>
    </w:p>
    <w:p w14:paraId="5668FC81"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ensure that all quality improvement, quality assurance and self-assessment activities are fully embedded and add value to all courses.</w:t>
      </w:r>
    </w:p>
    <w:p w14:paraId="14ABB982"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undertake a programme of observations of teaching, learning and assessment for the department.</w:t>
      </w:r>
    </w:p>
    <w:p w14:paraId="1AF85F22" w14:textId="77777777" w:rsidR="00452462" w:rsidRPr="002A1A6B"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2A1A6B">
        <w:rPr>
          <w:rFonts w:ascii="Arial" w:hAnsi="Arial" w:cs="Arial"/>
          <w:color w:val="000000"/>
          <w:sz w:val="22"/>
          <w:szCs w:val="22"/>
        </w:rPr>
        <w:t>To take a lead role in the College meeting all its Care Standards obligations for residential accommodation.</w:t>
      </w:r>
    </w:p>
    <w:p w14:paraId="456669F4"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2A1A6B">
        <w:rPr>
          <w:rFonts w:ascii="Arial" w:hAnsi="Arial" w:cs="Arial"/>
          <w:color w:val="000000"/>
          <w:sz w:val="22"/>
          <w:szCs w:val="22"/>
        </w:rPr>
        <w:t xml:space="preserve">To work closely with the residential accommodation services managers in the day-to-day management and ensuring the efficient operation of student accommodation. </w:t>
      </w:r>
    </w:p>
    <w:p w14:paraId="04FB7DE0" w14:textId="77777777" w:rsidR="00452462" w:rsidRDefault="00452462" w:rsidP="00452462">
      <w:pPr>
        <w:autoSpaceDE w:val="0"/>
        <w:autoSpaceDN w:val="0"/>
        <w:adjustRightInd w:val="0"/>
        <w:spacing w:after="200" w:line="241" w:lineRule="atLeast"/>
        <w:ind w:left="709" w:right="170"/>
        <w:rPr>
          <w:rFonts w:ascii="Arial" w:hAnsi="Arial" w:cs="Arial"/>
          <w:color w:val="000000"/>
          <w:sz w:val="22"/>
          <w:szCs w:val="22"/>
        </w:rPr>
      </w:pPr>
    </w:p>
    <w:p w14:paraId="3F18B1BF" w14:textId="77777777" w:rsidR="00452462" w:rsidRPr="00A9737C" w:rsidRDefault="00452462" w:rsidP="00452462">
      <w:pPr>
        <w:numPr>
          <w:ilvl w:val="0"/>
          <w:numId w:val="2"/>
        </w:numPr>
        <w:ind w:left="709" w:right="170" w:hanging="502"/>
        <w:rPr>
          <w:rFonts w:ascii="Arial" w:hAnsi="Arial" w:cs="Arial"/>
          <w:b/>
          <w:color w:val="000000"/>
          <w:sz w:val="22"/>
          <w:szCs w:val="22"/>
        </w:rPr>
      </w:pPr>
      <w:r w:rsidRPr="00A9737C">
        <w:rPr>
          <w:rFonts w:ascii="Arial" w:hAnsi="Arial" w:cs="Arial"/>
          <w:b/>
          <w:color w:val="000000"/>
          <w:sz w:val="22"/>
          <w:szCs w:val="22"/>
        </w:rPr>
        <w:t>To undertake a general management role on behalf of the department</w:t>
      </w:r>
      <w:r>
        <w:rPr>
          <w:rFonts w:ascii="Arial" w:hAnsi="Arial" w:cs="Arial"/>
          <w:b/>
          <w:color w:val="000000"/>
          <w:sz w:val="22"/>
          <w:szCs w:val="22"/>
        </w:rPr>
        <w:t>s</w:t>
      </w:r>
    </w:p>
    <w:p w14:paraId="3167CF25" w14:textId="77777777" w:rsidR="00452462" w:rsidRPr="00A9737C" w:rsidRDefault="00452462" w:rsidP="00452462">
      <w:pPr>
        <w:ind w:left="709" w:right="170" w:hanging="502"/>
        <w:rPr>
          <w:rFonts w:ascii="Arial" w:hAnsi="Arial" w:cs="Arial"/>
          <w:b/>
          <w:color w:val="000000"/>
          <w:sz w:val="22"/>
          <w:szCs w:val="22"/>
        </w:rPr>
      </w:pPr>
    </w:p>
    <w:p w14:paraId="76828159"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lead the self-assessment process, updating of quality improvement plans and contribute to the quality resource review programme.</w:t>
      </w:r>
    </w:p>
    <w:p w14:paraId="07A93B68"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ensure that actions identified in the department self-assessment process and in other quality improvement plans are implemented within the allocated resources.</w:t>
      </w:r>
    </w:p>
    <w:p w14:paraId="0258B2DE"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lead on the allocation of resources in line with the department</w:t>
      </w:r>
      <w:r>
        <w:rPr>
          <w:rFonts w:ascii="Arial" w:hAnsi="Arial" w:cs="Arial"/>
          <w:color w:val="000000"/>
          <w:sz w:val="22"/>
          <w:szCs w:val="22"/>
        </w:rPr>
        <w:t>’</w:t>
      </w:r>
      <w:r w:rsidRPr="00DA0B67">
        <w:rPr>
          <w:rFonts w:ascii="Arial" w:hAnsi="Arial" w:cs="Arial"/>
          <w:color w:val="000000"/>
          <w:sz w:val="22"/>
          <w:szCs w:val="22"/>
        </w:rPr>
        <w:t>s financial budget.</w:t>
      </w:r>
    </w:p>
    <w:p w14:paraId="1FD296F6"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To undertake appraisals and probationary reviews for staff and support staff in follow-up activities.</w:t>
      </w:r>
    </w:p>
    <w:p w14:paraId="6CF62A91"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A9737C">
        <w:rPr>
          <w:rFonts w:ascii="Arial" w:hAnsi="Arial" w:cs="Arial"/>
          <w:color w:val="000000"/>
          <w:sz w:val="22"/>
          <w:szCs w:val="22"/>
        </w:rPr>
        <w:t xml:space="preserve">To ensure that all College HR strategies and policies, such as: managing absence, </w:t>
      </w:r>
      <w:proofErr w:type="gramStart"/>
      <w:r w:rsidRPr="00A9737C">
        <w:rPr>
          <w:rFonts w:ascii="Arial" w:hAnsi="Arial" w:cs="Arial"/>
          <w:color w:val="000000"/>
          <w:sz w:val="22"/>
          <w:szCs w:val="22"/>
        </w:rPr>
        <w:t>supporting</w:t>
      </w:r>
      <w:proofErr w:type="gramEnd"/>
      <w:r w:rsidRPr="00A9737C">
        <w:rPr>
          <w:rFonts w:ascii="Arial" w:hAnsi="Arial" w:cs="Arial"/>
          <w:color w:val="000000"/>
          <w:sz w:val="22"/>
          <w:szCs w:val="22"/>
        </w:rPr>
        <w:t xml:space="preserve"> and developing staff, and addressing initial grievance and disciplinary issues are followed.</w:t>
      </w:r>
    </w:p>
    <w:p w14:paraId="3ACBED4B"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lead the recruitment and selection process of staff as required.</w:t>
      </w:r>
    </w:p>
    <w:p w14:paraId="3C5B3063" w14:textId="77777777" w:rsidR="00452462"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 xml:space="preserve">To work with the marketing and admissions teams to ensure that programmes </w:t>
      </w:r>
      <w:r>
        <w:rPr>
          <w:rFonts w:ascii="Arial" w:hAnsi="Arial" w:cs="Arial"/>
          <w:color w:val="000000"/>
          <w:sz w:val="22"/>
          <w:szCs w:val="22"/>
        </w:rPr>
        <w:t xml:space="preserve">and services </w:t>
      </w:r>
      <w:r w:rsidRPr="00DA0B67">
        <w:rPr>
          <w:rFonts w:ascii="Arial" w:hAnsi="Arial" w:cs="Arial"/>
          <w:color w:val="000000"/>
          <w:sz w:val="22"/>
          <w:szCs w:val="22"/>
        </w:rPr>
        <w:t>within the department are appropriately promoted.</w:t>
      </w:r>
    </w:p>
    <w:p w14:paraId="115C0D26" w14:textId="77777777" w:rsidR="00452462" w:rsidRPr="00A9737C" w:rsidRDefault="00452462" w:rsidP="00452462">
      <w:pPr>
        <w:tabs>
          <w:tab w:val="left" w:pos="709"/>
        </w:tabs>
        <w:ind w:left="709" w:right="170" w:hanging="502"/>
        <w:rPr>
          <w:rFonts w:ascii="Arial" w:hAnsi="Arial" w:cs="Arial"/>
          <w:b/>
          <w:snapToGrid w:val="0"/>
          <w:color w:val="000000"/>
          <w:sz w:val="22"/>
          <w:szCs w:val="22"/>
          <w:lang w:val="en-US"/>
        </w:rPr>
      </w:pPr>
    </w:p>
    <w:p w14:paraId="137133B7" w14:textId="77777777" w:rsidR="00452462" w:rsidRPr="00A9737C" w:rsidRDefault="00452462" w:rsidP="00452462">
      <w:pPr>
        <w:numPr>
          <w:ilvl w:val="0"/>
          <w:numId w:val="2"/>
        </w:numPr>
        <w:tabs>
          <w:tab w:val="left" w:pos="709"/>
        </w:tabs>
        <w:ind w:left="709" w:right="170" w:hanging="502"/>
        <w:rPr>
          <w:rFonts w:ascii="Arial" w:hAnsi="Arial" w:cs="Arial"/>
          <w:b/>
          <w:snapToGrid w:val="0"/>
          <w:color w:val="000000"/>
          <w:sz w:val="22"/>
          <w:szCs w:val="22"/>
          <w:lang w:val="en-US"/>
        </w:rPr>
      </w:pPr>
      <w:r w:rsidRPr="00A9737C">
        <w:rPr>
          <w:rFonts w:ascii="Arial" w:hAnsi="Arial" w:cs="Arial"/>
          <w:b/>
          <w:snapToGrid w:val="0"/>
          <w:color w:val="000000"/>
          <w:sz w:val="22"/>
          <w:szCs w:val="22"/>
          <w:lang w:val="en-US"/>
        </w:rPr>
        <w:t>Other Duties</w:t>
      </w:r>
    </w:p>
    <w:p w14:paraId="78D99CD6" w14:textId="77777777" w:rsidR="00452462" w:rsidRPr="00A9737C" w:rsidRDefault="00452462" w:rsidP="00452462">
      <w:pPr>
        <w:tabs>
          <w:tab w:val="left" w:pos="709"/>
        </w:tabs>
        <w:ind w:left="709" w:right="170" w:hanging="502"/>
        <w:rPr>
          <w:rFonts w:ascii="Arial" w:hAnsi="Arial" w:cs="Arial"/>
          <w:snapToGrid w:val="0"/>
          <w:color w:val="000000"/>
          <w:sz w:val="22"/>
          <w:szCs w:val="22"/>
          <w:lang w:val="en-US"/>
        </w:rPr>
      </w:pPr>
    </w:p>
    <w:p w14:paraId="4F62C822"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lead by positive example and be a role model for your team.</w:t>
      </w:r>
    </w:p>
    <w:p w14:paraId="1BA4AD13"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 xml:space="preserve">To comply with and promote all College policies and procedures. </w:t>
      </w:r>
    </w:p>
    <w:p w14:paraId="17907AE3"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lastRenderedPageBreak/>
        <w:t>To be responsible for safeguarding and promoting the welfare of students.</w:t>
      </w:r>
    </w:p>
    <w:p w14:paraId="1CC706CC"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ensure health and safety and risk assessment procedures are followed across the department</w:t>
      </w:r>
      <w:r>
        <w:rPr>
          <w:rFonts w:ascii="Arial" w:hAnsi="Arial" w:cs="Arial"/>
          <w:color w:val="000000"/>
          <w:sz w:val="22"/>
          <w:szCs w:val="22"/>
        </w:rPr>
        <w:t>s</w:t>
      </w:r>
      <w:r w:rsidRPr="00DA0B67">
        <w:rPr>
          <w:rFonts w:ascii="Arial" w:hAnsi="Arial" w:cs="Arial"/>
          <w:color w:val="000000"/>
          <w:sz w:val="22"/>
          <w:szCs w:val="22"/>
        </w:rPr>
        <w:t>.</w:t>
      </w:r>
    </w:p>
    <w:p w14:paraId="1A5C79A8"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To engage in professional development and networking for the purpose of continuous professional development.</w:t>
      </w:r>
    </w:p>
    <w:p w14:paraId="68B3E8B0"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Pr>
          <w:rFonts w:ascii="Arial" w:hAnsi="Arial" w:cs="Arial"/>
          <w:color w:val="000000"/>
          <w:sz w:val="22"/>
          <w:szCs w:val="22"/>
        </w:rPr>
        <w:t>T</w:t>
      </w:r>
      <w:r w:rsidRPr="00DA0B67">
        <w:rPr>
          <w:rFonts w:ascii="Arial" w:hAnsi="Arial" w:cs="Arial"/>
          <w:color w:val="000000"/>
          <w:sz w:val="22"/>
          <w:szCs w:val="22"/>
        </w:rPr>
        <w:t>ravel and work away from the College as may be required.</w:t>
      </w:r>
    </w:p>
    <w:p w14:paraId="58F28CCA"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 xml:space="preserve">To undertake such other reasonable duties as may be required. </w:t>
      </w:r>
    </w:p>
    <w:p w14:paraId="6C100DF4" w14:textId="77777777" w:rsidR="00452462" w:rsidRPr="00DA0B67" w:rsidRDefault="00452462" w:rsidP="00452462">
      <w:pPr>
        <w:numPr>
          <w:ilvl w:val="1"/>
          <w:numId w:val="2"/>
        </w:numPr>
        <w:autoSpaceDE w:val="0"/>
        <w:autoSpaceDN w:val="0"/>
        <w:adjustRightInd w:val="0"/>
        <w:spacing w:after="200" w:line="241" w:lineRule="atLeast"/>
        <w:ind w:left="709" w:right="170" w:hanging="502"/>
        <w:rPr>
          <w:rFonts w:ascii="Arial" w:hAnsi="Arial" w:cs="Arial"/>
          <w:color w:val="000000"/>
          <w:sz w:val="22"/>
          <w:szCs w:val="22"/>
        </w:rPr>
      </w:pPr>
      <w:r w:rsidRPr="00DA0B67">
        <w:rPr>
          <w:rFonts w:ascii="Arial" w:hAnsi="Arial" w:cs="Arial"/>
          <w:color w:val="000000"/>
          <w:sz w:val="22"/>
          <w:szCs w:val="22"/>
        </w:rPr>
        <w:t xml:space="preserve">Evening/weekend working as required. For example, </w:t>
      </w:r>
      <w:r>
        <w:rPr>
          <w:rFonts w:ascii="Arial" w:hAnsi="Arial" w:cs="Arial"/>
          <w:color w:val="000000"/>
          <w:sz w:val="22"/>
          <w:szCs w:val="22"/>
        </w:rPr>
        <w:t>l</w:t>
      </w:r>
      <w:r w:rsidRPr="00DA0B67">
        <w:rPr>
          <w:rFonts w:ascii="Arial" w:hAnsi="Arial" w:cs="Arial"/>
          <w:color w:val="000000"/>
          <w:sz w:val="22"/>
          <w:szCs w:val="22"/>
        </w:rPr>
        <w:t xml:space="preserve">ambing weekends, open </w:t>
      </w:r>
      <w:proofErr w:type="gramStart"/>
      <w:r w:rsidRPr="00DA0B67">
        <w:rPr>
          <w:rFonts w:ascii="Arial" w:hAnsi="Arial" w:cs="Arial"/>
          <w:color w:val="000000"/>
          <w:sz w:val="22"/>
          <w:szCs w:val="22"/>
        </w:rPr>
        <w:t>events</w:t>
      </w:r>
      <w:proofErr w:type="gramEnd"/>
      <w:r w:rsidRPr="00DA0B67">
        <w:rPr>
          <w:rFonts w:ascii="Arial" w:hAnsi="Arial" w:cs="Arial"/>
          <w:color w:val="000000"/>
          <w:sz w:val="22"/>
          <w:szCs w:val="22"/>
        </w:rPr>
        <w:t xml:space="preserve"> and </w:t>
      </w:r>
      <w:r>
        <w:rPr>
          <w:rFonts w:ascii="Arial" w:hAnsi="Arial" w:cs="Arial"/>
          <w:color w:val="000000"/>
          <w:sz w:val="22"/>
          <w:szCs w:val="22"/>
        </w:rPr>
        <w:t>p</w:t>
      </w:r>
      <w:r w:rsidRPr="00DA0B67">
        <w:rPr>
          <w:rFonts w:ascii="Arial" w:hAnsi="Arial" w:cs="Arial"/>
          <w:color w:val="000000"/>
          <w:sz w:val="22"/>
          <w:szCs w:val="22"/>
        </w:rPr>
        <w:t>arent</w:t>
      </w:r>
      <w:r>
        <w:rPr>
          <w:rFonts w:ascii="Arial" w:hAnsi="Arial" w:cs="Arial"/>
          <w:color w:val="000000"/>
          <w:sz w:val="22"/>
          <w:szCs w:val="22"/>
        </w:rPr>
        <w:t>s</w:t>
      </w:r>
      <w:r w:rsidRPr="00DA0B67">
        <w:rPr>
          <w:rFonts w:ascii="Arial" w:hAnsi="Arial" w:cs="Arial"/>
          <w:color w:val="000000"/>
          <w:sz w:val="22"/>
          <w:szCs w:val="22"/>
        </w:rPr>
        <w:t xml:space="preserve"> evening. </w:t>
      </w:r>
    </w:p>
    <w:p w14:paraId="3EF42B0C" w14:textId="77777777" w:rsidR="00452462" w:rsidRDefault="00452462" w:rsidP="00452462">
      <w:pPr>
        <w:pStyle w:val="aim1"/>
        <w:numPr>
          <w:ilvl w:val="0"/>
          <w:numId w:val="0"/>
        </w:numPr>
        <w:rPr>
          <w:rFonts w:cs="Arial"/>
          <w:b w:val="0"/>
        </w:rPr>
      </w:pPr>
    </w:p>
    <w:p w14:paraId="38244A4B" w14:textId="77777777" w:rsidR="00452462" w:rsidRDefault="00452462" w:rsidP="00452462">
      <w:pPr>
        <w:pStyle w:val="aim1"/>
        <w:numPr>
          <w:ilvl w:val="0"/>
          <w:numId w:val="0"/>
        </w:numPr>
        <w:rPr>
          <w:rFonts w:cs="Arial"/>
          <w:b w:val="0"/>
        </w:rPr>
      </w:pPr>
    </w:p>
    <w:p w14:paraId="6342FE67" w14:textId="77777777" w:rsidR="00452462" w:rsidRPr="004E3533" w:rsidRDefault="00452462" w:rsidP="00452462">
      <w:pPr>
        <w:pStyle w:val="aim1"/>
        <w:numPr>
          <w:ilvl w:val="0"/>
          <w:numId w:val="0"/>
        </w:numPr>
        <w:ind w:left="142"/>
        <w:rPr>
          <w:rFonts w:cs="Arial"/>
          <w:bCs/>
          <w:snapToGrid w:val="0"/>
          <w:color w:val="000000"/>
          <w:lang w:val="en-US"/>
        </w:rPr>
      </w:pPr>
      <w:r w:rsidRPr="004E3533">
        <w:rPr>
          <w:rFonts w:cs="Arial"/>
          <w:bCs/>
          <w:sz w:val="22"/>
          <w:szCs w:val="22"/>
        </w:rPr>
        <w:t>PERSON SPECIFICATION</w:t>
      </w:r>
      <w:r w:rsidRPr="004E3533">
        <w:rPr>
          <w:rFonts w:cs="Arial"/>
          <w:bCs/>
          <w:sz w:val="22"/>
          <w:szCs w:val="22"/>
        </w:rPr>
        <w:tab/>
        <w:t>(E = ESSENTIAL D = DESIRABLE)</w:t>
      </w:r>
      <w:r w:rsidRPr="004E3533">
        <w:rPr>
          <w:rFonts w:cs="Arial"/>
          <w:bCs/>
          <w:sz w:val="22"/>
          <w:szCs w:val="22"/>
        </w:rPr>
        <w:tab/>
      </w:r>
      <w:r w:rsidRPr="004E3533">
        <w:rPr>
          <w:rFonts w:cs="Arial"/>
          <w:bCs/>
          <w:sz w:val="22"/>
          <w:szCs w:val="22"/>
        </w:rPr>
        <w:tab/>
      </w:r>
    </w:p>
    <w:p w14:paraId="1C26A97C" w14:textId="77777777" w:rsidR="00452462" w:rsidRPr="005A56E0" w:rsidRDefault="00452462" w:rsidP="00452462">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709"/>
        <w:gridCol w:w="709"/>
        <w:gridCol w:w="709"/>
      </w:tblGrid>
      <w:tr w:rsidR="00452462" w:rsidRPr="00A665EC" w14:paraId="0BA55BC1" w14:textId="77777777" w:rsidTr="007B1825">
        <w:trPr>
          <w:cantSplit/>
          <w:trHeight w:val="1700"/>
        </w:trPr>
        <w:tc>
          <w:tcPr>
            <w:tcW w:w="7371" w:type="dxa"/>
          </w:tcPr>
          <w:p w14:paraId="1240BB63" w14:textId="77777777" w:rsidR="00452462" w:rsidRPr="00A665EC" w:rsidRDefault="00452462" w:rsidP="00A01DAD">
            <w:pPr>
              <w:rPr>
                <w:rFonts w:ascii="Arial" w:hAnsi="Arial" w:cs="Arial"/>
                <w:b/>
                <w:sz w:val="22"/>
                <w:szCs w:val="22"/>
              </w:rPr>
            </w:pPr>
            <w:r w:rsidRPr="00A665EC">
              <w:rPr>
                <w:rFonts w:ascii="Arial" w:hAnsi="Arial" w:cs="Arial"/>
                <w:b/>
                <w:sz w:val="22"/>
                <w:szCs w:val="22"/>
              </w:rPr>
              <w:t>Method of Assessment</w:t>
            </w:r>
          </w:p>
          <w:p w14:paraId="5861876D" w14:textId="77777777" w:rsidR="00452462" w:rsidRPr="00A665EC" w:rsidRDefault="00452462" w:rsidP="00A01DAD">
            <w:pPr>
              <w:rPr>
                <w:rFonts w:ascii="Arial" w:hAnsi="Arial" w:cs="Arial"/>
                <w:sz w:val="22"/>
                <w:szCs w:val="22"/>
              </w:rPr>
            </w:pPr>
            <w:r w:rsidRPr="00A665EC">
              <w:rPr>
                <w:rFonts w:ascii="Arial" w:hAnsi="Arial" w:cs="Arial"/>
                <w:sz w:val="22"/>
                <w:szCs w:val="22"/>
              </w:rPr>
              <w:t>The table indicates the method by which the skills/knowledge/level of competence in each area will be assessed.</w:t>
            </w:r>
          </w:p>
        </w:tc>
        <w:tc>
          <w:tcPr>
            <w:tcW w:w="709" w:type="dxa"/>
            <w:textDirection w:val="btLr"/>
          </w:tcPr>
          <w:p w14:paraId="30953EDC" w14:textId="77777777" w:rsidR="00452462" w:rsidRPr="00A665EC" w:rsidRDefault="00452462" w:rsidP="00A01DAD">
            <w:pPr>
              <w:ind w:left="113" w:right="113"/>
              <w:rPr>
                <w:rFonts w:ascii="Arial" w:hAnsi="Arial" w:cs="Arial"/>
                <w:b/>
                <w:sz w:val="22"/>
                <w:szCs w:val="22"/>
              </w:rPr>
            </w:pPr>
            <w:r w:rsidRPr="00A665EC">
              <w:rPr>
                <w:rFonts w:ascii="Arial" w:hAnsi="Arial" w:cs="Arial"/>
                <w:b/>
                <w:sz w:val="22"/>
                <w:szCs w:val="22"/>
              </w:rPr>
              <w:t>Essential or Desirable</w:t>
            </w:r>
          </w:p>
        </w:tc>
        <w:tc>
          <w:tcPr>
            <w:tcW w:w="709" w:type="dxa"/>
            <w:textDirection w:val="btLr"/>
          </w:tcPr>
          <w:p w14:paraId="689944BA" w14:textId="77777777" w:rsidR="00452462" w:rsidRPr="00A665EC" w:rsidRDefault="00452462" w:rsidP="00A01DAD">
            <w:pPr>
              <w:ind w:left="113" w:right="113"/>
              <w:rPr>
                <w:rFonts w:ascii="Arial" w:hAnsi="Arial" w:cs="Arial"/>
                <w:b/>
                <w:sz w:val="22"/>
                <w:szCs w:val="22"/>
              </w:rPr>
            </w:pPr>
            <w:r w:rsidRPr="00A665EC">
              <w:rPr>
                <w:rFonts w:ascii="Arial" w:hAnsi="Arial" w:cs="Arial"/>
                <w:b/>
                <w:sz w:val="22"/>
                <w:szCs w:val="22"/>
              </w:rPr>
              <w:t>Application Form</w:t>
            </w:r>
          </w:p>
        </w:tc>
        <w:tc>
          <w:tcPr>
            <w:tcW w:w="709" w:type="dxa"/>
            <w:textDirection w:val="btLr"/>
          </w:tcPr>
          <w:p w14:paraId="5AEE865C" w14:textId="77777777" w:rsidR="00452462" w:rsidRPr="00A665EC" w:rsidRDefault="00452462" w:rsidP="00A01DAD">
            <w:pPr>
              <w:ind w:left="113" w:right="113"/>
              <w:rPr>
                <w:rFonts w:ascii="Arial" w:hAnsi="Arial" w:cs="Arial"/>
                <w:b/>
                <w:sz w:val="22"/>
                <w:szCs w:val="22"/>
              </w:rPr>
            </w:pPr>
            <w:r w:rsidRPr="00A665EC">
              <w:rPr>
                <w:rFonts w:ascii="Arial" w:hAnsi="Arial" w:cs="Arial"/>
                <w:b/>
                <w:sz w:val="22"/>
                <w:szCs w:val="22"/>
              </w:rPr>
              <w:t>Interview</w:t>
            </w:r>
          </w:p>
        </w:tc>
      </w:tr>
      <w:tr w:rsidR="00452462" w:rsidRPr="00A665EC" w14:paraId="638BFAEF" w14:textId="77777777" w:rsidTr="007B1825">
        <w:trPr>
          <w:trHeight w:val="419"/>
        </w:trPr>
        <w:tc>
          <w:tcPr>
            <w:tcW w:w="7371" w:type="dxa"/>
          </w:tcPr>
          <w:p w14:paraId="61BDB6E8" w14:textId="77777777" w:rsidR="00452462" w:rsidRPr="00A665EC" w:rsidRDefault="00452462" w:rsidP="00A01DAD">
            <w:pPr>
              <w:rPr>
                <w:rFonts w:ascii="Arial" w:hAnsi="Arial" w:cs="Arial"/>
                <w:b/>
                <w:sz w:val="22"/>
                <w:szCs w:val="22"/>
              </w:rPr>
            </w:pPr>
            <w:r w:rsidRPr="00A665EC">
              <w:rPr>
                <w:rFonts w:ascii="Arial" w:hAnsi="Arial" w:cs="Arial"/>
                <w:b/>
                <w:sz w:val="22"/>
                <w:szCs w:val="22"/>
              </w:rPr>
              <w:t>Qualifications</w:t>
            </w:r>
          </w:p>
        </w:tc>
        <w:tc>
          <w:tcPr>
            <w:tcW w:w="709" w:type="dxa"/>
          </w:tcPr>
          <w:p w14:paraId="461EBA2C" w14:textId="77777777" w:rsidR="00452462" w:rsidRPr="00A665EC" w:rsidRDefault="00452462" w:rsidP="00A01DAD">
            <w:pPr>
              <w:rPr>
                <w:rFonts w:ascii="Arial" w:hAnsi="Arial" w:cs="Arial"/>
                <w:b/>
                <w:sz w:val="22"/>
                <w:szCs w:val="22"/>
              </w:rPr>
            </w:pPr>
          </w:p>
        </w:tc>
        <w:tc>
          <w:tcPr>
            <w:tcW w:w="709" w:type="dxa"/>
          </w:tcPr>
          <w:p w14:paraId="23D9064C" w14:textId="77777777" w:rsidR="00452462" w:rsidRPr="00A665EC" w:rsidRDefault="00452462" w:rsidP="00A01DAD">
            <w:pPr>
              <w:rPr>
                <w:rFonts w:ascii="Arial" w:hAnsi="Arial" w:cs="Arial"/>
                <w:b/>
                <w:sz w:val="22"/>
                <w:szCs w:val="22"/>
              </w:rPr>
            </w:pPr>
          </w:p>
        </w:tc>
        <w:tc>
          <w:tcPr>
            <w:tcW w:w="709" w:type="dxa"/>
          </w:tcPr>
          <w:p w14:paraId="57D3630E" w14:textId="77777777" w:rsidR="00452462" w:rsidRPr="00A665EC" w:rsidRDefault="00452462" w:rsidP="00A01DAD">
            <w:pPr>
              <w:rPr>
                <w:rFonts w:ascii="Arial" w:hAnsi="Arial" w:cs="Arial"/>
                <w:b/>
                <w:sz w:val="22"/>
                <w:szCs w:val="22"/>
              </w:rPr>
            </w:pPr>
          </w:p>
        </w:tc>
      </w:tr>
      <w:tr w:rsidR="00452462" w:rsidRPr="00A665EC" w14:paraId="2470E554" w14:textId="77777777" w:rsidTr="007B1825">
        <w:trPr>
          <w:trHeight w:val="605"/>
        </w:trPr>
        <w:tc>
          <w:tcPr>
            <w:tcW w:w="7371" w:type="dxa"/>
          </w:tcPr>
          <w:p w14:paraId="0C267D6A" w14:textId="77777777" w:rsidR="00452462" w:rsidRPr="0084028C" w:rsidRDefault="00452462" w:rsidP="00A01DAD">
            <w:pPr>
              <w:tabs>
                <w:tab w:val="left" w:pos="-720"/>
                <w:tab w:val="left" w:pos="2160"/>
                <w:tab w:val="left" w:pos="3600"/>
                <w:tab w:val="left" w:pos="5040"/>
                <w:tab w:val="left" w:pos="6480"/>
                <w:tab w:val="left" w:pos="7920"/>
                <w:tab w:val="left" w:pos="9360"/>
              </w:tabs>
              <w:suppressAutoHyphens/>
              <w:rPr>
                <w:rFonts w:ascii="Arial" w:hAnsi="Arial" w:cs="Arial"/>
                <w:sz w:val="22"/>
                <w:szCs w:val="22"/>
              </w:rPr>
            </w:pPr>
            <w:r w:rsidRPr="00602D64">
              <w:rPr>
                <w:rFonts w:ascii="Arial" w:hAnsi="Arial" w:cs="Arial"/>
                <w:sz w:val="22"/>
                <w:szCs w:val="22"/>
                <w:lang w:val="en-US"/>
              </w:rPr>
              <w:t>To hold a minimum level 4</w:t>
            </w:r>
            <w:r w:rsidRPr="0084028C">
              <w:rPr>
                <w:rFonts w:ascii="Arial" w:hAnsi="Arial" w:cs="Arial"/>
                <w:sz w:val="22"/>
                <w:szCs w:val="22"/>
                <w:lang w:val="en-US"/>
              </w:rPr>
              <w:t xml:space="preserve"> qualification in the appropriate subject </w:t>
            </w:r>
            <w:r w:rsidRPr="0084028C">
              <w:rPr>
                <w:rFonts w:ascii="Arial" w:hAnsi="Arial" w:cs="Arial"/>
                <w:sz w:val="22"/>
                <w:szCs w:val="22"/>
              </w:rPr>
              <w:t>and/or significant experience in relevant area</w:t>
            </w:r>
          </w:p>
        </w:tc>
        <w:tc>
          <w:tcPr>
            <w:tcW w:w="709" w:type="dxa"/>
          </w:tcPr>
          <w:p w14:paraId="3BA61623" w14:textId="77777777" w:rsidR="00452462" w:rsidRPr="00A665EC" w:rsidRDefault="00452462" w:rsidP="00A01DAD">
            <w:pPr>
              <w:rPr>
                <w:rFonts w:ascii="Arial" w:hAnsi="Arial" w:cs="Arial"/>
                <w:b/>
                <w:sz w:val="22"/>
                <w:szCs w:val="22"/>
              </w:rPr>
            </w:pPr>
            <w:r w:rsidRPr="00A665EC">
              <w:rPr>
                <w:rFonts w:ascii="Arial" w:hAnsi="Arial" w:cs="Arial"/>
                <w:b/>
                <w:sz w:val="22"/>
                <w:szCs w:val="22"/>
              </w:rPr>
              <w:t>E</w:t>
            </w:r>
          </w:p>
        </w:tc>
        <w:tc>
          <w:tcPr>
            <w:tcW w:w="709" w:type="dxa"/>
          </w:tcPr>
          <w:p w14:paraId="6DAC1341" w14:textId="77777777" w:rsidR="00452462" w:rsidRPr="00A665EC" w:rsidRDefault="00452462" w:rsidP="00A01DAD">
            <w:pPr>
              <w:rPr>
                <w:rFonts w:ascii="Arial" w:hAnsi="Arial" w:cs="Arial"/>
                <w:b/>
                <w:sz w:val="22"/>
                <w:szCs w:val="22"/>
              </w:rPr>
            </w:pPr>
            <w:r w:rsidRPr="00A665EC">
              <w:rPr>
                <w:rFonts w:ascii="Arial" w:hAnsi="Arial" w:cs="Arial"/>
                <w:b/>
                <w:sz w:val="22"/>
                <w:szCs w:val="22"/>
              </w:rPr>
              <w:t>X</w:t>
            </w:r>
          </w:p>
        </w:tc>
        <w:tc>
          <w:tcPr>
            <w:tcW w:w="709" w:type="dxa"/>
          </w:tcPr>
          <w:p w14:paraId="7D6B9CF2" w14:textId="77777777" w:rsidR="00452462" w:rsidRPr="00A665EC" w:rsidRDefault="00452462" w:rsidP="00A01DAD">
            <w:pPr>
              <w:rPr>
                <w:rFonts w:ascii="Arial" w:hAnsi="Arial" w:cs="Arial"/>
                <w:b/>
                <w:sz w:val="22"/>
                <w:szCs w:val="22"/>
              </w:rPr>
            </w:pPr>
          </w:p>
        </w:tc>
      </w:tr>
      <w:tr w:rsidR="00452462" w:rsidRPr="00A665EC" w14:paraId="29BF7D9F" w14:textId="77777777" w:rsidTr="007B1825">
        <w:trPr>
          <w:trHeight w:val="425"/>
        </w:trPr>
        <w:tc>
          <w:tcPr>
            <w:tcW w:w="7371" w:type="dxa"/>
          </w:tcPr>
          <w:p w14:paraId="1A1A9345" w14:textId="128604BF" w:rsidR="00452462" w:rsidRPr="00A665EC" w:rsidRDefault="00452462" w:rsidP="00A01DAD">
            <w:pPr>
              <w:tabs>
                <w:tab w:val="num" w:pos="459"/>
              </w:tabs>
              <w:spacing w:after="200" w:line="276" w:lineRule="auto"/>
              <w:ind w:left="34"/>
              <w:rPr>
                <w:rFonts w:ascii="Arial" w:hAnsi="Arial" w:cs="Arial"/>
                <w:sz w:val="22"/>
                <w:szCs w:val="22"/>
              </w:rPr>
            </w:pPr>
            <w:r w:rsidRPr="00A665EC">
              <w:rPr>
                <w:rFonts w:ascii="Arial" w:hAnsi="Arial" w:cs="Arial"/>
                <w:sz w:val="22"/>
                <w:szCs w:val="22"/>
                <w:lang w:val="en-US"/>
              </w:rPr>
              <w:t xml:space="preserve">To hold an appropriate land based professional qualification to level 5 or above </w:t>
            </w:r>
            <w:r>
              <w:rPr>
                <w:rFonts w:ascii="Arial" w:hAnsi="Arial" w:cs="Arial"/>
                <w:sz w:val="22"/>
                <w:szCs w:val="22"/>
                <w:lang w:val="en-US"/>
              </w:rPr>
              <w:t>or equivalent knowledge and experien</w:t>
            </w:r>
            <w:r w:rsidR="00750C0D">
              <w:rPr>
                <w:rFonts w:ascii="Arial" w:hAnsi="Arial" w:cs="Arial"/>
                <w:sz w:val="22"/>
                <w:szCs w:val="22"/>
                <w:lang w:val="en-US"/>
              </w:rPr>
              <w:t>c</w:t>
            </w:r>
            <w:r>
              <w:rPr>
                <w:rFonts w:ascii="Arial" w:hAnsi="Arial" w:cs="Arial"/>
                <w:sz w:val="22"/>
                <w:szCs w:val="22"/>
                <w:lang w:val="en-US"/>
              </w:rPr>
              <w:t>e</w:t>
            </w:r>
          </w:p>
        </w:tc>
        <w:tc>
          <w:tcPr>
            <w:tcW w:w="709" w:type="dxa"/>
          </w:tcPr>
          <w:p w14:paraId="08908A0C" w14:textId="77777777" w:rsidR="00452462" w:rsidRPr="00A665EC" w:rsidRDefault="00452462" w:rsidP="00A01DAD">
            <w:pPr>
              <w:rPr>
                <w:rFonts w:ascii="Arial" w:hAnsi="Arial" w:cs="Arial"/>
                <w:b/>
                <w:sz w:val="22"/>
                <w:szCs w:val="22"/>
              </w:rPr>
            </w:pPr>
            <w:r w:rsidRPr="00A665EC">
              <w:rPr>
                <w:rFonts w:ascii="Arial" w:hAnsi="Arial" w:cs="Arial"/>
                <w:b/>
                <w:sz w:val="22"/>
                <w:szCs w:val="22"/>
              </w:rPr>
              <w:t>D</w:t>
            </w:r>
          </w:p>
        </w:tc>
        <w:tc>
          <w:tcPr>
            <w:tcW w:w="709" w:type="dxa"/>
          </w:tcPr>
          <w:p w14:paraId="2C0CA8E1" w14:textId="77777777" w:rsidR="00452462" w:rsidRPr="00A665EC" w:rsidRDefault="00452462" w:rsidP="00A01DAD">
            <w:pPr>
              <w:rPr>
                <w:rFonts w:ascii="Arial" w:hAnsi="Arial" w:cs="Arial"/>
                <w:b/>
                <w:sz w:val="22"/>
                <w:szCs w:val="22"/>
              </w:rPr>
            </w:pPr>
            <w:r w:rsidRPr="00A665EC">
              <w:rPr>
                <w:rFonts w:ascii="Arial" w:hAnsi="Arial" w:cs="Arial"/>
                <w:b/>
                <w:sz w:val="22"/>
                <w:szCs w:val="22"/>
              </w:rPr>
              <w:t>X</w:t>
            </w:r>
          </w:p>
        </w:tc>
        <w:tc>
          <w:tcPr>
            <w:tcW w:w="709" w:type="dxa"/>
          </w:tcPr>
          <w:p w14:paraId="7CB79441" w14:textId="77777777" w:rsidR="00452462" w:rsidRPr="00A665EC" w:rsidRDefault="00452462" w:rsidP="00A01DAD">
            <w:pPr>
              <w:rPr>
                <w:rFonts w:ascii="Arial" w:hAnsi="Arial" w:cs="Arial"/>
                <w:b/>
                <w:sz w:val="22"/>
                <w:szCs w:val="22"/>
              </w:rPr>
            </w:pPr>
          </w:p>
        </w:tc>
      </w:tr>
      <w:tr w:rsidR="00452462" w:rsidRPr="00A665EC" w14:paraId="244CD41A" w14:textId="77777777" w:rsidTr="007B1825">
        <w:trPr>
          <w:trHeight w:val="416"/>
        </w:trPr>
        <w:tc>
          <w:tcPr>
            <w:tcW w:w="7371" w:type="dxa"/>
          </w:tcPr>
          <w:p w14:paraId="324307EA" w14:textId="77777777" w:rsidR="00452462" w:rsidRPr="00A665EC" w:rsidRDefault="00452462" w:rsidP="00A01DAD">
            <w:pPr>
              <w:rPr>
                <w:rFonts w:ascii="Arial" w:hAnsi="Arial" w:cs="Arial"/>
                <w:sz w:val="22"/>
                <w:szCs w:val="22"/>
              </w:rPr>
            </w:pPr>
            <w:r w:rsidRPr="00A665EC">
              <w:rPr>
                <w:rFonts w:ascii="Arial" w:hAnsi="Arial" w:cs="Arial"/>
                <w:sz w:val="22"/>
                <w:szCs w:val="22"/>
              </w:rPr>
              <w:t xml:space="preserve">To be a qualified teacher with substantial teaching experience in </w:t>
            </w:r>
            <w:r>
              <w:rPr>
                <w:rFonts w:ascii="Arial" w:hAnsi="Arial" w:cs="Arial"/>
                <w:sz w:val="22"/>
                <w:szCs w:val="22"/>
              </w:rPr>
              <w:t xml:space="preserve">an </w:t>
            </w:r>
            <w:r w:rsidRPr="00A665EC">
              <w:rPr>
                <w:rFonts w:ascii="Arial" w:hAnsi="Arial" w:cs="Arial"/>
                <w:sz w:val="22"/>
                <w:szCs w:val="22"/>
              </w:rPr>
              <w:t xml:space="preserve">appropriate subject area </w:t>
            </w:r>
          </w:p>
        </w:tc>
        <w:tc>
          <w:tcPr>
            <w:tcW w:w="709" w:type="dxa"/>
          </w:tcPr>
          <w:p w14:paraId="50937CF7" w14:textId="77777777" w:rsidR="00452462" w:rsidRPr="00A665EC" w:rsidRDefault="00452462" w:rsidP="00A01DAD">
            <w:pPr>
              <w:rPr>
                <w:rFonts w:ascii="Arial" w:hAnsi="Arial" w:cs="Arial"/>
                <w:b/>
                <w:sz w:val="22"/>
                <w:szCs w:val="22"/>
              </w:rPr>
            </w:pPr>
            <w:r w:rsidRPr="00A665EC">
              <w:rPr>
                <w:rFonts w:ascii="Arial" w:hAnsi="Arial" w:cs="Arial"/>
                <w:b/>
                <w:sz w:val="22"/>
                <w:szCs w:val="22"/>
              </w:rPr>
              <w:t>E</w:t>
            </w:r>
          </w:p>
        </w:tc>
        <w:tc>
          <w:tcPr>
            <w:tcW w:w="709" w:type="dxa"/>
          </w:tcPr>
          <w:p w14:paraId="452DEB38" w14:textId="77777777" w:rsidR="00452462" w:rsidRPr="00A665EC" w:rsidRDefault="00452462" w:rsidP="00A01DAD">
            <w:pPr>
              <w:rPr>
                <w:rFonts w:ascii="Arial" w:hAnsi="Arial" w:cs="Arial"/>
                <w:b/>
                <w:sz w:val="22"/>
                <w:szCs w:val="22"/>
              </w:rPr>
            </w:pPr>
            <w:r w:rsidRPr="00A665EC">
              <w:rPr>
                <w:rFonts w:ascii="Arial" w:hAnsi="Arial" w:cs="Arial"/>
                <w:b/>
                <w:sz w:val="22"/>
                <w:szCs w:val="22"/>
              </w:rPr>
              <w:t>X</w:t>
            </w:r>
          </w:p>
        </w:tc>
        <w:tc>
          <w:tcPr>
            <w:tcW w:w="709" w:type="dxa"/>
          </w:tcPr>
          <w:p w14:paraId="0DA594DE" w14:textId="77777777" w:rsidR="00452462" w:rsidRPr="00A665EC" w:rsidRDefault="00452462" w:rsidP="00A01DAD">
            <w:pPr>
              <w:rPr>
                <w:rFonts w:ascii="Arial" w:hAnsi="Arial" w:cs="Arial"/>
                <w:b/>
                <w:sz w:val="22"/>
                <w:szCs w:val="22"/>
              </w:rPr>
            </w:pPr>
            <w:r w:rsidRPr="00A665EC">
              <w:rPr>
                <w:rFonts w:ascii="Arial" w:hAnsi="Arial" w:cs="Arial"/>
                <w:b/>
                <w:sz w:val="22"/>
                <w:szCs w:val="22"/>
              </w:rPr>
              <w:t>X</w:t>
            </w:r>
          </w:p>
        </w:tc>
      </w:tr>
      <w:tr w:rsidR="007B1825" w:rsidRPr="00A665EC" w14:paraId="502140B1" w14:textId="77777777" w:rsidTr="007B1825">
        <w:trPr>
          <w:trHeight w:val="409"/>
        </w:trPr>
        <w:tc>
          <w:tcPr>
            <w:tcW w:w="7371" w:type="dxa"/>
          </w:tcPr>
          <w:p w14:paraId="3271BFEA" w14:textId="6AA6405C" w:rsidR="007B1825" w:rsidRPr="002A1A6B" w:rsidRDefault="007B1825" w:rsidP="00A01DAD">
            <w:pPr>
              <w:rPr>
                <w:rFonts w:ascii="Arial" w:hAnsi="Arial" w:cs="Arial"/>
                <w:sz w:val="22"/>
                <w:szCs w:val="22"/>
              </w:rPr>
            </w:pPr>
            <w:r w:rsidRPr="002A1A6B">
              <w:rPr>
                <w:rFonts w:ascii="Arial" w:hAnsi="Arial" w:cs="Arial"/>
                <w:sz w:val="22"/>
                <w:szCs w:val="22"/>
              </w:rPr>
              <w:t>Commitment to and evidence of CPD</w:t>
            </w:r>
          </w:p>
        </w:tc>
        <w:tc>
          <w:tcPr>
            <w:tcW w:w="709" w:type="dxa"/>
          </w:tcPr>
          <w:p w14:paraId="50DC3F03" w14:textId="2786B069" w:rsidR="007B1825" w:rsidRPr="00A665EC" w:rsidRDefault="007B1825" w:rsidP="00A01DAD">
            <w:pPr>
              <w:rPr>
                <w:rFonts w:ascii="Arial" w:hAnsi="Arial" w:cs="Arial"/>
                <w:b/>
                <w:sz w:val="22"/>
                <w:szCs w:val="22"/>
              </w:rPr>
            </w:pPr>
            <w:r>
              <w:rPr>
                <w:rFonts w:ascii="Arial" w:hAnsi="Arial" w:cs="Arial"/>
                <w:b/>
                <w:sz w:val="22"/>
                <w:szCs w:val="22"/>
              </w:rPr>
              <w:t>E</w:t>
            </w:r>
          </w:p>
        </w:tc>
        <w:tc>
          <w:tcPr>
            <w:tcW w:w="709" w:type="dxa"/>
          </w:tcPr>
          <w:p w14:paraId="2C6A291D" w14:textId="79775C55" w:rsidR="007B1825" w:rsidRPr="00A665EC" w:rsidRDefault="007B1825" w:rsidP="00A01DAD">
            <w:pPr>
              <w:rPr>
                <w:rFonts w:ascii="Arial" w:hAnsi="Arial" w:cs="Arial"/>
                <w:b/>
                <w:sz w:val="22"/>
                <w:szCs w:val="22"/>
              </w:rPr>
            </w:pPr>
            <w:r>
              <w:rPr>
                <w:rFonts w:ascii="Arial" w:hAnsi="Arial" w:cs="Arial"/>
                <w:b/>
                <w:sz w:val="22"/>
                <w:szCs w:val="22"/>
              </w:rPr>
              <w:t>X</w:t>
            </w:r>
          </w:p>
        </w:tc>
        <w:tc>
          <w:tcPr>
            <w:tcW w:w="709" w:type="dxa"/>
          </w:tcPr>
          <w:p w14:paraId="7FB7FAE6" w14:textId="731E1080" w:rsidR="007B1825" w:rsidRPr="00A665EC" w:rsidRDefault="007B1825" w:rsidP="00A01DAD">
            <w:pPr>
              <w:rPr>
                <w:rFonts w:ascii="Arial" w:hAnsi="Arial" w:cs="Arial"/>
                <w:b/>
                <w:sz w:val="22"/>
                <w:szCs w:val="22"/>
              </w:rPr>
            </w:pPr>
            <w:r>
              <w:rPr>
                <w:rFonts w:ascii="Arial" w:hAnsi="Arial" w:cs="Arial"/>
                <w:b/>
                <w:sz w:val="22"/>
                <w:szCs w:val="22"/>
              </w:rPr>
              <w:t>X</w:t>
            </w:r>
          </w:p>
        </w:tc>
      </w:tr>
      <w:tr w:rsidR="007B1825" w:rsidRPr="00A665EC" w14:paraId="371FC4AA" w14:textId="77777777" w:rsidTr="007B1825">
        <w:trPr>
          <w:trHeight w:val="421"/>
        </w:trPr>
        <w:tc>
          <w:tcPr>
            <w:tcW w:w="7371" w:type="dxa"/>
          </w:tcPr>
          <w:p w14:paraId="26BB98F3" w14:textId="424D832C" w:rsidR="007B1825" w:rsidRPr="002A1A6B" w:rsidRDefault="007B1825" w:rsidP="00A01DAD">
            <w:pPr>
              <w:rPr>
                <w:rFonts w:ascii="Arial" w:hAnsi="Arial" w:cs="Arial"/>
                <w:b/>
                <w:sz w:val="22"/>
                <w:szCs w:val="22"/>
              </w:rPr>
            </w:pPr>
            <w:r w:rsidRPr="00A665EC">
              <w:rPr>
                <w:rFonts w:ascii="Arial" w:hAnsi="Arial" w:cs="Arial"/>
                <w:b/>
                <w:sz w:val="22"/>
                <w:szCs w:val="22"/>
              </w:rPr>
              <w:t>Knowledge / Previous Experience / Skills / Ability</w:t>
            </w:r>
          </w:p>
        </w:tc>
        <w:tc>
          <w:tcPr>
            <w:tcW w:w="709" w:type="dxa"/>
          </w:tcPr>
          <w:p w14:paraId="05E7632B" w14:textId="32ADF844" w:rsidR="007B1825" w:rsidRPr="00A665EC" w:rsidRDefault="007B1825" w:rsidP="00A01DAD">
            <w:pPr>
              <w:rPr>
                <w:rFonts w:ascii="Arial" w:hAnsi="Arial" w:cs="Arial"/>
                <w:b/>
                <w:sz w:val="22"/>
                <w:szCs w:val="22"/>
              </w:rPr>
            </w:pPr>
          </w:p>
        </w:tc>
        <w:tc>
          <w:tcPr>
            <w:tcW w:w="709" w:type="dxa"/>
          </w:tcPr>
          <w:p w14:paraId="18D427A3" w14:textId="571A14E7" w:rsidR="007B1825" w:rsidRPr="00A665EC" w:rsidRDefault="007B1825" w:rsidP="00A01DAD">
            <w:pPr>
              <w:rPr>
                <w:rFonts w:ascii="Arial" w:hAnsi="Arial" w:cs="Arial"/>
                <w:b/>
                <w:sz w:val="22"/>
                <w:szCs w:val="22"/>
              </w:rPr>
            </w:pPr>
          </w:p>
        </w:tc>
        <w:tc>
          <w:tcPr>
            <w:tcW w:w="709" w:type="dxa"/>
          </w:tcPr>
          <w:p w14:paraId="1E0168D7" w14:textId="1EA0D7B5" w:rsidR="007B1825" w:rsidRPr="00A665EC" w:rsidRDefault="007B1825" w:rsidP="00A01DAD">
            <w:pPr>
              <w:rPr>
                <w:rFonts w:ascii="Arial" w:hAnsi="Arial" w:cs="Arial"/>
                <w:b/>
                <w:sz w:val="22"/>
                <w:szCs w:val="22"/>
              </w:rPr>
            </w:pPr>
          </w:p>
        </w:tc>
      </w:tr>
      <w:tr w:rsidR="007B1825" w:rsidRPr="00A665EC" w14:paraId="0CF0389E" w14:textId="77777777" w:rsidTr="007B1825">
        <w:trPr>
          <w:trHeight w:val="421"/>
        </w:trPr>
        <w:tc>
          <w:tcPr>
            <w:tcW w:w="7371" w:type="dxa"/>
          </w:tcPr>
          <w:p w14:paraId="58C88F50" w14:textId="18FC7B6A" w:rsidR="007B1825" w:rsidRPr="00A665EC" w:rsidRDefault="007B1825" w:rsidP="00A01DAD">
            <w:pPr>
              <w:rPr>
                <w:rFonts w:ascii="Arial" w:hAnsi="Arial" w:cs="Arial"/>
                <w:i/>
                <w:sz w:val="22"/>
                <w:szCs w:val="22"/>
              </w:rPr>
            </w:pPr>
            <w:r w:rsidRPr="00A665EC">
              <w:rPr>
                <w:rFonts w:ascii="Arial" w:hAnsi="Arial" w:cs="Arial"/>
                <w:sz w:val="22"/>
                <w:szCs w:val="22"/>
              </w:rPr>
              <w:t xml:space="preserve">Proven experience of successful leadership within Land based provision. </w:t>
            </w:r>
          </w:p>
        </w:tc>
        <w:tc>
          <w:tcPr>
            <w:tcW w:w="709" w:type="dxa"/>
          </w:tcPr>
          <w:p w14:paraId="212EDCEF" w14:textId="29175206"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1DDE93BE" w14:textId="7EB272B6"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7ED6AE78" w14:textId="1EE7BBB6"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071C29E0" w14:textId="77777777" w:rsidTr="007B1825">
        <w:trPr>
          <w:trHeight w:val="588"/>
        </w:trPr>
        <w:tc>
          <w:tcPr>
            <w:tcW w:w="7371" w:type="dxa"/>
          </w:tcPr>
          <w:p w14:paraId="76B8C529" w14:textId="47EA4682" w:rsidR="007B1825" w:rsidRPr="00A665EC" w:rsidRDefault="007B1825" w:rsidP="00A01DAD">
            <w:pPr>
              <w:autoSpaceDE w:val="0"/>
              <w:autoSpaceDN w:val="0"/>
              <w:adjustRightInd w:val="0"/>
              <w:spacing w:after="200" w:line="241" w:lineRule="atLeast"/>
              <w:rPr>
                <w:rFonts w:ascii="Arial" w:hAnsi="Arial" w:cs="Arial"/>
                <w:sz w:val="22"/>
                <w:szCs w:val="22"/>
              </w:rPr>
            </w:pPr>
            <w:r w:rsidRPr="00A665EC">
              <w:rPr>
                <w:rFonts w:ascii="Arial" w:hAnsi="Arial" w:cs="Arial"/>
                <w:sz w:val="22"/>
                <w:szCs w:val="22"/>
              </w:rPr>
              <w:t>Knowledge of current issues and future trends impacting on FE and HE in Land based including a good knowledge of funding streams. and the programme of study.</w:t>
            </w:r>
          </w:p>
        </w:tc>
        <w:tc>
          <w:tcPr>
            <w:tcW w:w="709" w:type="dxa"/>
          </w:tcPr>
          <w:p w14:paraId="2970A5D7" w14:textId="69786FEE"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6196EAF7" w14:textId="3F08461A"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75C0F8F8" w14:textId="3F553F76"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6344C962" w14:textId="77777777" w:rsidTr="007B1825">
        <w:trPr>
          <w:trHeight w:val="421"/>
        </w:trPr>
        <w:tc>
          <w:tcPr>
            <w:tcW w:w="7371" w:type="dxa"/>
          </w:tcPr>
          <w:p w14:paraId="5E7F1984" w14:textId="2531CF56" w:rsidR="007B1825" w:rsidRPr="00A665EC" w:rsidRDefault="007B1825" w:rsidP="00A01DAD">
            <w:pPr>
              <w:rPr>
                <w:rFonts w:ascii="Arial" w:hAnsi="Arial" w:cs="Arial"/>
                <w:sz w:val="22"/>
                <w:szCs w:val="22"/>
              </w:rPr>
            </w:pPr>
            <w:r w:rsidRPr="00A665EC">
              <w:rPr>
                <w:rFonts w:ascii="Arial" w:hAnsi="Arial" w:cs="Arial"/>
                <w:bCs/>
                <w:sz w:val="22"/>
                <w:szCs w:val="22"/>
              </w:rPr>
              <w:t>Demonstrate a proven track record of effective curriculum planning and business development, including student success, learner progression and growth</w:t>
            </w:r>
            <w:r w:rsidRPr="00A665EC">
              <w:rPr>
                <w:rFonts w:ascii="Arial" w:hAnsi="Arial" w:cs="Arial"/>
                <w:sz w:val="22"/>
                <w:szCs w:val="22"/>
                <w:lang w:val="en-US"/>
              </w:rPr>
              <w:t xml:space="preserve"> </w:t>
            </w:r>
            <w:r>
              <w:rPr>
                <w:rFonts w:ascii="Arial" w:hAnsi="Arial" w:cs="Arial"/>
                <w:sz w:val="22"/>
                <w:szCs w:val="22"/>
                <w:lang w:val="en-US"/>
              </w:rPr>
              <w:t xml:space="preserve">and </w:t>
            </w:r>
            <w:r w:rsidRPr="00A665EC">
              <w:rPr>
                <w:rFonts w:ascii="Arial" w:hAnsi="Arial" w:cs="Arial"/>
                <w:sz w:val="22"/>
                <w:szCs w:val="22"/>
                <w:lang w:val="en-US"/>
              </w:rPr>
              <w:t xml:space="preserve">resource management, including reviews of course viability and staff </w:t>
            </w:r>
            <w:r w:rsidRPr="00A665EC">
              <w:rPr>
                <w:rFonts w:ascii="Arial" w:hAnsi="Arial" w:cs="Arial"/>
                <w:sz w:val="22"/>
                <w:szCs w:val="22"/>
              </w:rPr>
              <w:t>utilisation</w:t>
            </w:r>
          </w:p>
        </w:tc>
        <w:tc>
          <w:tcPr>
            <w:tcW w:w="709" w:type="dxa"/>
          </w:tcPr>
          <w:p w14:paraId="4D02BE0F" w14:textId="2E74DDAD"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7D422EDF" w14:textId="5B1637EF"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6F0D10A7" w14:textId="2AB46A11"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1B2E71AB" w14:textId="77777777" w:rsidTr="007B1825">
        <w:trPr>
          <w:trHeight w:val="421"/>
        </w:trPr>
        <w:tc>
          <w:tcPr>
            <w:tcW w:w="7371" w:type="dxa"/>
          </w:tcPr>
          <w:p w14:paraId="60EE9209" w14:textId="072BC4B8" w:rsidR="007B1825" w:rsidRPr="00A665EC" w:rsidRDefault="007B1825" w:rsidP="00A01DAD">
            <w:pPr>
              <w:rPr>
                <w:rFonts w:ascii="Arial" w:hAnsi="Arial" w:cs="Arial"/>
                <w:b/>
                <w:sz w:val="22"/>
                <w:szCs w:val="22"/>
              </w:rPr>
            </w:pPr>
            <w:r>
              <w:rPr>
                <w:rFonts w:ascii="Arial" w:hAnsi="Arial" w:cs="Arial"/>
                <w:sz w:val="22"/>
                <w:szCs w:val="22"/>
                <w:lang w:val="en-US"/>
              </w:rPr>
              <w:t>Experience of achieving a targeted financial return.</w:t>
            </w:r>
            <w:r w:rsidRPr="00A665EC">
              <w:rPr>
                <w:rFonts w:ascii="Arial" w:hAnsi="Arial" w:cs="Arial"/>
                <w:sz w:val="22"/>
                <w:szCs w:val="22"/>
                <w:lang w:val="en-US"/>
              </w:rPr>
              <w:t xml:space="preserve"> </w:t>
            </w:r>
          </w:p>
        </w:tc>
        <w:tc>
          <w:tcPr>
            <w:tcW w:w="709" w:type="dxa"/>
          </w:tcPr>
          <w:p w14:paraId="3B655084" w14:textId="1DDF481B"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38CEAB59" w14:textId="71AB256E"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6B90558A" w14:textId="07419445"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039F280B" w14:textId="77777777" w:rsidTr="007B1825">
        <w:trPr>
          <w:trHeight w:val="421"/>
        </w:trPr>
        <w:tc>
          <w:tcPr>
            <w:tcW w:w="7371" w:type="dxa"/>
          </w:tcPr>
          <w:p w14:paraId="5FCB5B33" w14:textId="6880C7DD" w:rsidR="007B1825" w:rsidRPr="00A665EC" w:rsidRDefault="007B1825" w:rsidP="00A01DAD">
            <w:pPr>
              <w:rPr>
                <w:rFonts w:ascii="Arial" w:hAnsi="Arial" w:cs="Arial"/>
                <w:bCs/>
                <w:sz w:val="22"/>
                <w:szCs w:val="22"/>
              </w:rPr>
            </w:pPr>
            <w:r w:rsidRPr="00A665EC">
              <w:rPr>
                <w:rFonts w:ascii="Arial" w:hAnsi="Arial" w:cs="Arial"/>
                <w:sz w:val="22"/>
                <w:szCs w:val="22"/>
              </w:rPr>
              <w:t>Proven experience of effective time management and workload prioritisation</w:t>
            </w:r>
          </w:p>
        </w:tc>
        <w:tc>
          <w:tcPr>
            <w:tcW w:w="709" w:type="dxa"/>
          </w:tcPr>
          <w:p w14:paraId="1776A891" w14:textId="6753EC05"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3E2D91E0" w14:textId="19925A01" w:rsidR="007B1825" w:rsidRPr="00A665EC" w:rsidRDefault="007B1825" w:rsidP="00A01DAD">
            <w:pPr>
              <w:rPr>
                <w:rFonts w:ascii="Arial" w:hAnsi="Arial" w:cs="Arial"/>
                <w:b/>
                <w:sz w:val="22"/>
                <w:szCs w:val="22"/>
              </w:rPr>
            </w:pPr>
          </w:p>
        </w:tc>
        <w:tc>
          <w:tcPr>
            <w:tcW w:w="709" w:type="dxa"/>
          </w:tcPr>
          <w:p w14:paraId="754217FC" w14:textId="1F42D371"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50E9AC86" w14:textId="77777777" w:rsidTr="007B1825">
        <w:trPr>
          <w:trHeight w:val="427"/>
        </w:trPr>
        <w:tc>
          <w:tcPr>
            <w:tcW w:w="7371" w:type="dxa"/>
          </w:tcPr>
          <w:p w14:paraId="0BCFED77" w14:textId="2AB3A042" w:rsidR="007B1825" w:rsidRPr="00A665EC" w:rsidRDefault="007B1825" w:rsidP="00A01DAD">
            <w:pPr>
              <w:rPr>
                <w:rFonts w:ascii="Arial" w:hAnsi="Arial" w:cs="Arial"/>
                <w:sz w:val="22"/>
                <w:szCs w:val="22"/>
              </w:rPr>
            </w:pPr>
            <w:r w:rsidRPr="00A665EC">
              <w:rPr>
                <w:rFonts w:ascii="Arial" w:hAnsi="Arial" w:cs="Arial"/>
                <w:bCs/>
                <w:sz w:val="22"/>
                <w:szCs w:val="22"/>
              </w:rPr>
              <w:t xml:space="preserve">Ability to network and influence key partners through positive interactions to develop collaborative working relationship with partners, </w:t>
            </w:r>
            <w:proofErr w:type="gramStart"/>
            <w:r w:rsidRPr="00A665EC">
              <w:rPr>
                <w:rFonts w:ascii="Arial" w:hAnsi="Arial" w:cs="Arial"/>
                <w:bCs/>
                <w:sz w:val="22"/>
                <w:szCs w:val="22"/>
              </w:rPr>
              <w:t>colleagues</w:t>
            </w:r>
            <w:proofErr w:type="gramEnd"/>
            <w:r w:rsidRPr="00A665EC">
              <w:rPr>
                <w:rFonts w:ascii="Arial" w:hAnsi="Arial" w:cs="Arial"/>
                <w:bCs/>
                <w:sz w:val="22"/>
                <w:szCs w:val="22"/>
              </w:rPr>
              <w:t xml:space="preserve"> and employers.</w:t>
            </w:r>
            <w:r w:rsidRPr="00A665EC">
              <w:rPr>
                <w:rFonts w:ascii="Arial" w:hAnsi="Arial" w:cs="Arial"/>
              </w:rPr>
              <w:t xml:space="preserve"> </w:t>
            </w:r>
          </w:p>
        </w:tc>
        <w:tc>
          <w:tcPr>
            <w:tcW w:w="709" w:type="dxa"/>
          </w:tcPr>
          <w:p w14:paraId="42D59BF0" w14:textId="53B16E9C"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17CC1863" w14:textId="58ED39BA"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0BD04B69" w14:textId="01723B49"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05D210E7" w14:textId="77777777" w:rsidTr="007B1825">
        <w:trPr>
          <w:trHeight w:val="427"/>
        </w:trPr>
        <w:tc>
          <w:tcPr>
            <w:tcW w:w="7371" w:type="dxa"/>
          </w:tcPr>
          <w:p w14:paraId="2F8C5F0E" w14:textId="71A51908" w:rsidR="007B1825" w:rsidRPr="00A665EC" w:rsidRDefault="007B1825" w:rsidP="00A01DAD">
            <w:pPr>
              <w:rPr>
                <w:rFonts w:ascii="Arial" w:hAnsi="Arial" w:cs="Arial"/>
              </w:rPr>
            </w:pPr>
            <w:r w:rsidRPr="00A665EC">
              <w:rPr>
                <w:rFonts w:ascii="Arial" w:hAnsi="Arial" w:cs="Arial"/>
                <w:bCs/>
                <w:sz w:val="22"/>
                <w:szCs w:val="22"/>
              </w:rPr>
              <w:lastRenderedPageBreak/>
              <w:t xml:space="preserve">A strong commitment to improving Health and Safety across the </w:t>
            </w:r>
            <w:proofErr w:type="gramStart"/>
            <w:r w:rsidRPr="00A665EC">
              <w:rPr>
                <w:rFonts w:ascii="Arial" w:hAnsi="Arial" w:cs="Arial"/>
                <w:bCs/>
                <w:sz w:val="22"/>
                <w:szCs w:val="22"/>
              </w:rPr>
              <w:t>land based</w:t>
            </w:r>
            <w:proofErr w:type="gramEnd"/>
            <w:r w:rsidRPr="00A665EC">
              <w:rPr>
                <w:rFonts w:ascii="Arial" w:hAnsi="Arial" w:cs="Arial"/>
                <w:bCs/>
                <w:sz w:val="22"/>
                <w:szCs w:val="22"/>
              </w:rPr>
              <w:t xml:space="preserve"> sector through education and training.</w:t>
            </w:r>
            <w:r w:rsidRPr="00A665EC">
              <w:rPr>
                <w:rFonts w:ascii="Arial" w:hAnsi="Arial" w:cs="Arial"/>
              </w:rPr>
              <w:t xml:space="preserve"> </w:t>
            </w:r>
          </w:p>
        </w:tc>
        <w:tc>
          <w:tcPr>
            <w:tcW w:w="709" w:type="dxa"/>
          </w:tcPr>
          <w:p w14:paraId="372775C7" w14:textId="4F27C44C"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7FDE1706" w14:textId="4AFDEDE7"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0626492E" w14:textId="36AEAE84"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336D5DC9" w14:textId="77777777" w:rsidTr="007B1825">
        <w:trPr>
          <w:trHeight w:val="427"/>
        </w:trPr>
        <w:tc>
          <w:tcPr>
            <w:tcW w:w="7371" w:type="dxa"/>
          </w:tcPr>
          <w:p w14:paraId="66DF2151" w14:textId="03F8CA66" w:rsidR="007B1825" w:rsidRPr="00A665EC" w:rsidRDefault="007B1825" w:rsidP="00A01DAD">
            <w:pPr>
              <w:autoSpaceDE w:val="0"/>
              <w:autoSpaceDN w:val="0"/>
              <w:adjustRightInd w:val="0"/>
              <w:spacing w:after="200" w:line="241" w:lineRule="atLeast"/>
              <w:rPr>
                <w:rFonts w:ascii="Arial" w:hAnsi="Arial" w:cs="Arial"/>
              </w:rPr>
            </w:pPr>
            <w:bookmarkStart w:id="0" w:name="_Hlk62229529"/>
            <w:r w:rsidRPr="00A665EC">
              <w:rPr>
                <w:rFonts w:ascii="Arial" w:hAnsi="Arial" w:cs="Arial"/>
                <w:bCs/>
                <w:sz w:val="22"/>
                <w:szCs w:val="22"/>
              </w:rPr>
              <w:t xml:space="preserve">A willingness to promote and support growth </w:t>
            </w:r>
            <w:r>
              <w:rPr>
                <w:rFonts w:ascii="Arial" w:hAnsi="Arial" w:cs="Arial"/>
                <w:bCs/>
                <w:sz w:val="22"/>
                <w:szCs w:val="22"/>
              </w:rPr>
              <w:t xml:space="preserve">in </w:t>
            </w:r>
            <w:r w:rsidRPr="00A665EC">
              <w:rPr>
                <w:rFonts w:ascii="Arial" w:hAnsi="Arial" w:cs="Arial"/>
                <w:color w:val="000000"/>
                <w:sz w:val="22"/>
                <w:szCs w:val="22"/>
              </w:rPr>
              <w:t>residential accommodation.</w:t>
            </w:r>
            <w:r w:rsidRPr="00A665EC">
              <w:rPr>
                <w:rFonts w:ascii="Arial" w:hAnsi="Arial" w:cs="Arial"/>
                <w:bCs/>
                <w:sz w:val="22"/>
                <w:szCs w:val="22"/>
              </w:rPr>
              <w:t xml:space="preserve">  </w:t>
            </w:r>
            <w:bookmarkEnd w:id="0"/>
          </w:p>
        </w:tc>
        <w:tc>
          <w:tcPr>
            <w:tcW w:w="709" w:type="dxa"/>
          </w:tcPr>
          <w:p w14:paraId="190E117F" w14:textId="1CB67E62"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4BC1EC49" w14:textId="4F485BD0"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69927A5E" w14:textId="147FF1F4"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3920CE84" w14:textId="77777777" w:rsidTr="007B1825">
        <w:trPr>
          <w:trHeight w:val="616"/>
        </w:trPr>
        <w:tc>
          <w:tcPr>
            <w:tcW w:w="7371" w:type="dxa"/>
          </w:tcPr>
          <w:p w14:paraId="05B3C89B" w14:textId="28F4779F" w:rsidR="007B1825" w:rsidRPr="00A665EC" w:rsidRDefault="007B1825" w:rsidP="00A01DAD">
            <w:pPr>
              <w:autoSpaceDE w:val="0"/>
              <w:autoSpaceDN w:val="0"/>
              <w:adjustRightInd w:val="0"/>
              <w:spacing w:after="200" w:line="241" w:lineRule="atLeast"/>
              <w:rPr>
                <w:rFonts w:ascii="Arial" w:hAnsi="Arial" w:cs="Arial"/>
                <w:bCs/>
                <w:sz w:val="22"/>
                <w:szCs w:val="22"/>
              </w:rPr>
            </w:pPr>
            <w:r w:rsidRPr="00A665EC">
              <w:rPr>
                <w:rFonts w:ascii="Arial" w:hAnsi="Arial" w:cs="Arial"/>
                <w:bCs/>
                <w:sz w:val="22"/>
                <w:szCs w:val="22"/>
              </w:rPr>
              <w:t>Experience of Ofsted Care Standard inspection.</w:t>
            </w:r>
          </w:p>
        </w:tc>
        <w:tc>
          <w:tcPr>
            <w:tcW w:w="709" w:type="dxa"/>
          </w:tcPr>
          <w:p w14:paraId="5D239AF4" w14:textId="56362A83" w:rsidR="007B1825" w:rsidRPr="00A665EC" w:rsidRDefault="007B1825" w:rsidP="00A01DAD">
            <w:pPr>
              <w:rPr>
                <w:rFonts w:ascii="Arial" w:hAnsi="Arial" w:cs="Arial"/>
                <w:b/>
                <w:sz w:val="22"/>
                <w:szCs w:val="22"/>
              </w:rPr>
            </w:pPr>
            <w:r w:rsidRPr="00A665EC">
              <w:rPr>
                <w:rFonts w:ascii="Arial" w:hAnsi="Arial" w:cs="Arial"/>
                <w:b/>
                <w:sz w:val="22"/>
                <w:szCs w:val="22"/>
              </w:rPr>
              <w:t>D</w:t>
            </w:r>
          </w:p>
        </w:tc>
        <w:tc>
          <w:tcPr>
            <w:tcW w:w="709" w:type="dxa"/>
          </w:tcPr>
          <w:p w14:paraId="39FC68C5" w14:textId="4E109B79"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234C1726" w14:textId="439FA954"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02B87FE4" w14:textId="77777777" w:rsidTr="007B1825">
        <w:trPr>
          <w:trHeight w:val="427"/>
        </w:trPr>
        <w:tc>
          <w:tcPr>
            <w:tcW w:w="7371" w:type="dxa"/>
          </w:tcPr>
          <w:p w14:paraId="3A9F8342" w14:textId="4B29BDEF" w:rsidR="007B1825" w:rsidRPr="00A665EC" w:rsidRDefault="007B1825" w:rsidP="00A01DAD">
            <w:pPr>
              <w:autoSpaceDE w:val="0"/>
              <w:autoSpaceDN w:val="0"/>
              <w:adjustRightInd w:val="0"/>
              <w:spacing w:after="200" w:line="241" w:lineRule="atLeast"/>
              <w:rPr>
                <w:rFonts w:ascii="Arial" w:hAnsi="Arial" w:cs="Arial"/>
                <w:bCs/>
                <w:sz w:val="22"/>
                <w:szCs w:val="22"/>
              </w:rPr>
            </w:pPr>
            <w:r w:rsidRPr="00A665EC">
              <w:rPr>
                <w:rFonts w:ascii="Arial" w:hAnsi="Arial" w:cs="Arial"/>
                <w:b/>
                <w:sz w:val="22"/>
                <w:szCs w:val="22"/>
              </w:rPr>
              <w:t>Personal Attributes</w:t>
            </w:r>
          </w:p>
        </w:tc>
        <w:tc>
          <w:tcPr>
            <w:tcW w:w="709" w:type="dxa"/>
          </w:tcPr>
          <w:p w14:paraId="147B44A2" w14:textId="1B685C35" w:rsidR="007B1825" w:rsidRPr="00A665EC" w:rsidRDefault="007B1825" w:rsidP="00A01DAD">
            <w:pPr>
              <w:rPr>
                <w:rFonts w:ascii="Arial" w:hAnsi="Arial" w:cs="Arial"/>
                <w:b/>
                <w:sz w:val="22"/>
                <w:szCs w:val="22"/>
              </w:rPr>
            </w:pPr>
          </w:p>
        </w:tc>
        <w:tc>
          <w:tcPr>
            <w:tcW w:w="709" w:type="dxa"/>
          </w:tcPr>
          <w:p w14:paraId="5804C388" w14:textId="0DA623B1" w:rsidR="007B1825" w:rsidRPr="00A665EC" w:rsidRDefault="007B1825" w:rsidP="00A01DAD">
            <w:pPr>
              <w:rPr>
                <w:rFonts w:ascii="Arial" w:hAnsi="Arial" w:cs="Arial"/>
                <w:b/>
                <w:sz w:val="22"/>
                <w:szCs w:val="22"/>
              </w:rPr>
            </w:pPr>
          </w:p>
        </w:tc>
        <w:tc>
          <w:tcPr>
            <w:tcW w:w="709" w:type="dxa"/>
          </w:tcPr>
          <w:p w14:paraId="49CE1997" w14:textId="39B3E6E3" w:rsidR="007B1825" w:rsidRPr="00A665EC" w:rsidRDefault="007B1825" w:rsidP="00A01DAD">
            <w:pPr>
              <w:rPr>
                <w:rFonts w:ascii="Arial" w:hAnsi="Arial" w:cs="Arial"/>
                <w:b/>
                <w:sz w:val="22"/>
                <w:szCs w:val="22"/>
              </w:rPr>
            </w:pPr>
          </w:p>
        </w:tc>
      </w:tr>
      <w:tr w:rsidR="007B1825" w:rsidRPr="00A665EC" w14:paraId="4929F5DC" w14:textId="77777777" w:rsidTr="007B1825">
        <w:trPr>
          <w:trHeight w:val="419"/>
        </w:trPr>
        <w:tc>
          <w:tcPr>
            <w:tcW w:w="7371" w:type="dxa"/>
          </w:tcPr>
          <w:p w14:paraId="7B0EEC9F" w14:textId="2809EA8E" w:rsidR="007B1825" w:rsidRPr="00A665EC" w:rsidRDefault="007B1825" w:rsidP="00A01DAD">
            <w:pPr>
              <w:rPr>
                <w:rFonts w:ascii="Arial" w:hAnsi="Arial" w:cs="Arial"/>
                <w:sz w:val="22"/>
                <w:szCs w:val="22"/>
              </w:rPr>
            </w:pPr>
            <w:r w:rsidRPr="00A665EC">
              <w:rPr>
                <w:rFonts w:ascii="Arial" w:hAnsi="Arial" w:cs="Arial"/>
                <w:sz w:val="22"/>
                <w:szCs w:val="22"/>
              </w:rPr>
              <w:t>Be student focused and strive for constant improvement in the student experience</w:t>
            </w:r>
          </w:p>
        </w:tc>
        <w:tc>
          <w:tcPr>
            <w:tcW w:w="709" w:type="dxa"/>
          </w:tcPr>
          <w:p w14:paraId="069882B5" w14:textId="1F780CB9"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23DB165F" w14:textId="5B8CE574"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26F61254" w14:textId="474B8196"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39F5E0DD" w14:textId="77777777" w:rsidTr="007B1825">
        <w:trPr>
          <w:trHeight w:val="419"/>
        </w:trPr>
        <w:tc>
          <w:tcPr>
            <w:tcW w:w="7371" w:type="dxa"/>
          </w:tcPr>
          <w:p w14:paraId="69C9CE7D" w14:textId="2B6B2CE2" w:rsidR="007B1825" w:rsidRPr="00A665EC" w:rsidRDefault="007B1825" w:rsidP="00A01DAD">
            <w:pPr>
              <w:rPr>
                <w:rFonts w:ascii="Arial" w:hAnsi="Arial" w:cs="Arial"/>
                <w:sz w:val="22"/>
                <w:szCs w:val="22"/>
              </w:rPr>
            </w:pPr>
            <w:r w:rsidRPr="00A665EC">
              <w:rPr>
                <w:rFonts w:ascii="Arial" w:hAnsi="Arial" w:cs="Arial"/>
                <w:sz w:val="22"/>
                <w:szCs w:val="22"/>
              </w:rPr>
              <w:t>Lead by positive example setting the highest standards and expectations with all staff</w:t>
            </w:r>
          </w:p>
        </w:tc>
        <w:tc>
          <w:tcPr>
            <w:tcW w:w="709" w:type="dxa"/>
          </w:tcPr>
          <w:p w14:paraId="7E037BE1" w14:textId="71689F16"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66B46B36" w14:textId="446E074F"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3281D5DA" w14:textId="4AC25A93"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3A815EAA" w14:textId="77777777" w:rsidTr="007B1825">
        <w:trPr>
          <w:trHeight w:val="419"/>
        </w:trPr>
        <w:tc>
          <w:tcPr>
            <w:tcW w:w="7371" w:type="dxa"/>
          </w:tcPr>
          <w:p w14:paraId="28C061DE" w14:textId="77D6B2D7" w:rsidR="007B1825" w:rsidRPr="00A665EC" w:rsidRDefault="007B1825" w:rsidP="00A01DAD">
            <w:pPr>
              <w:rPr>
                <w:rFonts w:ascii="Arial" w:hAnsi="Arial" w:cs="Arial"/>
                <w:sz w:val="22"/>
                <w:szCs w:val="22"/>
              </w:rPr>
            </w:pPr>
            <w:r w:rsidRPr="00A665EC">
              <w:rPr>
                <w:rFonts w:ascii="Arial" w:hAnsi="Arial" w:cs="Arial"/>
                <w:sz w:val="22"/>
                <w:szCs w:val="22"/>
              </w:rPr>
              <w:t>Flexibility in approach</w:t>
            </w:r>
          </w:p>
        </w:tc>
        <w:tc>
          <w:tcPr>
            <w:tcW w:w="709" w:type="dxa"/>
          </w:tcPr>
          <w:p w14:paraId="7777447B" w14:textId="17BDA347"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358B23C9" w14:textId="2FF944BA"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35E8AEA9" w14:textId="7281A43A"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7A6EF241" w14:textId="77777777" w:rsidTr="007B1825">
        <w:trPr>
          <w:trHeight w:val="419"/>
        </w:trPr>
        <w:tc>
          <w:tcPr>
            <w:tcW w:w="7371" w:type="dxa"/>
          </w:tcPr>
          <w:p w14:paraId="10196E5C" w14:textId="2330AAC9" w:rsidR="007B1825" w:rsidRPr="00A665EC" w:rsidRDefault="007B1825" w:rsidP="00A01DAD">
            <w:pPr>
              <w:rPr>
                <w:rFonts w:ascii="Arial" w:hAnsi="Arial" w:cs="Arial"/>
                <w:sz w:val="22"/>
                <w:szCs w:val="22"/>
              </w:rPr>
            </w:pPr>
            <w:r w:rsidRPr="00A665EC">
              <w:rPr>
                <w:rFonts w:ascii="Arial" w:hAnsi="Arial" w:cs="Arial"/>
                <w:sz w:val="22"/>
                <w:szCs w:val="22"/>
              </w:rPr>
              <w:t>Enthusiasm for developing and delivering new curriculum initiatives</w:t>
            </w:r>
          </w:p>
        </w:tc>
        <w:tc>
          <w:tcPr>
            <w:tcW w:w="709" w:type="dxa"/>
          </w:tcPr>
          <w:p w14:paraId="3AAB87A7" w14:textId="3974DF1A"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617FEF67" w14:textId="3349380E"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0410252D" w14:textId="1AF839B2" w:rsidR="007B1825" w:rsidRPr="00A665EC" w:rsidRDefault="007B1825" w:rsidP="00A01DAD">
            <w:pPr>
              <w:rPr>
                <w:rFonts w:ascii="Arial" w:hAnsi="Arial" w:cs="Arial"/>
                <w:b/>
                <w:sz w:val="22"/>
                <w:szCs w:val="22"/>
              </w:rPr>
            </w:pPr>
          </w:p>
        </w:tc>
      </w:tr>
      <w:tr w:rsidR="007B1825" w:rsidRPr="00A665EC" w14:paraId="25507CD1" w14:textId="77777777" w:rsidTr="007B1825">
        <w:trPr>
          <w:trHeight w:val="419"/>
        </w:trPr>
        <w:tc>
          <w:tcPr>
            <w:tcW w:w="7371" w:type="dxa"/>
          </w:tcPr>
          <w:p w14:paraId="0D50AFB0" w14:textId="46A8371A" w:rsidR="007B1825" w:rsidRPr="00A665EC" w:rsidRDefault="007B1825" w:rsidP="00A01DAD">
            <w:pPr>
              <w:rPr>
                <w:rFonts w:ascii="Arial" w:hAnsi="Arial" w:cs="Arial"/>
                <w:sz w:val="22"/>
                <w:szCs w:val="22"/>
              </w:rPr>
            </w:pPr>
            <w:r w:rsidRPr="00A665EC">
              <w:rPr>
                <w:rFonts w:ascii="Arial" w:hAnsi="Arial" w:cs="Arial"/>
                <w:sz w:val="22"/>
                <w:szCs w:val="22"/>
              </w:rPr>
              <w:t xml:space="preserve">An interest in developing links with employers, </w:t>
            </w:r>
            <w:proofErr w:type="gramStart"/>
            <w:r w:rsidRPr="00A665EC">
              <w:rPr>
                <w:rFonts w:ascii="Arial" w:hAnsi="Arial" w:cs="Arial"/>
                <w:sz w:val="22"/>
                <w:szCs w:val="22"/>
              </w:rPr>
              <w:t>schools</w:t>
            </w:r>
            <w:proofErr w:type="gramEnd"/>
            <w:r w:rsidRPr="00A665EC">
              <w:rPr>
                <w:rFonts w:ascii="Arial" w:hAnsi="Arial" w:cs="Arial"/>
                <w:sz w:val="22"/>
                <w:szCs w:val="22"/>
              </w:rPr>
              <w:t xml:space="preserve"> and local businesses to enhance the College reputation and deliver growth in student numbers.</w:t>
            </w:r>
          </w:p>
        </w:tc>
        <w:tc>
          <w:tcPr>
            <w:tcW w:w="709" w:type="dxa"/>
          </w:tcPr>
          <w:p w14:paraId="6B70A104" w14:textId="22CD5652"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5ADE0B7D" w14:textId="3A7541EF" w:rsidR="007B1825" w:rsidRPr="00A665EC" w:rsidRDefault="007B1825" w:rsidP="00A01DAD">
            <w:pPr>
              <w:rPr>
                <w:rFonts w:ascii="Arial" w:hAnsi="Arial" w:cs="Arial"/>
                <w:b/>
                <w:sz w:val="22"/>
                <w:szCs w:val="22"/>
              </w:rPr>
            </w:pPr>
          </w:p>
        </w:tc>
        <w:tc>
          <w:tcPr>
            <w:tcW w:w="709" w:type="dxa"/>
          </w:tcPr>
          <w:p w14:paraId="136BB020" w14:textId="3F6F45DE"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592FBBF4" w14:textId="77777777" w:rsidTr="007B1825">
        <w:trPr>
          <w:trHeight w:val="419"/>
        </w:trPr>
        <w:tc>
          <w:tcPr>
            <w:tcW w:w="7371" w:type="dxa"/>
          </w:tcPr>
          <w:p w14:paraId="1BD11274" w14:textId="3F5865FA" w:rsidR="007B1825" w:rsidRPr="00A665EC" w:rsidRDefault="007B1825" w:rsidP="00A01DAD">
            <w:pPr>
              <w:rPr>
                <w:rFonts w:ascii="Arial" w:hAnsi="Arial" w:cs="Arial"/>
                <w:sz w:val="22"/>
                <w:szCs w:val="22"/>
              </w:rPr>
            </w:pPr>
            <w:r w:rsidRPr="00A665EC">
              <w:rPr>
                <w:rFonts w:ascii="Arial" w:hAnsi="Arial" w:cs="Arial"/>
                <w:sz w:val="22"/>
                <w:szCs w:val="22"/>
              </w:rPr>
              <w:t>Excellent interpersonal and communication skills</w:t>
            </w:r>
          </w:p>
        </w:tc>
        <w:tc>
          <w:tcPr>
            <w:tcW w:w="709" w:type="dxa"/>
          </w:tcPr>
          <w:p w14:paraId="3EBDAC48" w14:textId="4B2F05A1"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0D870C38" w14:textId="77777777" w:rsidR="007B1825" w:rsidRPr="00A665EC" w:rsidRDefault="007B1825" w:rsidP="00A01DAD">
            <w:pPr>
              <w:rPr>
                <w:rFonts w:ascii="Arial" w:hAnsi="Arial" w:cs="Arial"/>
                <w:b/>
                <w:sz w:val="22"/>
                <w:szCs w:val="22"/>
              </w:rPr>
            </w:pPr>
          </w:p>
        </w:tc>
        <w:tc>
          <w:tcPr>
            <w:tcW w:w="709" w:type="dxa"/>
          </w:tcPr>
          <w:p w14:paraId="10EC6D74" w14:textId="714B2423"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173B2AB4" w14:textId="77777777" w:rsidTr="007B1825">
        <w:trPr>
          <w:trHeight w:val="410"/>
        </w:trPr>
        <w:tc>
          <w:tcPr>
            <w:tcW w:w="7371" w:type="dxa"/>
          </w:tcPr>
          <w:p w14:paraId="174A5E0E" w14:textId="6EE2BB30" w:rsidR="007B1825" w:rsidRPr="00A665EC" w:rsidRDefault="007B1825" w:rsidP="00A01DAD">
            <w:pPr>
              <w:rPr>
                <w:rFonts w:ascii="Arial" w:hAnsi="Arial" w:cs="Arial"/>
                <w:sz w:val="22"/>
                <w:szCs w:val="22"/>
              </w:rPr>
            </w:pPr>
            <w:r w:rsidRPr="00A665EC">
              <w:rPr>
                <w:rFonts w:ascii="Arial" w:hAnsi="Arial" w:cs="Arial"/>
                <w:sz w:val="22"/>
                <w:szCs w:val="22"/>
              </w:rPr>
              <w:t>Strong leadership and organisational skills</w:t>
            </w:r>
          </w:p>
        </w:tc>
        <w:tc>
          <w:tcPr>
            <w:tcW w:w="709" w:type="dxa"/>
          </w:tcPr>
          <w:p w14:paraId="1B06ED78" w14:textId="686DB590"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73D0D8C7" w14:textId="77777777" w:rsidR="007B1825" w:rsidRPr="00A665EC" w:rsidRDefault="007B1825" w:rsidP="00A01DAD">
            <w:pPr>
              <w:rPr>
                <w:rFonts w:ascii="Arial" w:hAnsi="Arial" w:cs="Arial"/>
                <w:b/>
                <w:sz w:val="22"/>
                <w:szCs w:val="22"/>
              </w:rPr>
            </w:pPr>
          </w:p>
        </w:tc>
        <w:tc>
          <w:tcPr>
            <w:tcW w:w="709" w:type="dxa"/>
          </w:tcPr>
          <w:p w14:paraId="2E192F5F" w14:textId="1F27A93E"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5DDC09A4" w14:textId="77777777" w:rsidTr="007B1825">
        <w:trPr>
          <w:trHeight w:val="417"/>
        </w:trPr>
        <w:tc>
          <w:tcPr>
            <w:tcW w:w="7371" w:type="dxa"/>
          </w:tcPr>
          <w:p w14:paraId="53E1F10A" w14:textId="0B61A045" w:rsidR="007B1825" w:rsidRPr="00A665EC" w:rsidRDefault="007B1825" w:rsidP="00A01DAD">
            <w:pPr>
              <w:rPr>
                <w:rFonts w:ascii="Arial" w:hAnsi="Arial" w:cs="Arial"/>
                <w:sz w:val="22"/>
                <w:szCs w:val="22"/>
              </w:rPr>
            </w:pPr>
            <w:r w:rsidRPr="00A665EC">
              <w:rPr>
                <w:rFonts w:ascii="Arial" w:hAnsi="Arial" w:cs="Arial"/>
                <w:sz w:val="22"/>
                <w:szCs w:val="22"/>
              </w:rPr>
              <w:t>Ability to lead teams and implement change</w:t>
            </w:r>
          </w:p>
        </w:tc>
        <w:tc>
          <w:tcPr>
            <w:tcW w:w="709" w:type="dxa"/>
          </w:tcPr>
          <w:p w14:paraId="1DE8E892" w14:textId="40CB87C8"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0B2EFE03" w14:textId="5B24D0AE"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Pr>
          <w:p w14:paraId="24D36BD1" w14:textId="31057D49"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3133F0DD" w14:textId="77777777" w:rsidTr="007B1825">
        <w:trPr>
          <w:trHeight w:val="417"/>
        </w:trPr>
        <w:tc>
          <w:tcPr>
            <w:tcW w:w="7371" w:type="dxa"/>
          </w:tcPr>
          <w:p w14:paraId="5D6AB4D0" w14:textId="487B6048" w:rsidR="007B1825" w:rsidRPr="00A665EC" w:rsidRDefault="007B1825" w:rsidP="00A01DAD">
            <w:pPr>
              <w:rPr>
                <w:rFonts w:ascii="Arial" w:hAnsi="Arial" w:cs="Arial"/>
                <w:sz w:val="22"/>
                <w:szCs w:val="22"/>
              </w:rPr>
            </w:pPr>
            <w:r w:rsidRPr="00A665EC">
              <w:rPr>
                <w:rFonts w:ascii="Arial" w:hAnsi="Arial" w:cs="Arial"/>
                <w:b/>
                <w:sz w:val="22"/>
                <w:szCs w:val="22"/>
              </w:rPr>
              <w:t>Further Requirements</w:t>
            </w:r>
          </w:p>
        </w:tc>
        <w:tc>
          <w:tcPr>
            <w:tcW w:w="709" w:type="dxa"/>
          </w:tcPr>
          <w:p w14:paraId="61A78067" w14:textId="40299694" w:rsidR="007B1825" w:rsidRPr="00A665EC" w:rsidRDefault="007B1825" w:rsidP="00A01DAD">
            <w:pPr>
              <w:rPr>
                <w:rFonts w:ascii="Arial" w:hAnsi="Arial" w:cs="Arial"/>
                <w:b/>
                <w:sz w:val="22"/>
                <w:szCs w:val="22"/>
              </w:rPr>
            </w:pPr>
          </w:p>
        </w:tc>
        <w:tc>
          <w:tcPr>
            <w:tcW w:w="709" w:type="dxa"/>
          </w:tcPr>
          <w:p w14:paraId="71F5DE62" w14:textId="16827F3D" w:rsidR="007B1825" w:rsidRPr="00A665EC" w:rsidRDefault="007B1825" w:rsidP="00A01DAD">
            <w:pPr>
              <w:rPr>
                <w:rFonts w:ascii="Arial" w:hAnsi="Arial" w:cs="Arial"/>
                <w:b/>
                <w:sz w:val="22"/>
                <w:szCs w:val="22"/>
              </w:rPr>
            </w:pPr>
          </w:p>
        </w:tc>
        <w:tc>
          <w:tcPr>
            <w:tcW w:w="709" w:type="dxa"/>
          </w:tcPr>
          <w:p w14:paraId="0061562F" w14:textId="275807FA" w:rsidR="007B1825" w:rsidRPr="00A665EC" w:rsidRDefault="007B1825" w:rsidP="00A01DAD">
            <w:pPr>
              <w:rPr>
                <w:rFonts w:ascii="Arial" w:hAnsi="Arial" w:cs="Arial"/>
                <w:b/>
                <w:sz w:val="22"/>
                <w:szCs w:val="22"/>
              </w:rPr>
            </w:pPr>
          </w:p>
        </w:tc>
      </w:tr>
      <w:tr w:rsidR="007B1825" w:rsidRPr="00A665EC" w14:paraId="67B5B110" w14:textId="77777777" w:rsidTr="007B1825">
        <w:trPr>
          <w:trHeight w:val="417"/>
        </w:trPr>
        <w:tc>
          <w:tcPr>
            <w:tcW w:w="7371" w:type="dxa"/>
            <w:tcBorders>
              <w:top w:val="single" w:sz="4" w:space="0" w:color="auto"/>
              <w:left w:val="single" w:sz="4" w:space="0" w:color="auto"/>
              <w:bottom w:val="single" w:sz="4" w:space="0" w:color="auto"/>
              <w:right w:val="single" w:sz="4" w:space="0" w:color="auto"/>
            </w:tcBorders>
          </w:tcPr>
          <w:p w14:paraId="30AC1312" w14:textId="09854E65" w:rsidR="007B1825" w:rsidRPr="00A665EC" w:rsidRDefault="007B1825" w:rsidP="00A01DAD">
            <w:pPr>
              <w:rPr>
                <w:rFonts w:ascii="Arial" w:hAnsi="Arial" w:cs="Arial"/>
                <w:b/>
                <w:sz w:val="22"/>
                <w:szCs w:val="22"/>
              </w:rPr>
            </w:pPr>
            <w:r w:rsidRPr="00A665EC">
              <w:rPr>
                <w:rFonts w:ascii="Arial" w:hAnsi="Arial" w:cs="Arial"/>
                <w:sz w:val="22"/>
                <w:szCs w:val="22"/>
              </w:rPr>
              <w:t>An awareness of the importance of developing relevant commercial activities</w:t>
            </w:r>
          </w:p>
        </w:tc>
        <w:tc>
          <w:tcPr>
            <w:tcW w:w="709" w:type="dxa"/>
            <w:tcBorders>
              <w:top w:val="single" w:sz="4" w:space="0" w:color="auto"/>
              <w:left w:val="single" w:sz="4" w:space="0" w:color="auto"/>
              <w:bottom w:val="single" w:sz="4" w:space="0" w:color="auto"/>
              <w:right w:val="single" w:sz="4" w:space="0" w:color="auto"/>
            </w:tcBorders>
          </w:tcPr>
          <w:p w14:paraId="54647806" w14:textId="5A1D3CF3"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Borders>
              <w:top w:val="single" w:sz="4" w:space="0" w:color="auto"/>
              <w:left w:val="single" w:sz="4" w:space="0" w:color="auto"/>
              <w:bottom w:val="single" w:sz="4" w:space="0" w:color="auto"/>
              <w:right w:val="single" w:sz="4" w:space="0" w:color="auto"/>
            </w:tcBorders>
          </w:tcPr>
          <w:p w14:paraId="2D5D59E5" w14:textId="2EB82253" w:rsidR="007B1825" w:rsidRPr="00A665EC" w:rsidRDefault="007B1825" w:rsidP="00A01DAD">
            <w:pPr>
              <w:rPr>
                <w:rFonts w:ascii="Arial" w:hAnsi="Arial" w:cs="Arial"/>
                <w:b/>
                <w:sz w:val="22"/>
                <w:szCs w:val="22"/>
              </w:rPr>
            </w:pPr>
            <w:r w:rsidRPr="00A665EC">
              <w:rPr>
                <w:rFonts w:ascii="Arial" w:hAnsi="Arial" w:cs="Arial"/>
                <w:b/>
                <w:sz w:val="22"/>
                <w:szCs w:val="22"/>
              </w:rPr>
              <w:t>X</w:t>
            </w:r>
          </w:p>
        </w:tc>
        <w:tc>
          <w:tcPr>
            <w:tcW w:w="709" w:type="dxa"/>
            <w:tcBorders>
              <w:top w:val="single" w:sz="4" w:space="0" w:color="auto"/>
              <w:left w:val="single" w:sz="4" w:space="0" w:color="auto"/>
              <w:bottom w:val="single" w:sz="4" w:space="0" w:color="auto"/>
              <w:right w:val="single" w:sz="4" w:space="0" w:color="auto"/>
            </w:tcBorders>
          </w:tcPr>
          <w:p w14:paraId="714E6641" w14:textId="77777777" w:rsidR="007B1825" w:rsidRPr="00A665EC" w:rsidRDefault="007B1825" w:rsidP="00A01DAD">
            <w:pPr>
              <w:rPr>
                <w:rFonts w:ascii="Arial" w:hAnsi="Arial" w:cs="Arial"/>
                <w:b/>
                <w:sz w:val="22"/>
                <w:szCs w:val="22"/>
              </w:rPr>
            </w:pPr>
          </w:p>
        </w:tc>
      </w:tr>
      <w:tr w:rsidR="007B1825" w:rsidRPr="00A665EC" w14:paraId="120B82A2" w14:textId="77777777" w:rsidTr="007B1825">
        <w:trPr>
          <w:trHeight w:val="417"/>
        </w:trPr>
        <w:tc>
          <w:tcPr>
            <w:tcW w:w="7371" w:type="dxa"/>
          </w:tcPr>
          <w:p w14:paraId="4056B0EB" w14:textId="3177DDDC" w:rsidR="007B1825" w:rsidRPr="00A665EC" w:rsidRDefault="007B1825" w:rsidP="00A01DAD">
            <w:pPr>
              <w:rPr>
                <w:rFonts w:ascii="Arial" w:hAnsi="Arial" w:cs="Arial"/>
                <w:sz w:val="22"/>
                <w:szCs w:val="22"/>
              </w:rPr>
            </w:pPr>
            <w:r w:rsidRPr="00A665EC">
              <w:rPr>
                <w:rFonts w:ascii="Arial" w:hAnsi="Arial" w:cs="Arial"/>
                <w:sz w:val="22"/>
                <w:szCs w:val="22"/>
              </w:rPr>
              <w:t xml:space="preserve">Willingness to undertake First Aid Training if required </w:t>
            </w:r>
          </w:p>
        </w:tc>
        <w:tc>
          <w:tcPr>
            <w:tcW w:w="709" w:type="dxa"/>
          </w:tcPr>
          <w:p w14:paraId="58CDF5BF" w14:textId="0081F7DC"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70597A13" w14:textId="150E6B0C" w:rsidR="007B1825" w:rsidRPr="00A665EC" w:rsidRDefault="007B1825" w:rsidP="00A01DAD">
            <w:pPr>
              <w:rPr>
                <w:rFonts w:ascii="Arial" w:hAnsi="Arial" w:cs="Arial"/>
                <w:b/>
                <w:sz w:val="22"/>
                <w:szCs w:val="22"/>
              </w:rPr>
            </w:pPr>
          </w:p>
        </w:tc>
        <w:tc>
          <w:tcPr>
            <w:tcW w:w="709" w:type="dxa"/>
          </w:tcPr>
          <w:p w14:paraId="33AD1500" w14:textId="652D60B5" w:rsidR="007B1825" w:rsidRPr="00A665EC" w:rsidRDefault="007B1825" w:rsidP="00A01DAD">
            <w:pPr>
              <w:rPr>
                <w:rFonts w:ascii="Arial" w:hAnsi="Arial" w:cs="Arial"/>
                <w:b/>
                <w:sz w:val="22"/>
                <w:szCs w:val="22"/>
              </w:rPr>
            </w:pPr>
            <w:r>
              <w:rPr>
                <w:rFonts w:ascii="Arial" w:hAnsi="Arial" w:cs="Arial"/>
                <w:b/>
                <w:sz w:val="22"/>
                <w:szCs w:val="22"/>
              </w:rPr>
              <w:t>X</w:t>
            </w:r>
          </w:p>
        </w:tc>
      </w:tr>
      <w:tr w:rsidR="007B1825" w:rsidRPr="00A665EC" w14:paraId="7EDFC050" w14:textId="77777777" w:rsidTr="007B1825">
        <w:trPr>
          <w:trHeight w:val="417"/>
        </w:trPr>
        <w:tc>
          <w:tcPr>
            <w:tcW w:w="7371" w:type="dxa"/>
          </w:tcPr>
          <w:p w14:paraId="5E9F4E53" w14:textId="7BBB9459" w:rsidR="007B1825" w:rsidRPr="00A665EC" w:rsidRDefault="007B1825" w:rsidP="00A01DAD">
            <w:pPr>
              <w:rPr>
                <w:rFonts w:ascii="Arial" w:hAnsi="Arial" w:cs="Arial"/>
                <w:sz w:val="22"/>
                <w:szCs w:val="22"/>
              </w:rPr>
            </w:pPr>
            <w:r w:rsidRPr="00A665EC">
              <w:rPr>
                <w:rFonts w:ascii="Arial" w:hAnsi="Arial" w:cs="Arial"/>
                <w:sz w:val="22"/>
                <w:szCs w:val="22"/>
              </w:rPr>
              <w:t>An understanding of and commitment to Equality</w:t>
            </w:r>
            <w:r>
              <w:rPr>
                <w:rFonts w:ascii="Arial" w:hAnsi="Arial" w:cs="Arial"/>
                <w:sz w:val="22"/>
                <w:szCs w:val="22"/>
              </w:rPr>
              <w:t xml:space="preserve">, </w:t>
            </w:r>
            <w:proofErr w:type="gramStart"/>
            <w:r w:rsidRPr="00A665EC">
              <w:rPr>
                <w:rFonts w:ascii="Arial" w:hAnsi="Arial" w:cs="Arial"/>
                <w:sz w:val="22"/>
                <w:szCs w:val="22"/>
              </w:rPr>
              <w:t>Diversity</w:t>
            </w:r>
            <w:proofErr w:type="gramEnd"/>
            <w:r>
              <w:rPr>
                <w:rFonts w:ascii="Arial" w:hAnsi="Arial" w:cs="Arial"/>
                <w:sz w:val="22"/>
                <w:szCs w:val="22"/>
              </w:rPr>
              <w:t xml:space="preserve"> and Inclusion</w:t>
            </w:r>
          </w:p>
        </w:tc>
        <w:tc>
          <w:tcPr>
            <w:tcW w:w="709" w:type="dxa"/>
          </w:tcPr>
          <w:p w14:paraId="208CBF50" w14:textId="686129C7"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52942EE3" w14:textId="77777777" w:rsidR="007B1825" w:rsidRPr="00A665EC" w:rsidRDefault="007B1825" w:rsidP="00A01DAD">
            <w:pPr>
              <w:rPr>
                <w:rFonts w:ascii="Arial" w:hAnsi="Arial" w:cs="Arial"/>
                <w:b/>
                <w:sz w:val="22"/>
                <w:szCs w:val="22"/>
              </w:rPr>
            </w:pPr>
          </w:p>
        </w:tc>
        <w:tc>
          <w:tcPr>
            <w:tcW w:w="709" w:type="dxa"/>
          </w:tcPr>
          <w:p w14:paraId="19D7979A" w14:textId="176BE2B9"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39C33ADD" w14:textId="77777777" w:rsidTr="007B1825">
        <w:trPr>
          <w:trHeight w:val="417"/>
        </w:trPr>
        <w:tc>
          <w:tcPr>
            <w:tcW w:w="7371" w:type="dxa"/>
          </w:tcPr>
          <w:p w14:paraId="68E1C74E" w14:textId="2124B0F9" w:rsidR="007B1825" w:rsidRPr="00A665EC" w:rsidRDefault="007B1825" w:rsidP="00A01DAD">
            <w:pPr>
              <w:rPr>
                <w:rFonts w:ascii="Arial" w:hAnsi="Arial" w:cs="Arial"/>
                <w:sz w:val="22"/>
                <w:szCs w:val="22"/>
              </w:rPr>
            </w:pPr>
            <w:r w:rsidRPr="00A665EC">
              <w:rPr>
                <w:rFonts w:ascii="Arial" w:hAnsi="Arial" w:cs="Arial"/>
                <w:sz w:val="22"/>
                <w:szCs w:val="22"/>
              </w:rPr>
              <w:t>An understanding of Safeguarding</w:t>
            </w:r>
            <w:r>
              <w:rPr>
                <w:rFonts w:ascii="Arial" w:hAnsi="Arial" w:cs="Arial"/>
                <w:sz w:val="22"/>
                <w:szCs w:val="22"/>
              </w:rPr>
              <w:t xml:space="preserve"> </w:t>
            </w:r>
            <w:r w:rsidRPr="00A665EC">
              <w:rPr>
                <w:rFonts w:ascii="Arial" w:hAnsi="Arial" w:cs="Arial"/>
                <w:sz w:val="22"/>
                <w:szCs w:val="22"/>
              </w:rPr>
              <w:t>and a commitment to creating a safe learning environment</w:t>
            </w:r>
          </w:p>
        </w:tc>
        <w:tc>
          <w:tcPr>
            <w:tcW w:w="709" w:type="dxa"/>
          </w:tcPr>
          <w:p w14:paraId="38A7DA1F" w14:textId="5532A1FF" w:rsidR="007B1825" w:rsidRPr="00A665EC" w:rsidRDefault="007B1825" w:rsidP="00A01DAD">
            <w:pPr>
              <w:rPr>
                <w:rFonts w:ascii="Arial" w:hAnsi="Arial" w:cs="Arial"/>
                <w:b/>
                <w:sz w:val="22"/>
                <w:szCs w:val="22"/>
              </w:rPr>
            </w:pPr>
            <w:r w:rsidRPr="00A665EC">
              <w:rPr>
                <w:rFonts w:ascii="Arial" w:hAnsi="Arial" w:cs="Arial"/>
                <w:b/>
                <w:sz w:val="22"/>
                <w:szCs w:val="22"/>
              </w:rPr>
              <w:t>E</w:t>
            </w:r>
          </w:p>
        </w:tc>
        <w:tc>
          <w:tcPr>
            <w:tcW w:w="709" w:type="dxa"/>
          </w:tcPr>
          <w:p w14:paraId="1A67A87D" w14:textId="77777777" w:rsidR="007B1825" w:rsidRPr="00A665EC" w:rsidRDefault="007B1825" w:rsidP="00A01DAD">
            <w:pPr>
              <w:rPr>
                <w:rFonts w:ascii="Arial" w:hAnsi="Arial" w:cs="Arial"/>
                <w:b/>
                <w:sz w:val="22"/>
                <w:szCs w:val="22"/>
              </w:rPr>
            </w:pPr>
          </w:p>
        </w:tc>
        <w:tc>
          <w:tcPr>
            <w:tcW w:w="709" w:type="dxa"/>
          </w:tcPr>
          <w:p w14:paraId="15B772FE" w14:textId="7444E307" w:rsidR="007B1825" w:rsidRPr="00A665EC" w:rsidRDefault="007B1825" w:rsidP="00A01DAD">
            <w:pPr>
              <w:rPr>
                <w:rFonts w:ascii="Arial" w:hAnsi="Arial" w:cs="Arial"/>
                <w:b/>
                <w:sz w:val="22"/>
                <w:szCs w:val="22"/>
              </w:rPr>
            </w:pPr>
            <w:r w:rsidRPr="00A665EC">
              <w:rPr>
                <w:rFonts w:ascii="Arial" w:hAnsi="Arial" w:cs="Arial"/>
                <w:b/>
                <w:sz w:val="22"/>
                <w:szCs w:val="22"/>
              </w:rPr>
              <w:t>X</w:t>
            </w:r>
          </w:p>
        </w:tc>
      </w:tr>
      <w:tr w:rsidR="007B1825" w:rsidRPr="00A665EC" w14:paraId="030E0C63" w14:textId="77777777" w:rsidTr="007B1825">
        <w:trPr>
          <w:trHeight w:val="417"/>
        </w:trPr>
        <w:tc>
          <w:tcPr>
            <w:tcW w:w="7371" w:type="dxa"/>
          </w:tcPr>
          <w:p w14:paraId="11B5F9CB" w14:textId="4F85ED10" w:rsidR="007B1825" w:rsidRPr="00A665EC" w:rsidRDefault="007B1825" w:rsidP="00A01DAD">
            <w:pPr>
              <w:rPr>
                <w:rFonts w:ascii="Arial" w:hAnsi="Arial" w:cs="Arial"/>
                <w:sz w:val="22"/>
                <w:szCs w:val="22"/>
              </w:rPr>
            </w:pPr>
          </w:p>
        </w:tc>
        <w:tc>
          <w:tcPr>
            <w:tcW w:w="709" w:type="dxa"/>
          </w:tcPr>
          <w:p w14:paraId="0D3C9B7E" w14:textId="6556D713" w:rsidR="007B1825" w:rsidRPr="00A665EC" w:rsidRDefault="007B1825" w:rsidP="00A01DAD">
            <w:pPr>
              <w:rPr>
                <w:rFonts w:ascii="Arial" w:hAnsi="Arial" w:cs="Arial"/>
                <w:b/>
                <w:sz w:val="22"/>
                <w:szCs w:val="22"/>
              </w:rPr>
            </w:pPr>
          </w:p>
        </w:tc>
        <w:tc>
          <w:tcPr>
            <w:tcW w:w="709" w:type="dxa"/>
          </w:tcPr>
          <w:p w14:paraId="6925F3D5" w14:textId="77777777" w:rsidR="007B1825" w:rsidRPr="00A665EC" w:rsidRDefault="007B1825" w:rsidP="00A01DAD">
            <w:pPr>
              <w:rPr>
                <w:rFonts w:ascii="Arial" w:hAnsi="Arial" w:cs="Arial"/>
                <w:b/>
                <w:sz w:val="22"/>
                <w:szCs w:val="22"/>
              </w:rPr>
            </w:pPr>
          </w:p>
        </w:tc>
        <w:tc>
          <w:tcPr>
            <w:tcW w:w="709" w:type="dxa"/>
          </w:tcPr>
          <w:p w14:paraId="70082205" w14:textId="617F2261" w:rsidR="007B1825" w:rsidRPr="00A665EC" w:rsidRDefault="007B1825" w:rsidP="00A01DAD">
            <w:pPr>
              <w:rPr>
                <w:rFonts w:ascii="Arial" w:hAnsi="Arial" w:cs="Arial"/>
                <w:b/>
                <w:sz w:val="22"/>
                <w:szCs w:val="22"/>
              </w:rPr>
            </w:pPr>
          </w:p>
        </w:tc>
      </w:tr>
    </w:tbl>
    <w:p w14:paraId="4CFDDB1A" w14:textId="77777777" w:rsidR="00452462" w:rsidRDefault="00452462" w:rsidP="00452462">
      <w:pPr>
        <w:rPr>
          <w:rFonts w:ascii="Arial" w:hAnsi="Arial" w:cs="Arial"/>
          <w:b/>
          <w:color w:val="000000"/>
          <w:sz w:val="20"/>
        </w:rPr>
      </w:pPr>
    </w:p>
    <w:p w14:paraId="41CB4392" w14:textId="77777777" w:rsidR="00452462" w:rsidRPr="002A1A6B" w:rsidRDefault="00452462" w:rsidP="00452462">
      <w:pPr>
        <w:ind w:left="142" w:right="-148"/>
        <w:jc w:val="both"/>
        <w:rPr>
          <w:rFonts w:ascii="Arial" w:hAnsi="Arial" w:cs="Arial"/>
          <w:bCs/>
          <w:sz w:val="22"/>
        </w:rPr>
      </w:pPr>
      <w:bookmarkStart w:id="1" w:name="_Hlk62221917"/>
      <w:r w:rsidRPr="002A1A6B">
        <w:rPr>
          <w:rFonts w:ascii="Arial" w:hAnsi="Arial" w:cs="Arial"/>
          <w:bCs/>
          <w:sz w:val="22"/>
        </w:rPr>
        <w:t>In addition to the candidate’s ability to perform the duties of the post, the selection process will also explore issues relating to safeguarding and promoting the welfare of children.</w:t>
      </w:r>
    </w:p>
    <w:bookmarkEnd w:id="1"/>
    <w:p w14:paraId="2DEC21B0" w14:textId="77777777" w:rsidR="00452462" w:rsidRPr="002A1A6B" w:rsidRDefault="00452462" w:rsidP="00452462">
      <w:pPr>
        <w:ind w:left="142" w:right="-148"/>
        <w:jc w:val="both"/>
        <w:rPr>
          <w:rFonts w:ascii="Arial" w:hAnsi="Arial" w:cs="Arial"/>
          <w:bCs/>
          <w:sz w:val="22"/>
        </w:rPr>
      </w:pPr>
    </w:p>
    <w:p w14:paraId="56D53B1F" w14:textId="77777777" w:rsidR="00452462" w:rsidRPr="00A31832" w:rsidRDefault="00452462" w:rsidP="00452462">
      <w:pPr>
        <w:ind w:left="142" w:right="-148"/>
        <w:jc w:val="both"/>
        <w:rPr>
          <w:rFonts w:ascii="Arial" w:hAnsi="Arial" w:cs="Arial"/>
          <w:bCs/>
          <w:sz w:val="22"/>
        </w:rPr>
      </w:pPr>
      <w:r w:rsidRPr="00A31832">
        <w:rPr>
          <w:rFonts w:ascii="Arial" w:hAnsi="Arial" w:cs="Arial"/>
          <w:bCs/>
          <w:sz w:val="22"/>
        </w:rPr>
        <w:t>Notes:</w:t>
      </w:r>
    </w:p>
    <w:p w14:paraId="4D49FA77" w14:textId="77777777" w:rsidR="00452462" w:rsidRPr="002A1A6B" w:rsidRDefault="00452462" w:rsidP="00452462">
      <w:pPr>
        <w:ind w:left="142" w:right="-148"/>
        <w:jc w:val="both"/>
        <w:rPr>
          <w:rFonts w:ascii="Arial" w:hAnsi="Arial" w:cs="Arial"/>
          <w:bCs/>
          <w:sz w:val="22"/>
        </w:rPr>
      </w:pPr>
    </w:p>
    <w:p w14:paraId="2A1A77C8" w14:textId="77777777" w:rsidR="00452462" w:rsidRPr="002A1A6B" w:rsidRDefault="00452462" w:rsidP="00452462">
      <w:pPr>
        <w:ind w:left="142" w:right="-148"/>
        <w:jc w:val="both"/>
        <w:rPr>
          <w:rFonts w:ascii="Arial" w:hAnsi="Arial" w:cs="Arial"/>
          <w:bCs/>
          <w:sz w:val="22"/>
        </w:rPr>
      </w:pPr>
      <w:r w:rsidRPr="002A1A6B">
        <w:rPr>
          <w:rFonts w:ascii="Arial" w:hAnsi="Arial" w:cs="Arial"/>
          <w:bCs/>
          <w:sz w:val="22"/>
        </w:rPr>
        <w:t>This job description outlines the main duties and key performance outcomes of the role.  It is not exhaustive and may be varied by the College following consultation with the post holder. The job description, duties and key performance outcomes must be reviewed annually with the line manager and amendments approved by a member of the Senior Leadership Team.</w:t>
      </w:r>
    </w:p>
    <w:p w14:paraId="5471F13F" w14:textId="77777777" w:rsidR="00452462" w:rsidRDefault="00452462" w:rsidP="00452462"/>
    <w:p w14:paraId="05B7CAB4" w14:textId="77777777" w:rsidR="00116407" w:rsidRDefault="00116407"/>
    <w:sectPr w:rsidR="0011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A77"/>
    <w:multiLevelType w:val="multilevel"/>
    <w:tmpl w:val="BC68575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E112CD6"/>
    <w:multiLevelType w:val="hybridMultilevel"/>
    <w:tmpl w:val="C3064E98"/>
    <w:lvl w:ilvl="0" w:tplc="70F4DE06">
      <w:start w:val="1"/>
      <w:numFmt w:val="decimal"/>
      <w:pStyle w:val="aim1"/>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62"/>
    <w:rsid w:val="00116407"/>
    <w:rsid w:val="003804E9"/>
    <w:rsid w:val="00452462"/>
    <w:rsid w:val="00750C0D"/>
    <w:rsid w:val="007B1825"/>
    <w:rsid w:val="008F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2EB"/>
  <w15:chartTrackingRefBased/>
  <w15:docId w15:val="{00A98B90-9246-41B3-B5D5-99F7D218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52462"/>
    <w:pPr>
      <w:widowControl w:val="0"/>
      <w:autoSpaceDE w:val="0"/>
      <w:autoSpaceDN w:val="0"/>
      <w:ind w:left="520" w:hanging="361"/>
      <w:outlineLvl w:val="0"/>
    </w:pPr>
    <w:rPr>
      <w:rFonts w:ascii="Arial" w:eastAsia="Arial" w:hAnsi="Arial" w:cs="Arial"/>
      <w:b/>
      <w:bCs/>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462"/>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452462"/>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452462"/>
    <w:rPr>
      <w:rFonts w:ascii="Arial" w:eastAsia="Arial" w:hAnsi="Arial" w:cs="Arial"/>
      <w:lang w:val="en-US"/>
    </w:rPr>
  </w:style>
  <w:style w:type="paragraph" w:customStyle="1" w:styleId="aim1">
    <w:name w:val="aim1"/>
    <w:basedOn w:val="Normal"/>
    <w:rsid w:val="00452462"/>
    <w:pPr>
      <w:numPr>
        <w:numId w:val="1"/>
      </w:numPr>
      <w:tabs>
        <w:tab w:val="left" w:pos="1080"/>
      </w:tabs>
      <w:ind w:right="-10"/>
    </w:pPr>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Frampton</dc:creator>
  <cp:keywords/>
  <dc:description/>
  <cp:lastModifiedBy>Matthew Ellis</cp:lastModifiedBy>
  <cp:revision>3</cp:revision>
  <dcterms:created xsi:type="dcterms:W3CDTF">2021-03-31T15:22:00Z</dcterms:created>
  <dcterms:modified xsi:type="dcterms:W3CDTF">2021-04-14T09:08:00Z</dcterms:modified>
</cp:coreProperties>
</file>