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D6" w:rsidRDefault="00FF37A1" w:rsidP="00651F52">
      <w:pPr>
        <w:spacing w:after="120"/>
        <w:jc w:val="right"/>
      </w:pPr>
      <w:r>
        <w:rPr>
          <w:noProof/>
          <w:lang w:eastAsia="en-GB"/>
        </w:rPr>
        <w:drawing>
          <wp:inline distT="0" distB="0" distL="0" distR="0">
            <wp:extent cx="2124075" cy="850649"/>
            <wp:effectExtent l="0" t="0" r="0" b="6985"/>
            <wp:docPr id="3" name="Picture 3" descr="I:\Human Resources\Bedford folder transferred 07.12.17\LOGOS\Tresham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uman Resources\Bedford folder transferred 07.12.17\LOGOS\Tresham College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49" w:rsidRDefault="00261549" w:rsidP="00261549">
      <w:pPr>
        <w:spacing w:after="120"/>
        <w:rPr>
          <w:b/>
        </w:rPr>
      </w:pPr>
      <w:r>
        <w:rPr>
          <w:b/>
        </w:rPr>
        <w:t>JOB DESCRIPTION</w:t>
      </w:r>
    </w:p>
    <w:p w:rsidR="00261549" w:rsidRPr="00417405" w:rsidRDefault="00261549" w:rsidP="0062049A">
      <w:pPr>
        <w:tabs>
          <w:tab w:val="left" w:pos="2410"/>
        </w:tabs>
        <w:spacing w:after="120" w:line="360" w:lineRule="auto"/>
      </w:pPr>
      <w:r>
        <w:rPr>
          <w:b/>
        </w:rPr>
        <w:t>Job Title:</w:t>
      </w:r>
      <w:r>
        <w:rPr>
          <w:b/>
        </w:rPr>
        <w:tab/>
      </w:r>
      <w:r w:rsidR="003C0A34">
        <w:t>A</w:t>
      </w:r>
      <w:r w:rsidR="00235D4B">
        <w:t>ccounting</w:t>
      </w:r>
      <w:r w:rsidR="00FB3C91">
        <w:t xml:space="preserve"> </w:t>
      </w:r>
      <w:r w:rsidR="00235D4B">
        <w:t>Lecturer</w:t>
      </w:r>
    </w:p>
    <w:p w:rsidR="0062049A" w:rsidRPr="00417405" w:rsidRDefault="00261549" w:rsidP="0062049A">
      <w:pPr>
        <w:tabs>
          <w:tab w:val="left" w:pos="2410"/>
        </w:tabs>
        <w:spacing w:after="120" w:line="360" w:lineRule="auto"/>
      </w:pPr>
      <w:r>
        <w:rPr>
          <w:b/>
        </w:rPr>
        <w:t>Reports to:</w:t>
      </w:r>
      <w:r w:rsidR="00417405">
        <w:rPr>
          <w:b/>
        </w:rPr>
        <w:tab/>
      </w:r>
      <w:r w:rsidR="00417405">
        <w:t>Head of Department</w:t>
      </w:r>
    </w:p>
    <w:p w:rsidR="00261549" w:rsidRPr="00261549" w:rsidRDefault="0062049A" w:rsidP="0062049A">
      <w:pPr>
        <w:tabs>
          <w:tab w:val="left" w:pos="2410"/>
        </w:tabs>
        <w:spacing w:after="120" w:line="360" w:lineRule="auto"/>
      </w:pPr>
      <w:r>
        <w:rPr>
          <w:b/>
        </w:rPr>
        <w:t>Direct Reports:</w:t>
      </w:r>
      <w:r w:rsidR="00261549">
        <w:rPr>
          <w:b/>
        </w:rPr>
        <w:tab/>
      </w:r>
      <w:r w:rsidR="00417405" w:rsidRPr="00417405">
        <w:t>None</w:t>
      </w:r>
    </w:p>
    <w:p w:rsidR="00261549" w:rsidRDefault="00261549" w:rsidP="00FD2D58">
      <w:pPr>
        <w:spacing w:before="240" w:after="120"/>
        <w:rPr>
          <w:b/>
        </w:rPr>
      </w:pPr>
      <w:r>
        <w:rPr>
          <w:b/>
        </w:rPr>
        <w:t>Overall Responsibilities:</w:t>
      </w:r>
    </w:p>
    <w:p w:rsidR="000B0180" w:rsidRPr="00D91647" w:rsidRDefault="000B0180" w:rsidP="00D91647">
      <w:pPr>
        <w:numPr>
          <w:ilvl w:val="0"/>
          <w:numId w:val="5"/>
        </w:numPr>
        <w:spacing w:before="120"/>
        <w:ind w:left="360"/>
        <w:rPr>
          <w:rFonts w:cs="Arial"/>
        </w:rPr>
      </w:pPr>
      <w:r w:rsidRPr="0048411A">
        <w:rPr>
          <w:rFonts w:cs="Arial"/>
        </w:rPr>
        <w:t xml:space="preserve">To prepare, deliver, assess and verify subject specialisms </w:t>
      </w:r>
      <w:r>
        <w:rPr>
          <w:rFonts w:cs="Arial"/>
        </w:rPr>
        <w:t xml:space="preserve">within </w:t>
      </w:r>
      <w:r w:rsidR="003C0A34">
        <w:rPr>
          <w:rFonts w:cs="Arial"/>
        </w:rPr>
        <w:t>AAT (Level 1 – Level 4).</w:t>
      </w:r>
    </w:p>
    <w:p w:rsidR="000B0180" w:rsidRPr="0048411A" w:rsidRDefault="000B0180" w:rsidP="000B0180">
      <w:pPr>
        <w:numPr>
          <w:ilvl w:val="0"/>
          <w:numId w:val="5"/>
        </w:numPr>
        <w:spacing w:before="120"/>
        <w:ind w:left="360"/>
        <w:rPr>
          <w:rFonts w:cs="Arial"/>
        </w:rPr>
      </w:pPr>
      <w:r w:rsidRPr="0048411A">
        <w:rPr>
          <w:rFonts w:cs="Arial"/>
        </w:rPr>
        <w:t>To support and guide students to achieve success and realise their potential.</w:t>
      </w:r>
    </w:p>
    <w:p w:rsidR="000B0180" w:rsidRPr="0048411A" w:rsidRDefault="000B0180" w:rsidP="000B0180">
      <w:pPr>
        <w:numPr>
          <w:ilvl w:val="0"/>
          <w:numId w:val="5"/>
        </w:numPr>
        <w:spacing w:before="120"/>
        <w:ind w:left="360"/>
        <w:rPr>
          <w:rFonts w:cs="Arial"/>
        </w:rPr>
      </w:pPr>
      <w:r w:rsidRPr="0048411A">
        <w:rPr>
          <w:rFonts w:cs="Arial"/>
        </w:rPr>
        <w:t>To manage students’ learning and provide a high quality learning experience.</w:t>
      </w:r>
    </w:p>
    <w:p w:rsidR="000B0180" w:rsidRPr="0048411A" w:rsidRDefault="000B0180" w:rsidP="000B0180">
      <w:pPr>
        <w:numPr>
          <w:ilvl w:val="0"/>
          <w:numId w:val="5"/>
        </w:numPr>
        <w:spacing w:before="120"/>
        <w:ind w:left="360"/>
        <w:rPr>
          <w:rFonts w:cs="Arial"/>
        </w:rPr>
      </w:pPr>
      <w:r w:rsidRPr="0048411A">
        <w:rPr>
          <w:rFonts w:cs="Arial"/>
        </w:rPr>
        <w:t>To contribute pro-actively to developments in the Centre in curriculum development and innovative teaching.</w:t>
      </w:r>
    </w:p>
    <w:p w:rsidR="000B0180" w:rsidRDefault="000B0180" w:rsidP="000B0180">
      <w:pPr>
        <w:numPr>
          <w:ilvl w:val="0"/>
          <w:numId w:val="5"/>
        </w:numPr>
        <w:spacing w:before="120"/>
        <w:ind w:left="360"/>
        <w:rPr>
          <w:rFonts w:cs="Arial"/>
        </w:rPr>
      </w:pPr>
      <w:r w:rsidRPr="0048411A">
        <w:rPr>
          <w:rFonts w:cs="Arial"/>
        </w:rPr>
        <w:t>To participate in marketing and promotion activities to support a range of programmes and learning opportunities.</w:t>
      </w:r>
    </w:p>
    <w:p w:rsidR="00216B72" w:rsidRPr="0048411A" w:rsidRDefault="00216B72" w:rsidP="000B0180">
      <w:pPr>
        <w:numPr>
          <w:ilvl w:val="0"/>
          <w:numId w:val="5"/>
        </w:numPr>
        <w:spacing w:before="120"/>
        <w:ind w:left="360"/>
        <w:rPr>
          <w:rFonts w:cs="Arial"/>
        </w:rPr>
      </w:pPr>
      <w:r>
        <w:rPr>
          <w:rFonts w:cs="Arial"/>
        </w:rPr>
        <w:t>To keep CPD in industry knowledge up to date.</w:t>
      </w:r>
    </w:p>
    <w:p w:rsidR="000B0180" w:rsidRDefault="000B0180" w:rsidP="00FD2D58">
      <w:pPr>
        <w:spacing w:before="240" w:after="120"/>
        <w:rPr>
          <w:b/>
        </w:rPr>
      </w:pPr>
    </w:p>
    <w:p w:rsidR="00261549" w:rsidRDefault="00261549" w:rsidP="00FD2D58">
      <w:pPr>
        <w:spacing w:before="240" w:after="120"/>
        <w:rPr>
          <w:b/>
        </w:rPr>
      </w:pPr>
      <w:r>
        <w:rPr>
          <w:b/>
        </w:rPr>
        <w:t>Main Duties: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 xml:space="preserve">To teach effectively on a range of </w:t>
      </w:r>
      <w:r w:rsidR="003C0A34">
        <w:rPr>
          <w:rFonts w:cs="Arial"/>
        </w:rPr>
        <w:t>AAT</w:t>
      </w:r>
      <w:r w:rsidRPr="004931FE">
        <w:rPr>
          <w:rFonts w:cs="Arial"/>
        </w:rPr>
        <w:t xml:space="preserve"> programmes, levels and qualification types recognising and meeting students’ individual needs.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prepare schemes of work which are up to date and fully meet the requirements of awarding bodies.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research, develop and effectively implement new learning materials in a variety of media to engage students in learning.</w:t>
      </w:r>
    </w:p>
    <w:p w:rsidR="000B0180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assess students’ work effectively to meet awarding body standards and carry out verification and moderation.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To meet assessment deadlines as set by the awarding body and the college.</w:t>
      </w:r>
    </w:p>
    <w:p w:rsidR="000B0180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monitor and record students’ progress and take action to ensure students meet required standards and deadlines.</w:t>
      </w:r>
    </w:p>
    <w:p w:rsidR="00216B72" w:rsidRPr="004931FE" w:rsidRDefault="00216B72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To participate in effective internal verification and other quality procedures.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 xml:space="preserve">To carry out </w:t>
      </w:r>
      <w:r w:rsidR="00046B6D">
        <w:rPr>
          <w:rFonts w:cs="Arial"/>
        </w:rPr>
        <w:t>reviews</w:t>
      </w:r>
      <w:r>
        <w:rPr>
          <w:rFonts w:cs="Arial"/>
        </w:rPr>
        <w:t xml:space="preserve"> (both individual and group where required)</w:t>
      </w:r>
      <w:r w:rsidRPr="004931FE">
        <w:rPr>
          <w:rFonts w:cs="Arial"/>
        </w:rPr>
        <w:t xml:space="preserve"> to support individual students to realise their potential.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maintain records on students’ progress and performance</w:t>
      </w:r>
      <w:r>
        <w:rPr>
          <w:rFonts w:cs="Arial"/>
        </w:rPr>
        <w:t>, communicating in a timely manner to the Course Manager where there are issues / concerns</w:t>
      </w:r>
      <w:r w:rsidRPr="004931FE">
        <w:rPr>
          <w:rFonts w:cs="Arial"/>
        </w:rPr>
        <w:t>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lastRenderedPageBreak/>
        <w:t>To extend the students’ learning experience through developing and implementing appropriate vocational opportunities e.g. links with employers, work experience.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 xml:space="preserve">To keep up to date with developments in subject specialism and share expertise </w:t>
      </w:r>
      <w:r w:rsidR="00216B72">
        <w:rPr>
          <w:rFonts w:cs="Arial"/>
        </w:rPr>
        <w:t xml:space="preserve">and resources </w:t>
      </w:r>
      <w:r w:rsidRPr="004931FE">
        <w:rPr>
          <w:rFonts w:cs="Arial"/>
        </w:rPr>
        <w:t>with colleagues.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ensure that learning environments are interesting and that learning experiences include diversity awareness and meet health and safety requirements.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ensure that the behaviour of all students within and outside teaching areas meets the Student Code of Conduct.</w:t>
      </w:r>
    </w:p>
    <w:p w:rsidR="000B0180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plan for, oversee and effectively incorporate into the learning experiences of students the work of tutors, teaching assistants and support assistants allocated to the session / class.</w:t>
      </w:r>
    </w:p>
    <w:p w:rsidR="00216B72" w:rsidRPr="004931FE" w:rsidRDefault="00216B72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>
        <w:rPr>
          <w:rFonts w:cs="Arial"/>
        </w:rPr>
        <w:t>To plan and participate for the trips and visits programmes of the Department.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complete accurately and to required deadlines a range of administrative tasks relating to students and courses, including registers, enrolments, withdrawals and transfers to meet funding requirements.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participate in and contribute effectively to course team meetings.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implement quality processes effectively and to deadlines for all teaching programmes including organising student focus groups, student’s participation in surveys and contributing effectively to course reviews.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take part in marketing and promotion activities including Open Days, parents’ evenings, taster days</w:t>
      </w:r>
      <w:r w:rsidR="00046B6D">
        <w:rPr>
          <w:rFonts w:cs="Arial"/>
        </w:rPr>
        <w:t>, rewards evenings</w:t>
      </w:r>
      <w:r w:rsidRPr="004931FE">
        <w:rPr>
          <w:rFonts w:cs="Arial"/>
        </w:rPr>
        <w:t xml:space="preserve"> and careers conventions</w:t>
      </w:r>
      <w:r>
        <w:rPr>
          <w:rFonts w:cs="Arial"/>
        </w:rPr>
        <w:t xml:space="preserve"> amongst others</w:t>
      </w:r>
      <w:r w:rsidRPr="004931FE">
        <w:rPr>
          <w:rFonts w:cs="Arial"/>
        </w:rPr>
        <w:t>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interview potential students to ensure entry requirements are met and carry out assessments.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contribute effectively to curriculum development and to the development of new courses and programmes to meet funding priorities.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be aware of and implement the statutory requirements for promoting and safeguarding the welfare of children and young people in the area and in College.</w:t>
      </w:r>
    </w:p>
    <w:p w:rsidR="000B0180" w:rsidRPr="004931FE" w:rsidRDefault="000B0180" w:rsidP="000B0180">
      <w:pPr>
        <w:numPr>
          <w:ilvl w:val="0"/>
          <w:numId w:val="6"/>
        </w:numPr>
        <w:spacing w:after="120"/>
        <w:ind w:left="426" w:hanging="426"/>
        <w:rPr>
          <w:rFonts w:cs="Arial"/>
        </w:rPr>
      </w:pPr>
      <w:r w:rsidRPr="004931FE">
        <w:rPr>
          <w:rFonts w:cs="Arial"/>
        </w:rPr>
        <w:t>To carry out effectively any other associated duties as request</w:t>
      </w:r>
      <w:r>
        <w:rPr>
          <w:rFonts w:cs="Arial"/>
        </w:rPr>
        <w:t>ed by the Assistant Director, Executive</w:t>
      </w:r>
      <w:r w:rsidRPr="004931FE">
        <w:rPr>
          <w:rFonts w:cs="Arial"/>
        </w:rPr>
        <w:t xml:space="preserve"> Director</w:t>
      </w:r>
      <w:r w:rsidR="003C0A34">
        <w:rPr>
          <w:rFonts w:cs="Arial"/>
        </w:rPr>
        <w:t>, Vice Principals or Principal</w:t>
      </w:r>
      <w:r w:rsidRPr="004931FE">
        <w:rPr>
          <w:rFonts w:cs="Arial"/>
        </w:rPr>
        <w:t>.</w:t>
      </w:r>
    </w:p>
    <w:p w:rsidR="005E641B" w:rsidRPr="005E641B" w:rsidRDefault="005E641B" w:rsidP="000B0180">
      <w:pPr>
        <w:pStyle w:val="ListParagraph"/>
        <w:spacing w:after="120"/>
        <w:ind w:left="284"/>
        <w:contextualSpacing w:val="0"/>
      </w:pPr>
    </w:p>
    <w:p w:rsidR="00261549" w:rsidRDefault="00261549" w:rsidP="00FD2D58">
      <w:pPr>
        <w:spacing w:before="240" w:after="120"/>
        <w:rPr>
          <w:b/>
        </w:rPr>
      </w:pPr>
      <w:r>
        <w:rPr>
          <w:b/>
        </w:rPr>
        <w:t>Statutory duties:</w:t>
      </w:r>
    </w:p>
    <w:p w:rsidR="00261549" w:rsidRPr="003E3801" w:rsidRDefault="00261549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 w:rsidRPr="003E3801">
        <w:rPr>
          <w:b/>
        </w:rPr>
        <w:t>Safeguarding</w:t>
      </w:r>
    </w:p>
    <w:p w:rsidR="00261549" w:rsidRDefault="00261549" w:rsidP="00587383">
      <w:pPr>
        <w:spacing w:after="120"/>
        <w:ind w:left="567"/>
      </w:pPr>
      <w:r w:rsidRPr="003E3801">
        <w:t>To be re</w:t>
      </w:r>
      <w:r>
        <w:t>sponsible for promoting and safeg</w:t>
      </w:r>
      <w:r w:rsidRPr="003E3801">
        <w:t>uarding the welfare of children, young people and vulnerable adults and for raising any concerns in line with College procedures</w:t>
      </w:r>
      <w:r>
        <w:t>.</w:t>
      </w:r>
    </w:p>
    <w:p w:rsidR="00F14487" w:rsidRDefault="00F14487" w:rsidP="00587383">
      <w:pPr>
        <w:spacing w:after="120"/>
        <w:ind w:left="567"/>
      </w:pPr>
    </w:p>
    <w:p w:rsidR="00F14487" w:rsidRDefault="00F14487" w:rsidP="00587383">
      <w:pPr>
        <w:spacing w:after="120"/>
        <w:ind w:left="567"/>
      </w:pPr>
      <w:bookmarkStart w:id="0" w:name="_GoBack"/>
      <w:bookmarkEnd w:id="0"/>
    </w:p>
    <w:p w:rsid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lastRenderedPageBreak/>
        <w:t>Equality and Diversity</w:t>
      </w:r>
    </w:p>
    <w:p w:rsidR="00261549" w:rsidRDefault="00261549" w:rsidP="00587383">
      <w:pPr>
        <w:spacing w:after="120"/>
        <w:ind w:left="567"/>
      </w:pPr>
      <w:r>
        <w:t>To be responsible for promoting equality and diversity in line with College procedures.</w:t>
      </w:r>
    </w:p>
    <w:p w:rsid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Health and Safety</w:t>
      </w:r>
    </w:p>
    <w:p w:rsidR="00261549" w:rsidRDefault="00261549" w:rsidP="00587383">
      <w:pPr>
        <w:spacing w:after="120"/>
        <w:ind w:left="567"/>
      </w:pPr>
      <w:r>
        <w:t>To be responsible for following health and safety requirements in line with College policy and procedures.</w:t>
      </w:r>
    </w:p>
    <w:p w:rsidR="00261549" w:rsidRPr="00261549" w:rsidRDefault="00D83A17" w:rsidP="00261549">
      <w:pPr>
        <w:numPr>
          <w:ilvl w:val="0"/>
          <w:numId w:val="2"/>
        </w:numPr>
        <w:spacing w:after="120"/>
        <w:ind w:left="567" w:hanging="567"/>
        <w:rPr>
          <w:b/>
        </w:rPr>
      </w:pPr>
      <w:r>
        <w:rPr>
          <w:b/>
        </w:rPr>
        <w:t>Training and development</w:t>
      </w:r>
    </w:p>
    <w:p w:rsidR="00862801" w:rsidRDefault="00261549" w:rsidP="00587383">
      <w:pPr>
        <w:spacing w:after="120"/>
        <w:ind w:left="567"/>
      </w:pPr>
      <w:r>
        <w:t>To participate proactively in training and development including qualification development required in the job role.</w:t>
      </w:r>
    </w:p>
    <w:p w:rsidR="00910F4A" w:rsidRDefault="00910F4A" w:rsidP="00261549">
      <w:pPr>
        <w:spacing w:after="120"/>
        <w:rPr>
          <w:b/>
        </w:rPr>
      </w:pPr>
    </w:p>
    <w:p w:rsidR="00261549" w:rsidRPr="002E1ECC" w:rsidRDefault="00261549" w:rsidP="00261549">
      <w:pPr>
        <w:spacing w:after="120"/>
      </w:pPr>
      <w:r>
        <w:rPr>
          <w:b/>
        </w:rPr>
        <w:t>Date prepared:</w:t>
      </w:r>
      <w:r w:rsidR="00862801">
        <w:rPr>
          <w:b/>
        </w:rPr>
        <w:t xml:space="preserve"> </w:t>
      </w:r>
      <w:r w:rsidR="00235D4B">
        <w:rPr>
          <w:b/>
        </w:rPr>
        <w:t>6</w:t>
      </w:r>
      <w:r w:rsidR="00235D4B" w:rsidRPr="00235D4B">
        <w:rPr>
          <w:b/>
          <w:vertAlign w:val="superscript"/>
        </w:rPr>
        <w:t>th</w:t>
      </w:r>
      <w:r w:rsidR="00235D4B">
        <w:rPr>
          <w:b/>
        </w:rPr>
        <w:t xml:space="preserve"> May 2022</w:t>
      </w:r>
    </w:p>
    <w:p w:rsidR="003C3805" w:rsidRPr="00D2243D" w:rsidRDefault="00D2243D" w:rsidP="00D2243D">
      <w:pPr>
        <w:rPr>
          <w:b/>
        </w:rPr>
      </w:pPr>
      <w:r>
        <w:br w:type="page"/>
      </w:r>
    </w:p>
    <w:p w:rsidR="003C3805" w:rsidRDefault="00417405" w:rsidP="003C3805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B3399AA" wp14:editId="1E37D6C8">
            <wp:simplePos x="0" y="0"/>
            <wp:positionH relativeFrom="column">
              <wp:posOffset>-552450</wp:posOffset>
            </wp:positionH>
            <wp:positionV relativeFrom="paragraph">
              <wp:posOffset>-561975</wp:posOffset>
            </wp:positionV>
            <wp:extent cx="15430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33" y="20983"/>
                <wp:lineTo x="21333" y="0"/>
                <wp:lineTo x="0" y="0"/>
              </wp:wrapPolygon>
            </wp:wrapTight>
            <wp:docPr id="2" name="Picture 2" descr="BC - Main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- Main logo [RGB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805" w:rsidRDefault="003C3805" w:rsidP="003C3805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SPECIFICATION</w:t>
      </w:r>
    </w:p>
    <w:p w:rsidR="003C3805" w:rsidRDefault="003C3805" w:rsidP="003C3805">
      <w:pPr>
        <w:rPr>
          <w:rFonts w:cs="Arial"/>
          <w:b/>
        </w:rPr>
      </w:pPr>
    </w:p>
    <w:p w:rsidR="003C3805" w:rsidRDefault="003C3805" w:rsidP="003C3805">
      <w:pPr>
        <w:rPr>
          <w:rFonts w:cs="Arial"/>
          <w:b/>
        </w:rPr>
      </w:pPr>
      <w:r>
        <w:rPr>
          <w:rFonts w:cs="Arial"/>
          <w:b/>
        </w:rPr>
        <w:t>Job Title:</w:t>
      </w:r>
      <w:r w:rsidR="007B728C">
        <w:rPr>
          <w:rFonts w:cs="Arial"/>
          <w:b/>
        </w:rPr>
        <w:t xml:space="preserve"> </w:t>
      </w:r>
      <w:r w:rsidR="00235D4B">
        <w:rPr>
          <w:rFonts w:cs="Arial"/>
          <w:b/>
        </w:rPr>
        <w:t xml:space="preserve">Accounting Lecturer </w:t>
      </w:r>
    </w:p>
    <w:p w:rsidR="003C3805" w:rsidRDefault="003C3805" w:rsidP="003C3805">
      <w:pPr>
        <w:rPr>
          <w:rFonts w:cs="Arial"/>
          <w:b/>
        </w:rPr>
      </w:pP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4438"/>
        <w:gridCol w:w="3403"/>
      </w:tblGrid>
      <w:tr w:rsidR="003C3805" w:rsidTr="003C3805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805" w:rsidRDefault="003C3805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4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05" w:rsidRDefault="003C3805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Essential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05" w:rsidRDefault="003C3805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Desirable</w:t>
            </w:r>
          </w:p>
        </w:tc>
      </w:tr>
      <w:tr w:rsidR="003C3805" w:rsidTr="003C3805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05" w:rsidRDefault="003C380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Qualifications/ Training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D4B" w:rsidRDefault="00216B72" w:rsidP="007B6A5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235D4B">
              <w:rPr>
                <w:rFonts w:cs="Arial"/>
              </w:rPr>
              <w:t>Degree</w:t>
            </w:r>
            <w:r w:rsidR="00D91647" w:rsidRPr="00235D4B">
              <w:rPr>
                <w:rFonts w:cs="Arial"/>
              </w:rPr>
              <w:t xml:space="preserve"> or equivalent</w:t>
            </w:r>
            <w:r w:rsidRPr="00235D4B">
              <w:rPr>
                <w:rFonts w:cs="Arial"/>
              </w:rPr>
              <w:t xml:space="preserve"> in </w:t>
            </w:r>
            <w:r w:rsidR="003C0A34" w:rsidRPr="00235D4B">
              <w:rPr>
                <w:rFonts w:cs="Arial"/>
              </w:rPr>
              <w:t>Finance</w:t>
            </w:r>
            <w:r w:rsidR="00235D4B" w:rsidRPr="00235D4B">
              <w:rPr>
                <w:rFonts w:cs="Arial"/>
              </w:rPr>
              <w:t>/AAT.</w:t>
            </w:r>
            <w:r w:rsidR="00D91647" w:rsidRPr="00235D4B">
              <w:rPr>
                <w:rFonts w:cs="Arial"/>
              </w:rPr>
              <w:t xml:space="preserve"> </w:t>
            </w:r>
          </w:p>
          <w:p w:rsidR="00DF422E" w:rsidRPr="00235D4B" w:rsidRDefault="007B728C" w:rsidP="007B6A5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235D4B">
              <w:rPr>
                <w:rFonts w:cs="Arial"/>
              </w:rPr>
              <w:t>PGCE / Cert Ed qualification</w:t>
            </w:r>
            <w:r w:rsidR="00235D4B" w:rsidRPr="00235D4B">
              <w:rPr>
                <w:rFonts w:cs="Arial"/>
              </w:rPr>
              <w:t>.</w:t>
            </w:r>
          </w:p>
          <w:p w:rsidR="00D91647" w:rsidRPr="009359B0" w:rsidRDefault="003C3805" w:rsidP="003B0FC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English and mathematics at GCSE grade A-C or equivalent</w:t>
            </w:r>
            <w:r w:rsidR="00235D4B">
              <w:rPr>
                <w:rFonts w:cs="Arial"/>
              </w:rPr>
              <w:t xml:space="preserve">. </w:t>
            </w:r>
          </w:p>
          <w:p w:rsidR="00DF422E" w:rsidRPr="003C0A34" w:rsidRDefault="00B50E79" w:rsidP="003C0A34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>Recent professional updating</w:t>
            </w:r>
            <w:r w:rsidR="00DF422E">
              <w:t xml:space="preserve"> in </w:t>
            </w:r>
            <w:r w:rsidR="003C0A34">
              <w:t>AAT</w:t>
            </w:r>
            <w:r w:rsidR="00DF422E">
              <w:t xml:space="preserve"> and teaching and learning.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728C" w:rsidRDefault="00216B72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Masters</w:t>
            </w:r>
            <w:r w:rsidR="00046B6D" w:rsidRPr="009359B0">
              <w:rPr>
                <w:rFonts w:cs="Arial"/>
              </w:rPr>
              <w:t xml:space="preserve"> in </w:t>
            </w:r>
            <w:r w:rsidR="003C0A34">
              <w:rPr>
                <w:rFonts w:cs="Arial"/>
              </w:rPr>
              <w:t>Finance</w:t>
            </w:r>
            <w:r w:rsidR="00046B6D" w:rsidRPr="009359B0">
              <w:rPr>
                <w:rFonts w:cs="Arial"/>
              </w:rPr>
              <w:t xml:space="preserve"> or </w:t>
            </w:r>
            <w:r w:rsidR="004D10DE" w:rsidRPr="009359B0">
              <w:rPr>
                <w:rFonts w:cs="Arial"/>
              </w:rPr>
              <w:t>another</w:t>
            </w:r>
            <w:r w:rsidR="00046B6D" w:rsidRPr="009359B0">
              <w:rPr>
                <w:rFonts w:cs="Arial"/>
              </w:rPr>
              <w:t xml:space="preserve"> relevant subject</w:t>
            </w:r>
            <w:r w:rsidR="00225526" w:rsidRPr="009359B0">
              <w:rPr>
                <w:rFonts w:cs="Arial"/>
              </w:rPr>
              <w:t>.</w:t>
            </w:r>
          </w:p>
          <w:p w:rsidR="00A41111" w:rsidRPr="00A41111" w:rsidRDefault="00A41111" w:rsidP="00A4111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AAT Qualified up to Level 4.</w:t>
            </w:r>
          </w:p>
          <w:p w:rsidR="00046B6D" w:rsidRPr="009359B0" w:rsidRDefault="00046B6D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Assessor</w:t>
            </w:r>
            <w:r w:rsidR="00D91647" w:rsidRPr="009359B0">
              <w:rPr>
                <w:rFonts w:cs="Arial"/>
              </w:rPr>
              <w:t>/Verifiers</w:t>
            </w:r>
            <w:r w:rsidRPr="009359B0">
              <w:rPr>
                <w:rFonts w:cs="Arial"/>
              </w:rPr>
              <w:t xml:space="preserve"> qualification</w:t>
            </w:r>
            <w:r w:rsidR="00D91647" w:rsidRPr="009359B0">
              <w:rPr>
                <w:rFonts w:cs="Arial"/>
              </w:rPr>
              <w:t xml:space="preserve"> or willingness to work towards.  </w:t>
            </w:r>
          </w:p>
          <w:p w:rsidR="003C3805" w:rsidRPr="009359B0" w:rsidRDefault="003C3805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Safeguarding training</w:t>
            </w:r>
            <w:r w:rsidR="00225526" w:rsidRPr="009359B0">
              <w:rPr>
                <w:rFonts w:cs="Arial"/>
              </w:rPr>
              <w:t>.</w:t>
            </w:r>
          </w:p>
          <w:p w:rsidR="003C3805" w:rsidRPr="009359B0" w:rsidRDefault="003C3805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Equality and diversity training</w:t>
            </w:r>
            <w:r w:rsidR="00225526" w:rsidRPr="009359B0">
              <w:rPr>
                <w:rFonts w:cs="Arial"/>
              </w:rPr>
              <w:t>.</w:t>
            </w:r>
          </w:p>
          <w:p w:rsidR="00D91647" w:rsidRPr="009C22F6" w:rsidRDefault="003C3805" w:rsidP="003B0FC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ECDL or ITQ Level 2 or equivalent</w:t>
            </w:r>
            <w:r w:rsidR="00225526" w:rsidRPr="009359B0">
              <w:rPr>
                <w:rFonts w:cs="Arial"/>
              </w:rPr>
              <w:t>.</w:t>
            </w:r>
          </w:p>
          <w:p w:rsidR="00D91647" w:rsidRPr="009359B0" w:rsidRDefault="009C22F6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Business</w:t>
            </w:r>
            <w:r w:rsidR="00D91647" w:rsidRPr="009359B0">
              <w:rPr>
                <w:rFonts w:cs="Arial"/>
              </w:rPr>
              <w:t xml:space="preserve"> industry relevant qualifications.  </w:t>
            </w:r>
          </w:p>
        </w:tc>
      </w:tr>
      <w:tr w:rsidR="003C3805" w:rsidTr="003C3805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05" w:rsidRDefault="003C380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Knowledge/ Experience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B72" w:rsidRDefault="00216B72" w:rsidP="009359B0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 xml:space="preserve">Recent experience teaching and assessing a range of </w:t>
            </w:r>
            <w:r w:rsidR="003C0A34">
              <w:t>AA</w:t>
            </w:r>
            <w:r w:rsidR="00F14487">
              <w:t xml:space="preserve">T </w:t>
            </w:r>
            <w:r>
              <w:t>programmes in an FE</w:t>
            </w:r>
            <w:r w:rsidR="00F14487">
              <w:t xml:space="preserve"> or Training Provider </w:t>
            </w:r>
            <w:r>
              <w:t>environment.</w:t>
            </w:r>
          </w:p>
          <w:p w:rsidR="00216B72" w:rsidRPr="00216B72" w:rsidRDefault="00216B72" w:rsidP="009359B0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 xml:space="preserve">Knowledge of </w:t>
            </w:r>
            <w:r w:rsidR="00235D4B">
              <w:t>Accounting</w:t>
            </w:r>
            <w:r w:rsidR="003C0A34">
              <w:t xml:space="preserve"> </w:t>
            </w:r>
            <w:r>
              <w:t>awarding body requirements.</w:t>
            </w:r>
          </w:p>
          <w:p w:rsidR="003C3805" w:rsidRPr="009359B0" w:rsidRDefault="003C3805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Evidence of high performance in previous roles/jobs</w:t>
            </w:r>
            <w:r w:rsidR="00216B72" w:rsidRPr="009359B0">
              <w:rPr>
                <w:rFonts w:cs="Arial"/>
              </w:rPr>
              <w:t>.</w:t>
            </w:r>
          </w:p>
          <w:p w:rsidR="00B50E79" w:rsidRPr="00216B72" w:rsidRDefault="00B50E79" w:rsidP="009359B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Knowledge of the current developments in own specialist area</w:t>
            </w:r>
            <w:r w:rsidR="00216B72">
              <w:t>.</w:t>
            </w:r>
          </w:p>
          <w:p w:rsidR="003C3805" w:rsidRPr="009359B0" w:rsidRDefault="003C3805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Experience of working effectively with people from diverse backgrounds</w:t>
            </w:r>
            <w:r w:rsidR="00216B72" w:rsidRPr="009359B0">
              <w:rPr>
                <w:rFonts w:cs="Arial"/>
              </w:rPr>
              <w:t>.</w:t>
            </w:r>
          </w:p>
          <w:p w:rsidR="00EC6B1A" w:rsidRPr="009359B0" w:rsidRDefault="003C3805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Evidence of understanding how to promote equality and diversity within the job role</w:t>
            </w:r>
            <w:r w:rsidR="00216B72" w:rsidRPr="009359B0">
              <w:rPr>
                <w:rFonts w:cs="Arial"/>
              </w:rPr>
              <w:t>.</w:t>
            </w:r>
          </w:p>
          <w:p w:rsidR="00B50E79" w:rsidRPr="009359B0" w:rsidRDefault="00EC6B1A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Experience of working effectively in a customer focussed environment</w:t>
            </w:r>
          </w:p>
          <w:p w:rsidR="00B50E79" w:rsidRDefault="00B50E79" w:rsidP="009359B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Experience of successfully teaching or training a diverse range of students and adapting approaches accordingly to create a welcoming and supportive environment for students / trainees</w:t>
            </w:r>
            <w:r w:rsidR="00216B72">
              <w:t>.</w:t>
            </w:r>
          </w:p>
          <w:p w:rsidR="00EC6B1A" w:rsidRPr="009C22F6" w:rsidRDefault="00B50E79" w:rsidP="009C22F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Experience of working constructively to achieve team objectives and deadlines</w:t>
            </w:r>
            <w:r w:rsidR="003C0A34">
              <w:t>.</w:t>
            </w:r>
          </w:p>
          <w:p w:rsidR="00EC6B1A" w:rsidRPr="003C0A34" w:rsidRDefault="00B35925" w:rsidP="003C0A34">
            <w:pPr>
              <w:pStyle w:val="ListParagraph"/>
              <w:numPr>
                <w:ilvl w:val="0"/>
                <w:numId w:val="2"/>
              </w:numPr>
            </w:pPr>
            <w:r w:rsidRPr="00B35925">
              <w:lastRenderedPageBreak/>
              <w:t>Understand implication of success and achievement for the course and the department.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C6B1A" w:rsidRDefault="00EC6B1A" w:rsidP="009359B0">
            <w:pPr>
              <w:pStyle w:val="ListParagraph"/>
              <w:numPr>
                <w:ilvl w:val="0"/>
                <w:numId w:val="2"/>
              </w:numPr>
              <w:spacing w:after="200"/>
            </w:pPr>
            <w:r w:rsidRPr="005D3F4C">
              <w:lastRenderedPageBreak/>
              <w:t>Working</w:t>
            </w:r>
            <w:r>
              <w:t xml:space="preserve"> or have worked</w:t>
            </w:r>
            <w:r w:rsidRPr="005D3F4C">
              <w:t xml:space="preserve"> within </w:t>
            </w:r>
            <w:r>
              <w:t xml:space="preserve">a </w:t>
            </w:r>
            <w:r w:rsidR="003C0A34">
              <w:t>Finance</w:t>
            </w:r>
            <w:r>
              <w:t xml:space="preserve"> environment or in industry.</w:t>
            </w:r>
          </w:p>
          <w:p w:rsidR="00235D4B" w:rsidRDefault="00F14487" w:rsidP="009359B0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 xml:space="preserve">Recent experience teaching </w:t>
            </w:r>
            <w:r w:rsidR="00235D4B">
              <w:t>blended</w:t>
            </w:r>
            <w:r>
              <w:t xml:space="preserve">/distance </w:t>
            </w:r>
            <w:r w:rsidR="00235D4B">
              <w:t xml:space="preserve">learning </w:t>
            </w:r>
            <w:r>
              <w:t xml:space="preserve">courses. </w:t>
            </w:r>
            <w:r w:rsidR="00235D4B">
              <w:t xml:space="preserve"> </w:t>
            </w:r>
          </w:p>
          <w:p w:rsidR="00216B72" w:rsidRDefault="00216B72" w:rsidP="009359B0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>Planning for and taking part in trips.</w:t>
            </w:r>
          </w:p>
          <w:p w:rsidR="00EC6B1A" w:rsidRDefault="00EC6B1A" w:rsidP="003B0FC9">
            <w:pPr>
              <w:spacing w:after="200"/>
            </w:pPr>
          </w:p>
          <w:p w:rsidR="00EC6B1A" w:rsidRDefault="00EC6B1A" w:rsidP="003B0FC9">
            <w:pPr>
              <w:spacing w:after="200"/>
            </w:pPr>
          </w:p>
          <w:p w:rsidR="00EC6B1A" w:rsidRDefault="00EC6B1A" w:rsidP="003B0FC9">
            <w:pPr>
              <w:spacing w:before="120"/>
              <w:ind w:left="283"/>
              <w:rPr>
                <w:rFonts w:cs="Arial"/>
              </w:rPr>
            </w:pPr>
          </w:p>
        </w:tc>
      </w:tr>
      <w:tr w:rsidR="003C3805" w:rsidTr="003C3805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05" w:rsidRDefault="003C3805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Skills/Abilities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05" w:rsidRDefault="003C3805" w:rsidP="009359B0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>Ability to work in line with our Values of</w:t>
            </w:r>
            <w:r w:rsidR="003B0FC9">
              <w:t xml:space="preserve">; </w:t>
            </w:r>
            <w:r>
              <w:t>Student Focus</w:t>
            </w:r>
            <w:r w:rsidR="003B0FC9">
              <w:t xml:space="preserve">, </w:t>
            </w:r>
            <w:r>
              <w:t>High Performance</w:t>
            </w:r>
            <w:r w:rsidR="003B0FC9">
              <w:t>, R</w:t>
            </w:r>
            <w:r>
              <w:t>espect, Openness, Honesty</w:t>
            </w:r>
            <w:r w:rsidR="003B0FC9">
              <w:t xml:space="preserve"> </w:t>
            </w:r>
            <w:r>
              <w:t>and explain how this relates to the job role</w:t>
            </w:r>
            <w:r w:rsidR="00216B72">
              <w:t>.</w:t>
            </w:r>
          </w:p>
          <w:p w:rsidR="003C3805" w:rsidRPr="009359B0" w:rsidRDefault="003C3805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>
              <w:t>Ability to make a positive contribution to the team, valuing and respecting others’ expertise and contribution</w:t>
            </w:r>
            <w:r w:rsidR="00216B72">
              <w:t>.</w:t>
            </w:r>
          </w:p>
          <w:p w:rsidR="00B50E79" w:rsidRPr="009359B0" w:rsidRDefault="00B50E79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>
              <w:t>Ability to demonstrate excellent organisational skills and work effectively to deadlines</w:t>
            </w:r>
            <w:r w:rsidR="00216B72">
              <w:t>.</w:t>
            </w:r>
          </w:p>
          <w:p w:rsidR="00B50E79" w:rsidRPr="009359B0" w:rsidRDefault="00B50E79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 xml:space="preserve">Ability to monitor and track </w:t>
            </w:r>
            <w:r w:rsidR="004B7827" w:rsidRPr="009359B0">
              <w:rPr>
                <w:rFonts w:cs="Arial"/>
              </w:rPr>
              <w:t>students’</w:t>
            </w:r>
            <w:r w:rsidRPr="009359B0">
              <w:rPr>
                <w:rFonts w:cs="Arial"/>
              </w:rPr>
              <w:t xml:space="preserve"> progress</w:t>
            </w:r>
            <w:r w:rsidR="00216B72" w:rsidRPr="009359B0">
              <w:rPr>
                <w:rFonts w:cs="Arial"/>
              </w:rPr>
              <w:t>.</w:t>
            </w:r>
          </w:p>
          <w:p w:rsidR="00043708" w:rsidRPr="009359B0" w:rsidRDefault="00043708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Ability to prepare schemes of work and lesson plans</w:t>
            </w:r>
            <w:r w:rsidR="00216B72" w:rsidRPr="009359B0">
              <w:rPr>
                <w:rFonts w:cs="Arial"/>
              </w:rPr>
              <w:t>.</w:t>
            </w:r>
          </w:p>
          <w:p w:rsidR="00B50E79" w:rsidRPr="009359B0" w:rsidRDefault="00B50E79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>
              <w:t>Ability to demonstrate strong interpersonal and influencing skills at all levels</w:t>
            </w:r>
            <w:r w:rsidR="00216B72">
              <w:t>.</w:t>
            </w:r>
          </w:p>
          <w:p w:rsidR="00B50E79" w:rsidRPr="00B50E79" w:rsidRDefault="00B50E79" w:rsidP="009359B0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B50E79">
              <w:t>Ability to demonstrate evidence of strong teaching skills</w:t>
            </w:r>
            <w:r w:rsidR="00216B72">
              <w:t>.</w:t>
            </w:r>
          </w:p>
          <w:p w:rsidR="00B50E79" w:rsidRPr="00B50E79" w:rsidRDefault="00B50E79" w:rsidP="009359B0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B50E79">
              <w:t>Ability to teach students of all ages at various levels of achievement and manage behaviour</w:t>
            </w:r>
            <w:r w:rsidR="00216B72">
              <w:t>.</w:t>
            </w:r>
          </w:p>
          <w:p w:rsidR="003C3805" w:rsidRPr="009359B0" w:rsidRDefault="003C3805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>
              <w:t xml:space="preserve">Ability to promote our </w:t>
            </w:r>
            <w:r w:rsidR="00663A49">
              <w:t xml:space="preserve">excellent </w:t>
            </w:r>
            <w:r>
              <w:t>reputation and carry out our business appropriately and professionally at all times</w:t>
            </w:r>
            <w:r w:rsidR="00216B72">
              <w:t>.</w:t>
            </w:r>
          </w:p>
          <w:p w:rsidR="003C3805" w:rsidRPr="009359B0" w:rsidRDefault="003C3805" w:rsidP="009359B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</w:rPr>
            </w:pPr>
            <w:r w:rsidRPr="009359B0">
              <w:rPr>
                <w:rFonts w:cs="Arial"/>
              </w:rPr>
              <w:t>Ability to communicate effectively and confidently face to face, on the telephone and in writing</w:t>
            </w:r>
            <w:r w:rsidR="00216B72" w:rsidRPr="009359B0">
              <w:rPr>
                <w:rFonts w:cs="Arial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3805" w:rsidRPr="009359B0" w:rsidRDefault="00046B6D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Evidence of working with / communication with employers to enhance programme of study.</w:t>
            </w:r>
          </w:p>
          <w:p w:rsidR="00225526" w:rsidRPr="009359B0" w:rsidRDefault="00225526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9359B0">
              <w:rPr>
                <w:rFonts w:cs="Arial"/>
              </w:rPr>
              <w:t>Evidence of effective planning for teaching and learning.</w:t>
            </w:r>
          </w:p>
          <w:p w:rsidR="00225526" w:rsidRDefault="00225526" w:rsidP="003B0FC9">
            <w:pPr>
              <w:pStyle w:val="ListParagraph"/>
              <w:spacing w:before="120"/>
              <w:ind w:left="283"/>
              <w:rPr>
                <w:rFonts w:cs="Arial"/>
              </w:rPr>
            </w:pPr>
          </w:p>
          <w:p w:rsidR="00225526" w:rsidRPr="00046B6D" w:rsidRDefault="00225526" w:rsidP="003B0FC9">
            <w:pPr>
              <w:pStyle w:val="ListParagraph"/>
              <w:spacing w:before="120"/>
              <w:ind w:left="283"/>
              <w:rPr>
                <w:rFonts w:cs="Arial"/>
              </w:rPr>
            </w:pPr>
          </w:p>
        </w:tc>
      </w:tr>
    </w:tbl>
    <w:p w:rsidR="003C3805" w:rsidRDefault="003C3805" w:rsidP="003C3805"/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4438"/>
        <w:gridCol w:w="3403"/>
      </w:tblGrid>
      <w:tr w:rsidR="003C3805" w:rsidTr="003C3805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05" w:rsidRDefault="003C380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Special Requirements</w:t>
            </w:r>
          </w:p>
        </w:tc>
        <w:tc>
          <w:tcPr>
            <w:tcW w:w="4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05" w:rsidRPr="00F14487" w:rsidRDefault="003C3805" w:rsidP="009359B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cs="Arial"/>
                <w:lang w:val="en-US"/>
              </w:rPr>
            </w:pPr>
            <w:r w:rsidRPr="00F14487">
              <w:rPr>
                <w:rFonts w:cs="Arial"/>
                <w:lang w:val="en-US"/>
              </w:rPr>
              <w:t>Responsibility for promoting and safeguarding the welfare of children, young people and vulnerable adults and for raising any concerns</w:t>
            </w:r>
            <w:r w:rsidR="00216B72" w:rsidRPr="00F14487">
              <w:rPr>
                <w:rFonts w:cs="Arial"/>
                <w:lang w:val="en-US"/>
              </w:rPr>
              <w:t>.</w:t>
            </w:r>
          </w:p>
          <w:p w:rsidR="003C3805" w:rsidRPr="00235D4B" w:rsidRDefault="003C3805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F14487">
              <w:rPr>
                <w:rFonts w:cs="Arial"/>
                <w:lang w:val="en-US"/>
              </w:rPr>
              <w:t>Ability to form and maintain appropriate relationships and personal boundaries with children, young people and vulnerable adults</w:t>
            </w:r>
            <w:r w:rsidR="00216B72" w:rsidRPr="00235D4B">
              <w:rPr>
                <w:rFonts w:cs="Arial"/>
                <w:color w:val="262824"/>
                <w:lang w:val="en-US"/>
              </w:rPr>
              <w:t>.</w:t>
            </w:r>
          </w:p>
          <w:p w:rsidR="003C3805" w:rsidRPr="00235D4B" w:rsidRDefault="003C3805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235D4B">
              <w:rPr>
                <w:rFonts w:cs="Arial"/>
              </w:rPr>
              <w:t xml:space="preserve">Willingness continuously to update skills and </w:t>
            </w:r>
            <w:r w:rsidR="00216B72" w:rsidRPr="00235D4B">
              <w:rPr>
                <w:rFonts w:cs="Arial"/>
              </w:rPr>
              <w:t>knowledge.</w:t>
            </w:r>
            <w:r w:rsidRPr="00235D4B">
              <w:rPr>
                <w:rFonts w:cs="Arial"/>
              </w:rPr>
              <w:t xml:space="preserve"> </w:t>
            </w:r>
          </w:p>
          <w:p w:rsidR="003C3805" w:rsidRPr="00235D4B" w:rsidRDefault="003C3805" w:rsidP="009359B0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cs="Arial"/>
              </w:rPr>
            </w:pPr>
            <w:r w:rsidRPr="00235D4B">
              <w:rPr>
                <w:rFonts w:cs="Arial"/>
              </w:rPr>
              <w:t>Flexible approach to work and working times</w:t>
            </w:r>
            <w:r w:rsidR="00216B72" w:rsidRPr="00235D4B">
              <w:rPr>
                <w:rFonts w:cs="Arial"/>
              </w:rPr>
              <w:t>.</w:t>
            </w:r>
          </w:p>
          <w:p w:rsidR="003C3805" w:rsidRPr="009359B0" w:rsidRDefault="00216B72" w:rsidP="009359B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</w:rPr>
            </w:pPr>
            <w:r w:rsidRPr="009359B0">
              <w:rPr>
                <w:rFonts w:cs="Arial"/>
              </w:rPr>
              <w:lastRenderedPageBreak/>
              <w:t>Ability</w:t>
            </w:r>
            <w:r w:rsidR="003C3805" w:rsidRPr="009359B0">
              <w:rPr>
                <w:rFonts w:cs="Arial"/>
              </w:rPr>
              <w:t xml:space="preserve"> to travel to and work at all locations where we provide a service</w:t>
            </w:r>
            <w:r w:rsidRPr="009359B0">
              <w:rPr>
                <w:rFonts w:cs="Arial"/>
              </w:rPr>
              <w:t>.</w:t>
            </w:r>
          </w:p>
          <w:p w:rsidR="003C3805" w:rsidRPr="009359B0" w:rsidRDefault="003C3805" w:rsidP="009359B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</w:rPr>
            </w:pPr>
            <w:r w:rsidRPr="009359B0">
              <w:rPr>
                <w:rFonts w:cs="Arial"/>
              </w:rPr>
              <w:t>Awareness of health and safety requirements relevant to the job</w:t>
            </w:r>
            <w:r w:rsidR="00216B72" w:rsidRPr="009359B0">
              <w:rPr>
                <w:rFonts w:cs="Arial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3805" w:rsidRDefault="003C3805">
            <w:pPr>
              <w:spacing w:before="120"/>
              <w:rPr>
                <w:rFonts w:cs="Arial"/>
              </w:rPr>
            </w:pPr>
          </w:p>
        </w:tc>
      </w:tr>
    </w:tbl>
    <w:p w:rsidR="003C3805" w:rsidRDefault="003C3805" w:rsidP="003C3805"/>
    <w:p w:rsidR="003C3805" w:rsidRDefault="003C3805" w:rsidP="003C3805"/>
    <w:p w:rsidR="00261549" w:rsidRPr="00D2243D" w:rsidRDefault="003C3805" w:rsidP="003C3805">
      <w:pPr>
        <w:spacing w:after="200" w:line="276" w:lineRule="auto"/>
        <w:rPr>
          <w:b/>
        </w:rPr>
      </w:pPr>
      <w:r w:rsidRPr="00D2243D">
        <w:rPr>
          <w:b/>
        </w:rPr>
        <w:t>Date prepared:</w:t>
      </w:r>
      <w:r w:rsidR="00046B6D">
        <w:rPr>
          <w:b/>
        </w:rPr>
        <w:t xml:space="preserve"> </w:t>
      </w:r>
      <w:r w:rsidR="00235D4B">
        <w:rPr>
          <w:b/>
        </w:rPr>
        <w:t>06</w:t>
      </w:r>
      <w:r w:rsidR="00235D4B" w:rsidRPr="00235D4B">
        <w:rPr>
          <w:b/>
          <w:vertAlign w:val="superscript"/>
        </w:rPr>
        <w:t>th</w:t>
      </w:r>
      <w:r w:rsidR="00235D4B">
        <w:rPr>
          <w:b/>
        </w:rPr>
        <w:t xml:space="preserve"> May 2022</w:t>
      </w:r>
    </w:p>
    <w:sectPr w:rsidR="00261549" w:rsidRPr="00D2243D" w:rsidSect="00365A2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647" w:rsidRDefault="00D91647" w:rsidP="00261549">
      <w:r>
        <w:separator/>
      </w:r>
    </w:p>
  </w:endnote>
  <w:endnote w:type="continuationSeparator" w:id="0">
    <w:p w:rsidR="00D91647" w:rsidRDefault="00D91647" w:rsidP="0026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47" w:rsidRPr="00E233CD" w:rsidRDefault="00F14487" w:rsidP="00E233CD">
    <w:pPr>
      <w:pStyle w:val="Footer"/>
    </w:pPr>
    <w:r>
      <w:t>May 2022</w:t>
    </w:r>
    <w:r w:rsidR="00D91647">
      <w:rPr>
        <w:sz w:val="16"/>
        <w:szCs w:val="16"/>
      </w:rPr>
      <w:tab/>
    </w:r>
    <w:r w:rsidR="00D91647">
      <w:rPr>
        <w:sz w:val="16"/>
        <w:szCs w:val="16"/>
      </w:rPr>
      <w:fldChar w:fldCharType="begin"/>
    </w:r>
    <w:r w:rsidR="00D91647">
      <w:rPr>
        <w:sz w:val="16"/>
        <w:szCs w:val="16"/>
      </w:rPr>
      <w:instrText xml:space="preserve"> PAGE  \* Arabic  \* MERGEFORMAT </w:instrText>
    </w:r>
    <w:r w:rsidR="00D91647">
      <w:rPr>
        <w:sz w:val="16"/>
        <w:szCs w:val="16"/>
      </w:rPr>
      <w:fldChar w:fldCharType="separate"/>
    </w:r>
    <w:r w:rsidR="00A41111">
      <w:rPr>
        <w:noProof/>
        <w:sz w:val="16"/>
        <w:szCs w:val="16"/>
      </w:rPr>
      <w:t>4</w:t>
    </w:r>
    <w:r w:rsidR="00D91647">
      <w:rPr>
        <w:sz w:val="16"/>
        <w:szCs w:val="16"/>
      </w:rPr>
      <w:fldChar w:fldCharType="end"/>
    </w:r>
    <w:r w:rsidR="00D9164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647" w:rsidRDefault="00D91647" w:rsidP="00261549">
      <w:r>
        <w:separator/>
      </w:r>
    </w:p>
  </w:footnote>
  <w:footnote w:type="continuationSeparator" w:id="0">
    <w:p w:rsidR="00D91647" w:rsidRDefault="00D91647" w:rsidP="0026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47" w:rsidRDefault="00D91647">
    <w:pPr>
      <w:pStyle w:val="Header"/>
    </w:pPr>
  </w:p>
  <w:p w:rsidR="00D91647" w:rsidRDefault="00D91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12C4B"/>
    <w:multiLevelType w:val="hybridMultilevel"/>
    <w:tmpl w:val="F9024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055"/>
    <w:multiLevelType w:val="hybridMultilevel"/>
    <w:tmpl w:val="731EC010"/>
    <w:lvl w:ilvl="0" w:tplc="EE4A1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0E"/>
    <w:multiLevelType w:val="hybridMultilevel"/>
    <w:tmpl w:val="A8FC5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69C"/>
    <w:multiLevelType w:val="hybridMultilevel"/>
    <w:tmpl w:val="E5B4C618"/>
    <w:lvl w:ilvl="0" w:tplc="1AE6539A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12323"/>
    <w:multiLevelType w:val="singleLevel"/>
    <w:tmpl w:val="63C271E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2D5965C1"/>
    <w:multiLevelType w:val="hybridMultilevel"/>
    <w:tmpl w:val="B3FC6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A2C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AF3189"/>
    <w:multiLevelType w:val="hybridMultilevel"/>
    <w:tmpl w:val="A85C5390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6C7835"/>
    <w:multiLevelType w:val="singleLevel"/>
    <w:tmpl w:val="1AE653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6391785"/>
    <w:multiLevelType w:val="hybridMultilevel"/>
    <w:tmpl w:val="FEE66ED0"/>
    <w:lvl w:ilvl="0" w:tplc="663A3F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35CE0"/>
    <w:multiLevelType w:val="hybridMultilevel"/>
    <w:tmpl w:val="40207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F932C0"/>
    <w:multiLevelType w:val="hybridMultilevel"/>
    <w:tmpl w:val="434C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80061"/>
    <w:multiLevelType w:val="hybridMultilevel"/>
    <w:tmpl w:val="996EA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71B91"/>
    <w:multiLevelType w:val="hybridMultilevel"/>
    <w:tmpl w:val="9DF433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7C23DC"/>
    <w:multiLevelType w:val="hybridMultilevel"/>
    <w:tmpl w:val="F1B8B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01F6D"/>
    <w:multiLevelType w:val="hybridMultilevel"/>
    <w:tmpl w:val="BCDE065E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3779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721909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FC5923"/>
    <w:multiLevelType w:val="hybridMultilevel"/>
    <w:tmpl w:val="D6E8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32B50"/>
    <w:multiLevelType w:val="hybridMultilevel"/>
    <w:tmpl w:val="BF6C11FA"/>
    <w:lvl w:ilvl="0" w:tplc="663A3F5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4"/>
  </w:num>
  <w:num w:numId="5">
    <w:abstractNumId w:val="20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6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21"/>
  </w:num>
  <w:num w:numId="14">
    <w:abstractNumId w:val="4"/>
  </w:num>
  <w:num w:numId="15">
    <w:abstractNumId w:val="19"/>
  </w:num>
  <w:num w:numId="16">
    <w:abstractNumId w:val="11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4"/>
  </w:num>
  <w:num w:numId="19">
    <w:abstractNumId w:val="18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9"/>
  </w:num>
  <w:num w:numId="24">
    <w:abstractNumId w:val="13"/>
  </w:num>
  <w:num w:numId="25">
    <w:abstractNumId w:val="6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4A"/>
    <w:rsid w:val="00025BEF"/>
    <w:rsid w:val="0003138F"/>
    <w:rsid w:val="0003474B"/>
    <w:rsid w:val="00043708"/>
    <w:rsid w:val="00046B6D"/>
    <w:rsid w:val="00056BBB"/>
    <w:rsid w:val="0005751A"/>
    <w:rsid w:val="00063FF7"/>
    <w:rsid w:val="0007101E"/>
    <w:rsid w:val="0007559E"/>
    <w:rsid w:val="000810BC"/>
    <w:rsid w:val="000A3CE3"/>
    <w:rsid w:val="000B0180"/>
    <w:rsid w:val="000B06DA"/>
    <w:rsid w:val="000B1BC2"/>
    <w:rsid w:val="000B6378"/>
    <w:rsid w:val="000B7F29"/>
    <w:rsid w:val="000C78C9"/>
    <w:rsid w:val="000D76F5"/>
    <w:rsid w:val="0011718C"/>
    <w:rsid w:val="00121AB5"/>
    <w:rsid w:val="00130743"/>
    <w:rsid w:val="00130BF9"/>
    <w:rsid w:val="00133AF8"/>
    <w:rsid w:val="00135520"/>
    <w:rsid w:val="001358CE"/>
    <w:rsid w:val="001505C6"/>
    <w:rsid w:val="001634D1"/>
    <w:rsid w:val="001673C7"/>
    <w:rsid w:val="001745E5"/>
    <w:rsid w:val="001866FF"/>
    <w:rsid w:val="001A15F2"/>
    <w:rsid w:val="001B4F21"/>
    <w:rsid w:val="001C4452"/>
    <w:rsid w:val="002164D6"/>
    <w:rsid w:val="00216B72"/>
    <w:rsid w:val="00225526"/>
    <w:rsid w:val="00227F1F"/>
    <w:rsid w:val="00235D4B"/>
    <w:rsid w:val="00251083"/>
    <w:rsid w:val="00252F9E"/>
    <w:rsid w:val="00255304"/>
    <w:rsid w:val="00261549"/>
    <w:rsid w:val="0028010F"/>
    <w:rsid w:val="00282BD7"/>
    <w:rsid w:val="002867FB"/>
    <w:rsid w:val="002917A0"/>
    <w:rsid w:val="002A2301"/>
    <w:rsid w:val="002A7B99"/>
    <w:rsid w:val="002B142C"/>
    <w:rsid w:val="002B347D"/>
    <w:rsid w:val="002D159F"/>
    <w:rsid w:val="003101F4"/>
    <w:rsid w:val="0031270B"/>
    <w:rsid w:val="003139BA"/>
    <w:rsid w:val="003225F0"/>
    <w:rsid w:val="00322CFD"/>
    <w:rsid w:val="00352498"/>
    <w:rsid w:val="00365A23"/>
    <w:rsid w:val="0038720F"/>
    <w:rsid w:val="00393C25"/>
    <w:rsid w:val="00395F5F"/>
    <w:rsid w:val="00396393"/>
    <w:rsid w:val="003A3402"/>
    <w:rsid w:val="003B0FC9"/>
    <w:rsid w:val="003B5B29"/>
    <w:rsid w:val="003B6E2E"/>
    <w:rsid w:val="003C048A"/>
    <w:rsid w:val="003C0826"/>
    <w:rsid w:val="003C0A34"/>
    <w:rsid w:val="003C3805"/>
    <w:rsid w:val="003E4D8E"/>
    <w:rsid w:val="003F4E06"/>
    <w:rsid w:val="003F5573"/>
    <w:rsid w:val="003F6402"/>
    <w:rsid w:val="004069A7"/>
    <w:rsid w:val="00410CAF"/>
    <w:rsid w:val="00417405"/>
    <w:rsid w:val="004420DF"/>
    <w:rsid w:val="00463123"/>
    <w:rsid w:val="00474A49"/>
    <w:rsid w:val="00485A88"/>
    <w:rsid w:val="00494235"/>
    <w:rsid w:val="00496794"/>
    <w:rsid w:val="00497DD5"/>
    <w:rsid w:val="004A0BC9"/>
    <w:rsid w:val="004A40F3"/>
    <w:rsid w:val="004B4CB5"/>
    <w:rsid w:val="004B7827"/>
    <w:rsid w:val="004C198A"/>
    <w:rsid w:val="004C5A30"/>
    <w:rsid w:val="004D10DE"/>
    <w:rsid w:val="004D25BF"/>
    <w:rsid w:val="004D2BA8"/>
    <w:rsid w:val="00510DE4"/>
    <w:rsid w:val="00515700"/>
    <w:rsid w:val="00526CA3"/>
    <w:rsid w:val="00534454"/>
    <w:rsid w:val="0054059B"/>
    <w:rsid w:val="0057244E"/>
    <w:rsid w:val="00572B29"/>
    <w:rsid w:val="00573AD5"/>
    <w:rsid w:val="00587383"/>
    <w:rsid w:val="00591DA5"/>
    <w:rsid w:val="00596500"/>
    <w:rsid w:val="005A7B41"/>
    <w:rsid w:val="005D0B5D"/>
    <w:rsid w:val="005E52D5"/>
    <w:rsid w:val="005E641B"/>
    <w:rsid w:val="00616D2A"/>
    <w:rsid w:val="0062049A"/>
    <w:rsid w:val="00633CCD"/>
    <w:rsid w:val="006518EB"/>
    <w:rsid w:val="00651F52"/>
    <w:rsid w:val="00654150"/>
    <w:rsid w:val="00660A76"/>
    <w:rsid w:val="00663A49"/>
    <w:rsid w:val="0066506F"/>
    <w:rsid w:val="006860A4"/>
    <w:rsid w:val="006A66BD"/>
    <w:rsid w:val="006A7908"/>
    <w:rsid w:val="006C51B3"/>
    <w:rsid w:val="006D2B5F"/>
    <w:rsid w:val="006E6639"/>
    <w:rsid w:val="006F70B4"/>
    <w:rsid w:val="006F7EF9"/>
    <w:rsid w:val="00704C9C"/>
    <w:rsid w:val="007738E2"/>
    <w:rsid w:val="007800B7"/>
    <w:rsid w:val="007B728C"/>
    <w:rsid w:val="007C6B97"/>
    <w:rsid w:val="007D5B00"/>
    <w:rsid w:val="007E7B3E"/>
    <w:rsid w:val="008022B3"/>
    <w:rsid w:val="00806F17"/>
    <w:rsid w:val="008222E4"/>
    <w:rsid w:val="0084238B"/>
    <w:rsid w:val="00851DD7"/>
    <w:rsid w:val="00855FE0"/>
    <w:rsid w:val="00862801"/>
    <w:rsid w:val="008765C8"/>
    <w:rsid w:val="00886A52"/>
    <w:rsid w:val="008A2A6D"/>
    <w:rsid w:val="008A2F4B"/>
    <w:rsid w:val="008A325E"/>
    <w:rsid w:val="008A4295"/>
    <w:rsid w:val="008C4AB0"/>
    <w:rsid w:val="008C5B85"/>
    <w:rsid w:val="008D00F6"/>
    <w:rsid w:val="008D1378"/>
    <w:rsid w:val="008E63AA"/>
    <w:rsid w:val="008F1DDA"/>
    <w:rsid w:val="0090095F"/>
    <w:rsid w:val="00903123"/>
    <w:rsid w:val="00910F4A"/>
    <w:rsid w:val="009200C0"/>
    <w:rsid w:val="0092313D"/>
    <w:rsid w:val="009359B0"/>
    <w:rsid w:val="00940546"/>
    <w:rsid w:val="00942083"/>
    <w:rsid w:val="00952311"/>
    <w:rsid w:val="00964B70"/>
    <w:rsid w:val="00965584"/>
    <w:rsid w:val="00976C91"/>
    <w:rsid w:val="00981131"/>
    <w:rsid w:val="00996471"/>
    <w:rsid w:val="009B3AE2"/>
    <w:rsid w:val="009B450B"/>
    <w:rsid w:val="009C22F6"/>
    <w:rsid w:val="009C26E0"/>
    <w:rsid w:val="009E2E85"/>
    <w:rsid w:val="009F276F"/>
    <w:rsid w:val="00A02842"/>
    <w:rsid w:val="00A03579"/>
    <w:rsid w:val="00A13C3D"/>
    <w:rsid w:val="00A20FB8"/>
    <w:rsid w:val="00A34989"/>
    <w:rsid w:val="00A41111"/>
    <w:rsid w:val="00A4124F"/>
    <w:rsid w:val="00A47156"/>
    <w:rsid w:val="00A64B4F"/>
    <w:rsid w:val="00A738E3"/>
    <w:rsid w:val="00A74047"/>
    <w:rsid w:val="00A7687B"/>
    <w:rsid w:val="00A94310"/>
    <w:rsid w:val="00AB537D"/>
    <w:rsid w:val="00AC6BDE"/>
    <w:rsid w:val="00AD5632"/>
    <w:rsid w:val="00AE046F"/>
    <w:rsid w:val="00AF00FC"/>
    <w:rsid w:val="00AF1AE0"/>
    <w:rsid w:val="00AF79B4"/>
    <w:rsid w:val="00B15299"/>
    <w:rsid w:val="00B2398B"/>
    <w:rsid w:val="00B35925"/>
    <w:rsid w:val="00B36A42"/>
    <w:rsid w:val="00B43C46"/>
    <w:rsid w:val="00B45D6F"/>
    <w:rsid w:val="00B50E79"/>
    <w:rsid w:val="00B63FA2"/>
    <w:rsid w:val="00B7598F"/>
    <w:rsid w:val="00B77A73"/>
    <w:rsid w:val="00B925E0"/>
    <w:rsid w:val="00BA4210"/>
    <w:rsid w:val="00BB15F3"/>
    <w:rsid w:val="00BD1CF7"/>
    <w:rsid w:val="00BE4A86"/>
    <w:rsid w:val="00BF0080"/>
    <w:rsid w:val="00C0643A"/>
    <w:rsid w:val="00C154F7"/>
    <w:rsid w:val="00C170BD"/>
    <w:rsid w:val="00C22E75"/>
    <w:rsid w:val="00C34411"/>
    <w:rsid w:val="00C43D18"/>
    <w:rsid w:val="00C442F9"/>
    <w:rsid w:val="00C713D2"/>
    <w:rsid w:val="00C861DB"/>
    <w:rsid w:val="00C91720"/>
    <w:rsid w:val="00C94ECC"/>
    <w:rsid w:val="00CD10CA"/>
    <w:rsid w:val="00CD358C"/>
    <w:rsid w:val="00CD61D9"/>
    <w:rsid w:val="00CF711F"/>
    <w:rsid w:val="00D1316D"/>
    <w:rsid w:val="00D1316E"/>
    <w:rsid w:val="00D2243D"/>
    <w:rsid w:val="00D335C1"/>
    <w:rsid w:val="00D344EA"/>
    <w:rsid w:val="00D4539D"/>
    <w:rsid w:val="00D46A2E"/>
    <w:rsid w:val="00D524A3"/>
    <w:rsid w:val="00D718B7"/>
    <w:rsid w:val="00D83A17"/>
    <w:rsid w:val="00D871DE"/>
    <w:rsid w:val="00D91647"/>
    <w:rsid w:val="00D947F4"/>
    <w:rsid w:val="00D96D02"/>
    <w:rsid w:val="00DA44F8"/>
    <w:rsid w:val="00DA5D1C"/>
    <w:rsid w:val="00DA6161"/>
    <w:rsid w:val="00DD338A"/>
    <w:rsid w:val="00DD39E4"/>
    <w:rsid w:val="00DD5299"/>
    <w:rsid w:val="00DF422E"/>
    <w:rsid w:val="00E0478F"/>
    <w:rsid w:val="00E1113D"/>
    <w:rsid w:val="00E14E47"/>
    <w:rsid w:val="00E21DAF"/>
    <w:rsid w:val="00E233CD"/>
    <w:rsid w:val="00E23807"/>
    <w:rsid w:val="00E2488E"/>
    <w:rsid w:val="00E33881"/>
    <w:rsid w:val="00E64C2A"/>
    <w:rsid w:val="00E65B9B"/>
    <w:rsid w:val="00E73D6E"/>
    <w:rsid w:val="00E86664"/>
    <w:rsid w:val="00EB3A4A"/>
    <w:rsid w:val="00EC6B1A"/>
    <w:rsid w:val="00EC7A3E"/>
    <w:rsid w:val="00ED3407"/>
    <w:rsid w:val="00ED3D2A"/>
    <w:rsid w:val="00ED57AA"/>
    <w:rsid w:val="00F044B9"/>
    <w:rsid w:val="00F04C24"/>
    <w:rsid w:val="00F14487"/>
    <w:rsid w:val="00F16B7D"/>
    <w:rsid w:val="00F20659"/>
    <w:rsid w:val="00F37138"/>
    <w:rsid w:val="00F45156"/>
    <w:rsid w:val="00F571F0"/>
    <w:rsid w:val="00F57A21"/>
    <w:rsid w:val="00F635D5"/>
    <w:rsid w:val="00F65E3E"/>
    <w:rsid w:val="00F6725B"/>
    <w:rsid w:val="00F83102"/>
    <w:rsid w:val="00F85593"/>
    <w:rsid w:val="00FA54A9"/>
    <w:rsid w:val="00FB1855"/>
    <w:rsid w:val="00FB3C91"/>
    <w:rsid w:val="00FB72D7"/>
    <w:rsid w:val="00FD131F"/>
    <w:rsid w:val="00FD2D58"/>
    <w:rsid w:val="00FD3B60"/>
    <w:rsid w:val="00FE23A5"/>
    <w:rsid w:val="00FE2955"/>
    <w:rsid w:val="00FE3B0B"/>
    <w:rsid w:val="00FF21AC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2ACD36"/>
  <w15:docId w15:val="{203B2496-2A9E-4A21-BB03-A968BB7E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54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1549"/>
    <w:pPr>
      <w:keepNext/>
      <w:outlineLvl w:val="0"/>
    </w:pPr>
    <w:rPr>
      <w:rFonts w:ascii="Times New Roman" w:hAnsi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54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4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4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ea Public Documents" ma:contentTypeID="0x01010045AE1968E383CE43B6C7769FEFB2B8EC01004B540EEA502CAA459BD2E12E57C0EFFF" ma:contentTypeVersion="3" ma:contentTypeDescription="" ma:contentTypeScope="" ma:versionID="80a115435536974ed8d749c64e6bbe4c">
  <xsd:schema xmlns:xsd="http://www.w3.org/2001/XMLSchema" xmlns:xs="http://www.w3.org/2001/XMLSchema" xmlns:p="http://schemas.microsoft.com/office/2006/metadata/properties" xmlns:ns1="http://schemas.microsoft.com/sharepoint/v3" xmlns:ns2="819cafd1-01b9-42d6-a999-7176a9b17e43" xmlns:ns3="http://schemas.microsoft.com/sharepoint/v3/fields" targetNamespace="http://schemas.microsoft.com/office/2006/metadata/properties" ma:root="true" ma:fieldsID="9c196f88f0b5d43cfd437315fe1bb5a9" ns1:_="" ns2:_="" ns3:_="">
    <xsd:import namespace="http://schemas.microsoft.com/sharepoint/v3"/>
    <xsd:import namespace="819cafd1-01b9-42d6-a999-7176a9b17e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  <xsd:element ref="ns3:_DCDateModified" minOccurs="0"/>
                <xsd:element ref="ns2:Document_x0020_Type"/>
                <xsd:element ref="ns2:Front_x0020_Page" minOccurs="0"/>
                <xsd:element ref="ns2:Heading" minOccurs="0"/>
                <xsd:element ref="ns2:Page" minOccurs="0"/>
                <xsd:element ref="ns2:Revision_x0020_Date" minOccurs="0"/>
                <xsd:element ref="ns2:Visible" minOccurs="0"/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1" nillable="true" ma:displayName="Owner" ma:description="Owner of this document" ma:list="UserInfo" ma:SharePointGroup="0" ma:internalName="Report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afd1-01b9-42d6-a999-7176a9b17e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15" ma:displayName="Document Type" ma:default="Other" ma:format="Dropdown" ma:internalName="Document_x0020_Type0">
      <xsd:simpleType>
        <xsd:restriction base="dms:Choice">
          <xsd:enumeration value="Policy"/>
          <xsd:enumeration value="Procedure"/>
          <xsd:enumeration value="Process"/>
          <xsd:enumeration value="Strategy"/>
          <xsd:enumeration value="Plan"/>
          <xsd:enumeration value="Guidance"/>
          <xsd:enumeration value="Checklist"/>
          <xsd:enumeration value="Form"/>
          <xsd:enumeration value="Form Example"/>
          <xsd:enumeration value="Meeting Handout"/>
          <xsd:enumeration value="Meeting Slides"/>
          <xsd:enumeration value="Agenda"/>
          <xsd:enumeration value="Minutes"/>
          <xsd:enumeration value="Paper"/>
          <xsd:enumeration value="Report"/>
          <xsd:enumeration value="Template"/>
          <xsd:enumeration value="News Item"/>
          <xsd:enumeration value="Newsletter"/>
          <xsd:enumeration value="Other"/>
        </xsd:restriction>
      </xsd:simpleType>
    </xsd:element>
    <xsd:element name="Front_x0020_Page" ma:index="16" nillable="true" ma:displayName="Front Page" ma:default="1" ma:internalName="Front_x0020_Page0">
      <xsd:simpleType>
        <xsd:restriction base="dms:Boolean"/>
      </xsd:simpleType>
    </xsd:element>
    <xsd:element name="Heading" ma:index="17" nillable="true" ma:displayName="Heading" ma:default="General Documents" ma:internalName="Heading0">
      <xsd:simpleType>
        <xsd:restriction base="dms:Text">
          <xsd:maxLength value="255"/>
        </xsd:restriction>
      </xsd:simpleType>
    </xsd:element>
    <xsd:element name="Page" ma:index="18" nillable="true" ma:displayName="Page" ma:default="About" ma:format="Dropdown" ma:internalName="Page0">
      <xsd:simpleType>
        <xsd:restriction base="dms:Choice">
          <xsd:enumeration value="About"/>
          <xsd:enumeration value="Childcare Vouchers"/>
          <xsd:enumeration value="Forms"/>
          <xsd:enumeration value="Policies, Procedures &amp; Guides"/>
          <xsd:enumeration value="None"/>
          <xsd:enumeration value="Recruitment"/>
        </xsd:restriction>
      </xsd:simpleType>
    </xsd:element>
    <xsd:element name="Revision_x0020_Date" ma:index="19" nillable="true" ma:displayName="Revision Date" ma:format="DateOnly" ma:internalName="Revision_x0020_Date0">
      <xsd:simpleType>
        <xsd:restriction base="dms:DateTime"/>
      </xsd:simpleType>
    </xsd:element>
    <xsd:element name="Visible" ma:index="20" nillable="true" ma:displayName="Visible" ma:default="1" ma:internalName="Visible0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3" nillable="true" ma:displayName="Date Modified" ma:default="[today]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819cafd1-01b9-42d6-a999-7176a9b17e43" xsi:nil="true"/>
    <Heading xmlns="819cafd1-01b9-42d6-a999-7176a9b17e43">Templates</Heading>
    <_DCDateModified xmlns="http://schemas.microsoft.com/sharepoint/v3/fields">2014-05-06T10:14:00+00:00</_DCDateModified>
    <Document_x0020_Type xmlns="819cafd1-01b9-42d6-a999-7176a9b17e43">Template</Document_x0020_Type>
    <Front_x0020_Page xmlns="819cafd1-01b9-42d6-a999-7176a9b17e43">true</Front_x0020_Page>
    <Page xmlns="819cafd1-01b9-42d6-a999-7176a9b17e43">Recruitment</Page>
    <Visible xmlns="819cafd1-01b9-42d6-a999-7176a9b17e43">true</Visible>
    <ReportOwner xmlns="http://schemas.microsoft.com/sharepoint/v3">
      <UserInfo>
        <DisplayName/>
        <AccountId xsi:nil="true"/>
        <AccountType/>
      </UserInfo>
    </ReportOwner>
    <_DCDateCreated xmlns="http://schemas.microsoft.com/sharepoint/v3/fields">2014-05-06T10:14:00+00:00</_DCDateCreated>
    <_dlc_DocId xmlns="819cafd1-01b9-42d6-a999-7176a9b17e43">C5HE5JU76H33-269-242</_dlc_DocId>
    <_dlc_DocIdUrl xmlns="819cafd1-01b9-42d6-a999-7176a9b17e43">
      <Url>https://staffnet.bedford.ac.uk/humanresources/_layouts/DocIdRedir.aspx?ID=C5HE5JU76H33-269-242</Url>
      <Description>C5HE5JU76H33-269-242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06BE-5208-4EC9-9D3A-924C75B6B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9cafd1-01b9-42d6-a999-7176a9b17e4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AB4DF-23A6-4574-AFC9-F2B90A47C071}">
  <ds:schemaRefs>
    <ds:schemaRef ds:uri="http://purl.org/dc/terms/"/>
    <ds:schemaRef ds:uri="819cafd1-01b9-42d6-a999-7176a9b17e43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2B0BD-B022-4D38-AE1A-A459F3E28A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81463-F775-4B8F-A169-E38E87D7E3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BA3CAE-281B-4301-9286-7137FD9D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Beacon, Nicola</dc:creator>
  <cp:lastModifiedBy>Newman, Denise</cp:lastModifiedBy>
  <cp:revision>3</cp:revision>
  <cp:lastPrinted>2019-01-25T15:50:00Z</cp:lastPrinted>
  <dcterms:created xsi:type="dcterms:W3CDTF">2022-05-06T12:52:00Z</dcterms:created>
  <dcterms:modified xsi:type="dcterms:W3CDTF">2022-05-06T14:38:00Z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0x01010045AE1968E383CE43B6C7769FEFB2B8EC01004B540EEA502CAA459BD2E12E57C0EFFF</vt:lpwstr>
  </property>
  <property fmtid="{D5CDD505-2E9C-101B-9397-08002B2CF9AE}" pid="3" name="_dlc_DocIdItemGuid">
    <vt:lpwstr>66dcf8b7-4f3b-4eea-9c43-5ec4666e181a</vt:lpwstr>
  </property>
</Properties>
</file>