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F111" w14:textId="4DF79AC8" w:rsidR="007D13BD" w:rsidRDefault="00DF5068" w:rsidP="009A4E2C">
      <w:pPr>
        <w:tabs>
          <w:tab w:val="left" w:pos="720"/>
          <w:tab w:val="left" w:pos="1440"/>
          <w:tab w:val="left" w:pos="8745"/>
        </w:tabs>
        <w:ind w:left="720" w:hanging="720"/>
        <w:rPr>
          <w:rFonts w:ascii="Arial" w:hAnsi="Arial" w:cs="Arial"/>
          <w:color w:val="000000"/>
        </w:rPr>
      </w:pPr>
      <w:r>
        <w:rPr>
          <w:noProof/>
          <w:lang w:eastAsia="en-GB"/>
        </w:rPr>
        <w:drawing>
          <wp:anchor distT="0" distB="0" distL="114300" distR="114300" simplePos="0" relativeHeight="251660288" behindDoc="0" locked="0" layoutInCell="1" allowOverlap="1" wp14:anchorId="4EC4E3B3" wp14:editId="4B82C822">
            <wp:simplePos x="0" y="0"/>
            <wp:positionH relativeFrom="margin">
              <wp:align>right</wp:align>
            </wp:positionH>
            <wp:positionV relativeFrom="margin">
              <wp:posOffset>8255</wp:posOffset>
            </wp:positionV>
            <wp:extent cx="1041400" cy="781050"/>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9373" r="8914"/>
                    <a:stretch>
                      <a:fillRect/>
                    </a:stretch>
                  </pic:blipFill>
                  <pic:spPr bwMode="auto">
                    <a:xfrm>
                      <a:off x="0" y="0"/>
                      <a:ext cx="1041400" cy="781050"/>
                    </a:xfrm>
                    <a:prstGeom prst="rect">
                      <a:avLst/>
                    </a:prstGeom>
                    <a:noFill/>
                  </pic:spPr>
                </pic:pic>
              </a:graphicData>
            </a:graphic>
            <wp14:sizeRelH relativeFrom="page">
              <wp14:pctWidth>0</wp14:pctWidth>
            </wp14:sizeRelH>
            <wp14:sizeRelV relativeFrom="page">
              <wp14:pctHeight>0</wp14:pctHeight>
            </wp14:sizeRelV>
          </wp:anchor>
        </w:drawing>
      </w:r>
      <w:r w:rsidR="005E2B3E" w:rsidRPr="0051607F">
        <w:rPr>
          <w:rFonts w:ascii="Arial" w:hAnsi="Arial" w:cs="Arial"/>
          <w:color w:val="000000"/>
        </w:rPr>
        <w:t xml:space="preserve">  </w:t>
      </w:r>
      <w:r w:rsidR="005E2B3E" w:rsidRPr="0051607F">
        <w:rPr>
          <w:rFonts w:ascii="Arial" w:hAnsi="Arial" w:cs="Arial"/>
          <w:color w:val="000000"/>
        </w:rPr>
        <w:tab/>
      </w:r>
      <w:r w:rsidR="005E2B3E" w:rsidRPr="0051607F">
        <w:rPr>
          <w:rFonts w:ascii="Arial" w:hAnsi="Arial" w:cs="Arial"/>
          <w:color w:val="000000"/>
        </w:rPr>
        <w:tab/>
      </w:r>
      <w:r w:rsidR="00E30739" w:rsidRPr="0051607F">
        <w:rPr>
          <w:rFonts w:ascii="Arial" w:hAnsi="Arial" w:cs="Arial"/>
          <w:color w:val="000000"/>
        </w:rPr>
        <w:t xml:space="preserve">     </w:t>
      </w:r>
      <w:r w:rsidR="009A4E2C">
        <w:rPr>
          <w:rFonts w:ascii="Arial" w:hAnsi="Arial" w:cs="Arial"/>
          <w:color w:val="000000"/>
        </w:rPr>
        <w:tab/>
      </w:r>
    </w:p>
    <w:p w14:paraId="7A4FF76F" w14:textId="24E3B085" w:rsidR="007D13BD" w:rsidRDefault="007D13BD" w:rsidP="00DF5068">
      <w:pPr>
        <w:ind w:left="720" w:hanging="720"/>
        <w:jc w:val="right"/>
        <w:rPr>
          <w:rFonts w:ascii="Arial" w:hAnsi="Arial" w:cs="Arial"/>
          <w:color w:val="000000"/>
        </w:rPr>
      </w:pPr>
    </w:p>
    <w:p w14:paraId="68D44A7E" w14:textId="77777777" w:rsidR="007D13BD" w:rsidRDefault="007D13BD">
      <w:pPr>
        <w:ind w:left="720" w:hanging="720"/>
        <w:rPr>
          <w:rFonts w:ascii="Arial" w:hAnsi="Arial" w:cs="Arial"/>
          <w:color w:val="000000"/>
        </w:rPr>
      </w:pPr>
    </w:p>
    <w:p w14:paraId="333AB6A4" w14:textId="77777777" w:rsidR="007D13BD" w:rsidRDefault="007D13BD">
      <w:pPr>
        <w:ind w:left="720" w:hanging="720"/>
        <w:rPr>
          <w:rFonts w:ascii="Arial" w:hAnsi="Arial" w:cs="Arial"/>
          <w:color w:val="000000"/>
        </w:rPr>
      </w:pPr>
    </w:p>
    <w:p w14:paraId="6E7D7682" w14:textId="7344AAAC" w:rsidR="005E2B3E" w:rsidRPr="0051607F" w:rsidRDefault="00D85E57" w:rsidP="00DF5068">
      <w:pPr>
        <w:ind w:hanging="22"/>
        <w:jc w:val="center"/>
        <w:rPr>
          <w:rFonts w:ascii="Arial" w:hAnsi="Arial" w:cs="Arial"/>
          <w:color w:val="000000"/>
        </w:rPr>
      </w:pPr>
      <w:r w:rsidRPr="0051607F">
        <w:rPr>
          <w:rFonts w:ascii="Arial" w:hAnsi="Arial" w:cs="Arial"/>
          <w:b/>
          <w:color w:val="000000"/>
          <w:sz w:val="52"/>
        </w:rPr>
        <w:t>J</w:t>
      </w:r>
      <w:r w:rsidR="005E2B3E" w:rsidRPr="0051607F">
        <w:rPr>
          <w:rFonts w:ascii="Arial" w:hAnsi="Arial" w:cs="Arial"/>
          <w:b/>
          <w:color w:val="000000"/>
          <w:sz w:val="52"/>
        </w:rPr>
        <w:t>ob Description</w:t>
      </w:r>
    </w:p>
    <w:p w14:paraId="5E385DA0" w14:textId="77777777" w:rsidR="005E2B3E" w:rsidRPr="0051607F" w:rsidRDefault="005E2B3E">
      <w:pPr>
        <w:pStyle w:val="t1"/>
        <w:tabs>
          <w:tab w:val="left" w:pos="2860"/>
        </w:tabs>
        <w:spacing w:line="240" w:lineRule="auto"/>
        <w:ind w:left="720" w:hanging="720"/>
        <w:jc w:val="both"/>
        <w:rPr>
          <w:rFonts w:ascii="Arial" w:hAnsi="Arial" w:cs="Arial"/>
          <w:color w:val="000000"/>
        </w:rPr>
      </w:pPr>
    </w:p>
    <w:p w14:paraId="336C9B77" w14:textId="77777777" w:rsidR="00F0605B" w:rsidRDefault="00F0605B">
      <w:pPr>
        <w:pStyle w:val="t1"/>
        <w:tabs>
          <w:tab w:val="left" w:pos="2860"/>
        </w:tabs>
        <w:spacing w:line="240" w:lineRule="auto"/>
        <w:ind w:left="720" w:hanging="720"/>
        <w:jc w:val="both"/>
        <w:rPr>
          <w:rFonts w:ascii="Arial" w:hAnsi="Arial" w:cs="Arial"/>
          <w:b/>
          <w:color w:val="000000"/>
          <w:sz w:val="28"/>
        </w:rPr>
      </w:pPr>
    </w:p>
    <w:p w14:paraId="689503FD" w14:textId="138CF665" w:rsidR="00E30739" w:rsidRPr="0051607F" w:rsidRDefault="005E2B3E">
      <w:pPr>
        <w:pStyle w:val="t1"/>
        <w:tabs>
          <w:tab w:val="left" w:pos="2860"/>
        </w:tabs>
        <w:spacing w:line="240" w:lineRule="auto"/>
        <w:ind w:left="720" w:hanging="720"/>
        <w:jc w:val="both"/>
        <w:rPr>
          <w:rFonts w:ascii="Arial" w:hAnsi="Arial" w:cs="Arial"/>
          <w:color w:val="000000"/>
          <w:sz w:val="28"/>
        </w:rPr>
      </w:pPr>
      <w:r w:rsidRPr="0051607F">
        <w:rPr>
          <w:rFonts w:ascii="Arial" w:hAnsi="Arial" w:cs="Arial"/>
          <w:b/>
          <w:color w:val="000000"/>
          <w:sz w:val="28"/>
        </w:rPr>
        <w:t>Post title:</w:t>
      </w:r>
      <w:r w:rsidR="00E30739" w:rsidRPr="0051607F">
        <w:rPr>
          <w:rFonts w:ascii="Arial" w:hAnsi="Arial" w:cs="Arial"/>
          <w:color w:val="000000"/>
          <w:sz w:val="28"/>
        </w:rPr>
        <w:tab/>
      </w:r>
      <w:r w:rsidR="00476033">
        <w:rPr>
          <w:rFonts w:ascii="Arial" w:hAnsi="Arial" w:cs="Arial"/>
          <w:color w:val="000000"/>
          <w:sz w:val="28"/>
        </w:rPr>
        <w:t xml:space="preserve">0.6 FTE </w:t>
      </w:r>
      <w:r w:rsidR="00C765CE">
        <w:rPr>
          <w:rFonts w:ascii="Arial" w:hAnsi="Arial" w:cs="Arial"/>
          <w:color w:val="000000"/>
          <w:sz w:val="28"/>
        </w:rPr>
        <w:t>Learner Services Administrator</w:t>
      </w:r>
    </w:p>
    <w:p w14:paraId="37C6DFFF" w14:textId="77777777" w:rsidR="00AC5059" w:rsidRPr="0051607F" w:rsidRDefault="00AC5059">
      <w:pPr>
        <w:pStyle w:val="t1"/>
        <w:tabs>
          <w:tab w:val="left" w:pos="2860"/>
        </w:tabs>
        <w:spacing w:line="240" w:lineRule="auto"/>
        <w:ind w:left="720" w:hanging="720"/>
        <w:jc w:val="both"/>
        <w:rPr>
          <w:rFonts w:ascii="Arial" w:hAnsi="Arial" w:cs="Arial"/>
          <w:b/>
          <w:color w:val="000000"/>
          <w:sz w:val="28"/>
        </w:rPr>
      </w:pPr>
    </w:p>
    <w:p w14:paraId="638C005E" w14:textId="6BC722AA" w:rsidR="005E2B3E" w:rsidRPr="0051607F" w:rsidRDefault="005E2B3E">
      <w:pPr>
        <w:pStyle w:val="t1"/>
        <w:tabs>
          <w:tab w:val="left" w:pos="2860"/>
        </w:tabs>
        <w:spacing w:line="240" w:lineRule="auto"/>
        <w:ind w:left="2860" w:hanging="2860"/>
        <w:jc w:val="both"/>
        <w:rPr>
          <w:rFonts w:ascii="Arial" w:hAnsi="Arial" w:cs="Arial"/>
          <w:color w:val="000000"/>
          <w:sz w:val="28"/>
        </w:rPr>
      </w:pPr>
      <w:r w:rsidRPr="0051607F">
        <w:rPr>
          <w:rFonts w:ascii="Arial" w:hAnsi="Arial" w:cs="Arial"/>
          <w:b/>
          <w:color w:val="000000"/>
          <w:sz w:val="28"/>
        </w:rPr>
        <w:t>Responsible to:</w:t>
      </w:r>
      <w:r w:rsidR="007F0E99" w:rsidRPr="0051607F">
        <w:rPr>
          <w:rFonts w:ascii="Arial" w:hAnsi="Arial" w:cs="Arial"/>
          <w:color w:val="000000"/>
          <w:sz w:val="28"/>
        </w:rPr>
        <w:tab/>
      </w:r>
      <w:r w:rsidR="00B91B2F">
        <w:rPr>
          <w:rFonts w:ascii="Arial" w:hAnsi="Arial" w:cs="Arial"/>
          <w:color w:val="000000"/>
          <w:sz w:val="28"/>
        </w:rPr>
        <w:t>Learner Services</w:t>
      </w:r>
      <w:r w:rsidR="00A33FAC">
        <w:rPr>
          <w:rFonts w:ascii="Arial" w:hAnsi="Arial" w:cs="Arial"/>
          <w:color w:val="000000"/>
          <w:sz w:val="28"/>
        </w:rPr>
        <w:t xml:space="preserve"> </w:t>
      </w:r>
      <w:r w:rsidR="00DF5068">
        <w:rPr>
          <w:rFonts w:ascii="Arial" w:hAnsi="Arial" w:cs="Arial"/>
          <w:color w:val="000000"/>
          <w:sz w:val="28"/>
        </w:rPr>
        <w:t>Manager</w:t>
      </w:r>
    </w:p>
    <w:p w14:paraId="0CF701F9" w14:textId="77777777" w:rsidR="00AC5059" w:rsidRPr="0051607F" w:rsidRDefault="00AC5059">
      <w:pPr>
        <w:pStyle w:val="t1"/>
        <w:tabs>
          <w:tab w:val="left" w:pos="2860"/>
        </w:tabs>
        <w:spacing w:line="240" w:lineRule="auto"/>
        <w:ind w:left="2860" w:hanging="2860"/>
        <w:jc w:val="both"/>
        <w:rPr>
          <w:rFonts w:ascii="Arial" w:hAnsi="Arial" w:cs="Arial"/>
          <w:color w:val="000000"/>
          <w:sz w:val="28"/>
        </w:rPr>
      </w:pPr>
    </w:p>
    <w:p w14:paraId="7B136F8A" w14:textId="3A7BE451" w:rsidR="00D94AC0" w:rsidRPr="00D94AC0" w:rsidRDefault="005E2B3E" w:rsidP="00C765CE">
      <w:pPr>
        <w:pStyle w:val="t1"/>
        <w:pBdr>
          <w:bottom w:val="single" w:sz="4" w:space="1" w:color="auto"/>
        </w:pBdr>
        <w:tabs>
          <w:tab w:val="left" w:pos="2860"/>
        </w:tabs>
        <w:spacing w:line="240" w:lineRule="auto"/>
        <w:ind w:left="2835" w:hanging="2835"/>
        <w:jc w:val="both"/>
        <w:rPr>
          <w:rFonts w:ascii="Arial" w:hAnsi="Arial" w:cs="Arial"/>
          <w:color w:val="000000"/>
          <w:sz w:val="28"/>
        </w:rPr>
      </w:pPr>
      <w:r w:rsidRPr="0051607F">
        <w:rPr>
          <w:rFonts w:ascii="Arial" w:hAnsi="Arial" w:cs="Arial"/>
          <w:b/>
          <w:color w:val="000000"/>
          <w:sz w:val="28"/>
        </w:rPr>
        <w:t>Salary:</w:t>
      </w:r>
      <w:r w:rsidR="007F0E99" w:rsidRPr="0051607F">
        <w:rPr>
          <w:rFonts w:ascii="Arial" w:hAnsi="Arial" w:cs="Arial"/>
          <w:color w:val="000000"/>
          <w:sz w:val="28"/>
        </w:rPr>
        <w:tab/>
      </w:r>
      <w:r w:rsidR="00C765CE">
        <w:rPr>
          <w:rFonts w:ascii="Arial" w:hAnsi="Arial" w:cs="Arial"/>
          <w:color w:val="000000"/>
          <w:sz w:val="28"/>
        </w:rPr>
        <w:t>AOC Scale Point 21-</w:t>
      </w:r>
      <w:r w:rsidR="00300C92">
        <w:rPr>
          <w:rFonts w:ascii="Arial" w:hAnsi="Arial" w:cs="Arial"/>
          <w:color w:val="000000"/>
          <w:sz w:val="28"/>
        </w:rPr>
        <w:t xml:space="preserve">24 </w:t>
      </w:r>
      <w:r w:rsidR="00204898" w:rsidRPr="00615599">
        <w:rPr>
          <w:rFonts w:ascii="Arial" w:hAnsi="Arial" w:cs="Arial"/>
          <w:bCs/>
          <w:color w:val="000000"/>
          <w:sz w:val="28"/>
        </w:rPr>
        <w:t>£</w:t>
      </w:r>
      <w:r w:rsidR="00615599" w:rsidRPr="00615599">
        <w:rPr>
          <w:rFonts w:ascii="Arial" w:hAnsi="Arial" w:cs="Arial"/>
          <w:bCs/>
          <w:color w:val="000000"/>
          <w:sz w:val="28"/>
        </w:rPr>
        <w:t>24,075</w:t>
      </w:r>
      <w:r w:rsidR="00DF5068" w:rsidRPr="00615599">
        <w:rPr>
          <w:rFonts w:ascii="Arial" w:hAnsi="Arial" w:cs="Arial"/>
          <w:bCs/>
          <w:color w:val="000000"/>
          <w:sz w:val="28"/>
        </w:rPr>
        <w:t xml:space="preserve"> </w:t>
      </w:r>
      <w:r w:rsidR="00C765CE" w:rsidRPr="00615599">
        <w:rPr>
          <w:rFonts w:ascii="Arial" w:hAnsi="Arial" w:cs="Arial"/>
          <w:bCs/>
          <w:color w:val="000000"/>
          <w:sz w:val="28"/>
        </w:rPr>
        <w:t>-</w:t>
      </w:r>
      <w:r w:rsidR="00B66D18" w:rsidRPr="00615599">
        <w:rPr>
          <w:rFonts w:ascii="Arial" w:hAnsi="Arial" w:cs="Arial"/>
          <w:bCs/>
          <w:color w:val="000000"/>
          <w:sz w:val="28"/>
        </w:rPr>
        <w:t xml:space="preserve"> </w:t>
      </w:r>
      <w:r w:rsidR="00204898" w:rsidRPr="00615599">
        <w:rPr>
          <w:rFonts w:ascii="Arial" w:hAnsi="Arial" w:cs="Arial"/>
          <w:bCs/>
          <w:color w:val="000000"/>
          <w:sz w:val="28"/>
        </w:rPr>
        <w:t>£</w:t>
      </w:r>
      <w:r w:rsidR="00615599" w:rsidRPr="00615599">
        <w:rPr>
          <w:rFonts w:ascii="Arial" w:hAnsi="Arial" w:cs="Arial"/>
          <w:bCs/>
          <w:color w:val="000000"/>
          <w:sz w:val="28"/>
        </w:rPr>
        <w:t>26,182 per annum</w:t>
      </w:r>
    </w:p>
    <w:p w14:paraId="33AB0947" w14:textId="77777777" w:rsidR="001A7B48" w:rsidRPr="0051607F" w:rsidRDefault="00A57B88">
      <w:pPr>
        <w:pStyle w:val="t1"/>
        <w:pBdr>
          <w:bottom w:val="single" w:sz="4" w:space="1" w:color="auto"/>
        </w:pBdr>
        <w:tabs>
          <w:tab w:val="left" w:pos="2860"/>
        </w:tabs>
        <w:spacing w:line="240" w:lineRule="auto"/>
        <w:ind w:left="720" w:hanging="720"/>
        <w:jc w:val="both"/>
        <w:rPr>
          <w:rFonts w:ascii="Arial" w:hAnsi="Arial" w:cs="Arial"/>
          <w:color w:val="000000"/>
          <w:sz w:val="28"/>
        </w:rPr>
      </w:pPr>
      <w:r w:rsidRPr="0051607F">
        <w:rPr>
          <w:rFonts w:ascii="Arial" w:hAnsi="Arial" w:cs="Arial"/>
          <w:b/>
          <w:color w:val="000000"/>
          <w:sz w:val="28"/>
        </w:rPr>
        <w:tab/>
      </w:r>
      <w:r w:rsidRPr="0051607F">
        <w:rPr>
          <w:rFonts w:ascii="Arial" w:hAnsi="Arial" w:cs="Arial"/>
          <w:b/>
          <w:color w:val="000000"/>
          <w:sz w:val="28"/>
        </w:rPr>
        <w:tab/>
      </w:r>
    </w:p>
    <w:p w14:paraId="438FC448" w14:textId="00530BCF" w:rsidR="005E2B3E" w:rsidRPr="005D784A" w:rsidRDefault="005E2B3E" w:rsidP="001B51D0">
      <w:pPr>
        <w:pStyle w:val="t1"/>
        <w:pBdr>
          <w:bottom w:val="single" w:sz="4" w:space="1" w:color="auto"/>
        </w:pBdr>
        <w:tabs>
          <w:tab w:val="left" w:pos="2860"/>
        </w:tabs>
        <w:spacing w:line="240" w:lineRule="auto"/>
        <w:ind w:left="2835" w:hanging="2835"/>
        <w:jc w:val="both"/>
        <w:rPr>
          <w:rFonts w:ascii="Arial" w:hAnsi="Arial" w:cs="Arial"/>
          <w:strike/>
          <w:color w:val="000000"/>
          <w:sz w:val="28"/>
        </w:rPr>
      </w:pPr>
      <w:r w:rsidRPr="0051607F">
        <w:rPr>
          <w:rFonts w:ascii="Arial" w:hAnsi="Arial" w:cs="Arial"/>
          <w:b/>
          <w:color w:val="000000"/>
          <w:sz w:val="28"/>
        </w:rPr>
        <w:t>Hours:</w:t>
      </w:r>
      <w:r w:rsidR="00F20794" w:rsidRPr="0051607F">
        <w:rPr>
          <w:rFonts w:ascii="Arial" w:hAnsi="Arial" w:cs="Arial"/>
          <w:color w:val="000000"/>
          <w:sz w:val="28"/>
        </w:rPr>
        <w:tab/>
      </w:r>
      <w:r w:rsidR="008D4D8A">
        <w:rPr>
          <w:rFonts w:ascii="Arial" w:hAnsi="Arial" w:cs="Arial"/>
          <w:color w:val="000000"/>
          <w:sz w:val="28"/>
        </w:rPr>
        <w:t xml:space="preserve">35 hours per week. </w:t>
      </w:r>
    </w:p>
    <w:p w14:paraId="7D69CFAD" w14:textId="77777777" w:rsidR="005E2B3E" w:rsidRPr="0051607F" w:rsidRDefault="005E2B3E" w:rsidP="00A86296">
      <w:pPr>
        <w:pStyle w:val="t1"/>
        <w:pBdr>
          <w:bottom w:val="single" w:sz="4" w:space="1" w:color="auto"/>
        </w:pBdr>
        <w:tabs>
          <w:tab w:val="left" w:pos="2860"/>
        </w:tabs>
        <w:spacing w:line="240" w:lineRule="auto"/>
        <w:rPr>
          <w:rFonts w:ascii="Arial" w:hAnsi="Arial" w:cs="Arial"/>
          <w:color w:val="000000"/>
          <w:sz w:val="28"/>
          <w:u w:val="single"/>
        </w:rPr>
      </w:pPr>
    </w:p>
    <w:p w14:paraId="5F5111AA" w14:textId="77777777" w:rsidR="00AC5059" w:rsidRPr="0051607F" w:rsidRDefault="00AC5059">
      <w:pPr>
        <w:rPr>
          <w:rFonts w:ascii="Arial" w:hAnsi="Arial" w:cs="Arial"/>
          <w:b/>
          <w:color w:val="000000"/>
          <w:sz w:val="20"/>
        </w:rPr>
      </w:pPr>
    </w:p>
    <w:p w14:paraId="441F7D4D" w14:textId="77777777" w:rsidR="001202CC" w:rsidRPr="0051607F" w:rsidRDefault="001202CC" w:rsidP="00F258BF">
      <w:pPr>
        <w:tabs>
          <w:tab w:val="left" w:pos="2860"/>
        </w:tabs>
        <w:jc w:val="both"/>
        <w:rPr>
          <w:rFonts w:ascii="Arial" w:hAnsi="Arial" w:cs="Arial"/>
          <w:b/>
          <w:color w:val="000000"/>
          <w:sz w:val="22"/>
          <w:szCs w:val="22"/>
        </w:rPr>
      </w:pPr>
      <w:r w:rsidRPr="0051607F">
        <w:rPr>
          <w:rFonts w:ascii="Arial" w:hAnsi="Arial" w:cs="Arial"/>
          <w:b/>
          <w:color w:val="000000"/>
          <w:sz w:val="22"/>
          <w:szCs w:val="22"/>
        </w:rPr>
        <w:t>Purpose of Job:</w:t>
      </w:r>
    </w:p>
    <w:p w14:paraId="0716C4F3" w14:textId="77777777" w:rsidR="00BC288A" w:rsidRPr="0051607F" w:rsidRDefault="00BC288A" w:rsidP="002435A4">
      <w:pPr>
        <w:tabs>
          <w:tab w:val="left" w:pos="2860"/>
        </w:tabs>
        <w:jc w:val="both"/>
        <w:rPr>
          <w:rFonts w:ascii="Arial" w:hAnsi="Arial" w:cs="Arial"/>
          <w:color w:val="000000"/>
          <w:sz w:val="22"/>
          <w:szCs w:val="22"/>
        </w:rPr>
      </w:pPr>
    </w:p>
    <w:p w14:paraId="222846C3" w14:textId="607F9E34" w:rsidR="00B80C70" w:rsidRDefault="00B80C70" w:rsidP="00B80C70">
      <w:pPr>
        <w:tabs>
          <w:tab w:val="left" w:pos="2860"/>
        </w:tabs>
        <w:jc w:val="both"/>
        <w:rPr>
          <w:rFonts w:ascii="Arial" w:hAnsi="Arial" w:cs="Arial"/>
          <w:sz w:val="22"/>
          <w:szCs w:val="22"/>
        </w:rPr>
      </w:pPr>
      <w:r>
        <w:rPr>
          <w:rStyle w:val="normaltextrun"/>
          <w:rFonts w:ascii="Arial" w:hAnsi="Arial" w:cs="Arial"/>
          <w:color w:val="000000"/>
          <w:sz w:val="22"/>
          <w:szCs w:val="22"/>
          <w:shd w:val="clear" w:color="auto" w:fill="FFFFFF"/>
        </w:rPr>
        <w:t>Learners Services are the first point of contact for all learners, prospective learners and visitors.  The requirements of the role are to provide a warm and professional welcome to all potential learners, visitors and staff via </w:t>
      </w:r>
      <w:r w:rsidR="005069C4">
        <w:rPr>
          <w:rStyle w:val="normaltextrun"/>
          <w:rFonts w:ascii="Arial" w:hAnsi="Arial" w:cs="Arial"/>
          <w:color w:val="000000"/>
          <w:sz w:val="22"/>
          <w:szCs w:val="22"/>
          <w:shd w:val="clear" w:color="auto" w:fill="FFFFFF"/>
        </w:rPr>
        <w:t>face-to-face</w:t>
      </w:r>
      <w:r>
        <w:rPr>
          <w:rStyle w:val="normaltextrun"/>
          <w:rFonts w:ascii="Arial" w:hAnsi="Arial" w:cs="Arial"/>
          <w:color w:val="000000"/>
          <w:sz w:val="22"/>
          <w:szCs w:val="22"/>
          <w:shd w:val="clear" w:color="auto" w:fill="FFFFFF"/>
        </w:rPr>
        <w:t> contact, online, telephone and in writing.  You will play a vital role for the College in the recruitment of learners to our courses.  You will be required to accurately respond to and process pre course enquiries, processing enrolments in accordance with funding body guidelines, providing advice and guidance to prospective learners and seeking support from curriculum colleagues or other services within the College to manage more detailed enquiries.  The role including delivering a full telephony service and other administrative tasks as required.</w:t>
      </w:r>
      <w:r>
        <w:rPr>
          <w:rStyle w:val="eop"/>
          <w:rFonts w:ascii="Arial" w:hAnsi="Arial" w:cs="Arial"/>
          <w:color w:val="000000"/>
          <w:sz w:val="22"/>
          <w:szCs w:val="22"/>
          <w:shd w:val="clear" w:color="auto" w:fill="FFFFFF"/>
        </w:rPr>
        <w:t> </w:t>
      </w:r>
      <w:r>
        <w:rPr>
          <w:rFonts w:ascii="Arial" w:hAnsi="Arial" w:cs="Arial"/>
          <w:sz w:val="22"/>
          <w:szCs w:val="22"/>
        </w:rPr>
        <w:t>To support the College by participating in a range of recruitment events, both on and off site.</w:t>
      </w:r>
    </w:p>
    <w:p w14:paraId="3E0FA97C" w14:textId="558265FE" w:rsidR="00B80C70" w:rsidRDefault="00B80C70" w:rsidP="002435A4">
      <w:pPr>
        <w:tabs>
          <w:tab w:val="left" w:pos="2860"/>
        </w:tabs>
        <w:jc w:val="both"/>
        <w:rPr>
          <w:rFonts w:ascii="Arial" w:hAnsi="Arial" w:cs="Arial"/>
          <w:sz w:val="22"/>
          <w:szCs w:val="22"/>
        </w:rPr>
      </w:pPr>
    </w:p>
    <w:p w14:paraId="013D5E49" w14:textId="77777777" w:rsidR="00B80C70" w:rsidRDefault="00B80C70" w:rsidP="002435A4">
      <w:pPr>
        <w:tabs>
          <w:tab w:val="left" w:pos="2860"/>
        </w:tabs>
        <w:jc w:val="both"/>
        <w:rPr>
          <w:rFonts w:ascii="Arial" w:hAnsi="Arial" w:cs="Arial"/>
          <w:sz w:val="22"/>
          <w:szCs w:val="22"/>
        </w:rPr>
      </w:pPr>
    </w:p>
    <w:p w14:paraId="6060DEC4" w14:textId="0A339824" w:rsidR="00AC7299" w:rsidRDefault="001E65AE" w:rsidP="00AC7299">
      <w:pPr>
        <w:tabs>
          <w:tab w:val="left" w:pos="2860"/>
        </w:tabs>
        <w:jc w:val="both"/>
        <w:rPr>
          <w:rFonts w:ascii="Arial" w:hAnsi="Arial" w:cs="Arial"/>
          <w:b/>
          <w:color w:val="000000"/>
          <w:sz w:val="22"/>
          <w:szCs w:val="22"/>
        </w:rPr>
      </w:pPr>
      <w:r w:rsidRPr="0051607F">
        <w:rPr>
          <w:rFonts w:ascii="Arial" w:hAnsi="Arial" w:cs="Arial"/>
          <w:b/>
          <w:color w:val="000000"/>
          <w:sz w:val="22"/>
          <w:szCs w:val="22"/>
        </w:rPr>
        <w:t xml:space="preserve">Main Duties and Responsibilities: </w:t>
      </w:r>
    </w:p>
    <w:p w14:paraId="7F4EE08A" w14:textId="77777777" w:rsidR="009953A2" w:rsidRDefault="009953A2" w:rsidP="00874588">
      <w:pPr>
        <w:tabs>
          <w:tab w:val="left" w:pos="2860"/>
        </w:tabs>
        <w:jc w:val="both"/>
        <w:rPr>
          <w:rFonts w:ascii="Arial" w:hAnsi="Arial" w:cs="Arial"/>
          <w:color w:val="000000"/>
          <w:sz w:val="22"/>
          <w:szCs w:val="22"/>
        </w:rPr>
      </w:pPr>
    </w:p>
    <w:p w14:paraId="1008F816" w14:textId="1AEC1696" w:rsidR="00294FEB" w:rsidRDefault="00294FEB" w:rsidP="008B3CEE">
      <w:pPr>
        <w:numPr>
          <w:ilvl w:val="0"/>
          <w:numId w:val="45"/>
        </w:numPr>
        <w:tabs>
          <w:tab w:val="left" w:pos="2860"/>
        </w:tabs>
        <w:jc w:val="both"/>
        <w:rPr>
          <w:rFonts w:ascii="Arial" w:hAnsi="Arial" w:cs="Arial"/>
          <w:color w:val="000000"/>
          <w:sz w:val="22"/>
          <w:szCs w:val="22"/>
        </w:rPr>
      </w:pPr>
      <w:r w:rsidRPr="00294FEB">
        <w:rPr>
          <w:rFonts w:ascii="Arial" w:hAnsi="Arial" w:cs="Arial"/>
          <w:color w:val="000000"/>
          <w:sz w:val="22"/>
          <w:szCs w:val="22"/>
        </w:rPr>
        <w:t xml:space="preserve">Provide a comprehensive reception service for learners, staff, </w:t>
      </w:r>
      <w:r w:rsidR="005069C4" w:rsidRPr="00294FEB">
        <w:rPr>
          <w:rFonts w:ascii="Arial" w:hAnsi="Arial" w:cs="Arial"/>
          <w:color w:val="000000"/>
          <w:sz w:val="22"/>
          <w:szCs w:val="22"/>
        </w:rPr>
        <w:t>visitors,</w:t>
      </w:r>
      <w:r w:rsidRPr="00294FEB">
        <w:rPr>
          <w:rFonts w:ascii="Arial" w:hAnsi="Arial" w:cs="Arial"/>
          <w:color w:val="000000"/>
          <w:sz w:val="22"/>
          <w:szCs w:val="22"/>
        </w:rPr>
        <w:t xml:space="preserve"> and members of the public, in a warm and welcoming manner. </w:t>
      </w:r>
    </w:p>
    <w:p w14:paraId="43221179" w14:textId="77777777" w:rsidR="00294FEB" w:rsidRPr="00294FEB" w:rsidRDefault="00294FEB" w:rsidP="00294FEB">
      <w:pPr>
        <w:tabs>
          <w:tab w:val="left" w:pos="2860"/>
        </w:tabs>
        <w:ind w:left="720"/>
        <w:jc w:val="both"/>
        <w:rPr>
          <w:rFonts w:ascii="Arial" w:hAnsi="Arial" w:cs="Arial"/>
          <w:color w:val="000000"/>
          <w:sz w:val="22"/>
          <w:szCs w:val="22"/>
        </w:rPr>
      </w:pPr>
    </w:p>
    <w:p w14:paraId="214451AB" w14:textId="0F09F3E5" w:rsidR="00B80C70" w:rsidRPr="00B80C70" w:rsidRDefault="00B80C70" w:rsidP="008B3CEE">
      <w:pPr>
        <w:numPr>
          <w:ilvl w:val="0"/>
          <w:numId w:val="45"/>
        </w:numPr>
        <w:tabs>
          <w:tab w:val="left" w:pos="2860"/>
        </w:tabs>
        <w:jc w:val="both"/>
        <w:rPr>
          <w:rStyle w:val="eop"/>
          <w:rFonts w:ascii="Arial" w:hAnsi="Arial" w:cs="Arial"/>
          <w:sz w:val="22"/>
          <w:szCs w:val="22"/>
        </w:rPr>
      </w:pPr>
      <w:r>
        <w:rPr>
          <w:rStyle w:val="normaltextrun"/>
          <w:rFonts w:ascii="Arial" w:hAnsi="Arial" w:cs="Arial"/>
          <w:color w:val="000000"/>
          <w:sz w:val="22"/>
          <w:szCs w:val="22"/>
          <w:shd w:val="clear" w:color="auto" w:fill="FFFFFF"/>
        </w:rPr>
        <w:t>To respond to incoming calls and web chat in a positive and professional manner, accurately collecting information so it can be managed appropriately.  Dealing with queries or signposting where necessary.  </w:t>
      </w:r>
      <w:r>
        <w:rPr>
          <w:rStyle w:val="eop"/>
          <w:rFonts w:ascii="Arial" w:hAnsi="Arial" w:cs="Arial"/>
          <w:color w:val="000000"/>
          <w:sz w:val="22"/>
          <w:szCs w:val="22"/>
          <w:shd w:val="clear" w:color="auto" w:fill="FFFFFF"/>
        </w:rPr>
        <w:t> </w:t>
      </w:r>
    </w:p>
    <w:p w14:paraId="6D1A6D7C" w14:textId="77777777" w:rsidR="00B80C70" w:rsidRDefault="00B80C70" w:rsidP="00B80C70">
      <w:pPr>
        <w:pStyle w:val="ListParagraph"/>
        <w:rPr>
          <w:rFonts w:ascii="Arial" w:hAnsi="Arial" w:cs="Arial"/>
          <w:sz w:val="22"/>
          <w:szCs w:val="22"/>
        </w:rPr>
      </w:pPr>
    </w:p>
    <w:p w14:paraId="0BDE6020" w14:textId="04013797" w:rsidR="00B80C70" w:rsidRPr="009953A2" w:rsidRDefault="00B80C70" w:rsidP="008B3CEE">
      <w:pPr>
        <w:numPr>
          <w:ilvl w:val="0"/>
          <w:numId w:val="45"/>
        </w:numPr>
        <w:tabs>
          <w:tab w:val="left" w:pos="2860"/>
        </w:tabs>
        <w:jc w:val="both"/>
        <w:rPr>
          <w:rFonts w:ascii="Arial" w:hAnsi="Arial" w:cs="Arial"/>
          <w:sz w:val="22"/>
          <w:szCs w:val="22"/>
        </w:rPr>
      </w:pPr>
      <w:r>
        <w:rPr>
          <w:rStyle w:val="normaltextrun"/>
          <w:rFonts w:ascii="Arial" w:hAnsi="Arial" w:cs="Arial"/>
          <w:color w:val="000000"/>
          <w:sz w:val="22"/>
          <w:szCs w:val="22"/>
          <w:shd w:val="clear" w:color="auto" w:fill="FFFFFF"/>
        </w:rPr>
        <w:t>To accurately record all enquiries and complete actions to ensure the enquiry is resolved and follow up as necessary. </w:t>
      </w:r>
      <w:r>
        <w:rPr>
          <w:rStyle w:val="eop"/>
          <w:rFonts w:ascii="Arial" w:hAnsi="Arial" w:cs="Arial"/>
          <w:color w:val="000000"/>
          <w:sz w:val="22"/>
          <w:szCs w:val="22"/>
          <w:shd w:val="clear" w:color="auto" w:fill="FFFFFF"/>
        </w:rPr>
        <w:t> </w:t>
      </w:r>
    </w:p>
    <w:p w14:paraId="1B737AD8" w14:textId="77777777" w:rsidR="00294FEB" w:rsidRPr="00C779CD" w:rsidRDefault="00294FEB" w:rsidP="00294FEB">
      <w:pPr>
        <w:pStyle w:val="ListParagraph"/>
        <w:rPr>
          <w:rFonts w:ascii="Arial" w:hAnsi="Arial" w:cs="Arial"/>
          <w:color w:val="FF0000"/>
          <w:sz w:val="22"/>
          <w:szCs w:val="22"/>
        </w:rPr>
      </w:pPr>
    </w:p>
    <w:p w14:paraId="7F577225" w14:textId="2B46F78F" w:rsidR="00294FEB" w:rsidRPr="008B3CEE" w:rsidRDefault="00B80C70" w:rsidP="008B3CEE">
      <w:pPr>
        <w:pStyle w:val="ListParagraph"/>
        <w:numPr>
          <w:ilvl w:val="0"/>
          <w:numId w:val="45"/>
        </w:numPr>
        <w:tabs>
          <w:tab w:val="left" w:pos="2860"/>
        </w:tabs>
        <w:jc w:val="both"/>
        <w:rPr>
          <w:rStyle w:val="eop"/>
          <w:rFonts w:ascii="Arial" w:hAnsi="Arial" w:cs="Arial"/>
          <w:color w:val="000000"/>
          <w:sz w:val="22"/>
          <w:szCs w:val="22"/>
          <w:shd w:val="clear" w:color="auto" w:fill="FFFFFF"/>
        </w:rPr>
      </w:pPr>
      <w:r w:rsidRPr="008B3CEE">
        <w:rPr>
          <w:rStyle w:val="normaltextrun"/>
          <w:rFonts w:ascii="Arial" w:hAnsi="Arial" w:cs="Arial"/>
          <w:color w:val="000000"/>
          <w:sz w:val="22"/>
          <w:szCs w:val="22"/>
          <w:shd w:val="clear" w:color="auto" w:fill="FFFFFF"/>
        </w:rPr>
        <w:t>To assist prospective learners to complete enrolment forms as required (online or onsite enrolment), to ensure that data is entered as accurately and efficiently as possible into the College’s Information System, whilst complying with GDPR at all times.</w:t>
      </w:r>
      <w:r w:rsidRPr="008B3CEE">
        <w:rPr>
          <w:rStyle w:val="eop"/>
          <w:rFonts w:ascii="Arial" w:hAnsi="Arial" w:cs="Arial"/>
          <w:color w:val="000000"/>
          <w:sz w:val="22"/>
          <w:szCs w:val="22"/>
          <w:shd w:val="clear" w:color="auto" w:fill="FFFFFF"/>
        </w:rPr>
        <w:t> </w:t>
      </w:r>
    </w:p>
    <w:p w14:paraId="5C93E304" w14:textId="307907E4" w:rsidR="00B80C70" w:rsidRDefault="00B80C70" w:rsidP="00294FEB">
      <w:pPr>
        <w:tabs>
          <w:tab w:val="left" w:pos="2860"/>
        </w:tabs>
        <w:jc w:val="both"/>
        <w:rPr>
          <w:rStyle w:val="eop"/>
          <w:rFonts w:ascii="Arial" w:hAnsi="Arial" w:cs="Arial"/>
          <w:color w:val="000000"/>
          <w:sz w:val="22"/>
          <w:szCs w:val="22"/>
          <w:shd w:val="clear" w:color="auto" w:fill="FFFFFF"/>
        </w:rPr>
      </w:pPr>
    </w:p>
    <w:p w14:paraId="4A14DEC8" w14:textId="38CCB4D1" w:rsidR="003E6526" w:rsidRDefault="003E6526" w:rsidP="008B3CEE">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To responsible for accurately processing of enrolments.  Understanding how fee assessment works as part of the enrolment process.  Understanding the administration of bursary and other learner financial support, liaising with MIS and Finance as required.  To maintain learner records in accordance with the funding body’s guidelines.</w:t>
      </w:r>
      <w:r>
        <w:rPr>
          <w:rStyle w:val="eop"/>
          <w:rFonts w:ascii="Arial" w:hAnsi="Arial" w:cs="Arial"/>
          <w:sz w:val="22"/>
          <w:szCs w:val="22"/>
        </w:rPr>
        <w:t> </w:t>
      </w:r>
    </w:p>
    <w:p w14:paraId="1DB3811D" w14:textId="14F747D1" w:rsidR="003E6526" w:rsidRDefault="003E6526" w:rsidP="008B3CEE">
      <w:pPr>
        <w:pStyle w:val="paragraph"/>
        <w:spacing w:before="0" w:beforeAutospacing="0" w:after="0" w:afterAutospacing="0"/>
        <w:ind w:firstLine="60"/>
        <w:jc w:val="both"/>
        <w:textAlignment w:val="baseline"/>
        <w:rPr>
          <w:rFonts w:ascii="Arial" w:hAnsi="Arial" w:cs="Arial"/>
          <w:sz w:val="22"/>
          <w:szCs w:val="22"/>
        </w:rPr>
      </w:pPr>
    </w:p>
    <w:p w14:paraId="0A6D02F1" w14:textId="77777777" w:rsidR="003E6526" w:rsidRDefault="003E6526" w:rsidP="008B3CEE">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To be responsible for handling cash, which will be made up of enrolment fees and other sundry payments and adhere to banking procedures; as well as being responsible for security of all monies at all times, until placed in the safe.</w:t>
      </w:r>
      <w:r>
        <w:rPr>
          <w:rStyle w:val="eop"/>
          <w:rFonts w:ascii="Arial" w:hAnsi="Arial" w:cs="Arial"/>
          <w:sz w:val="22"/>
          <w:szCs w:val="22"/>
        </w:rPr>
        <w:t> </w:t>
      </w:r>
    </w:p>
    <w:p w14:paraId="13167D05" w14:textId="6D8AC708" w:rsidR="003E6526" w:rsidRDefault="003E6526" w:rsidP="008B3CEE">
      <w:pPr>
        <w:pStyle w:val="paragraph"/>
        <w:spacing w:before="0" w:beforeAutospacing="0" w:after="0" w:afterAutospacing="0"/>
        <w:ind w:firstLine="60"/>
        <w:textAlignment w:val="baseline"/>
        <w:rPr>
          <w:rFonts w:ascii="Arial" w:hAnsi="Arial" w:cs="Arial"/>
          <w:sz w:val="22"/>
          <w:szCs w:val="22"/>
        </w:rPr>
      </w:pPr>
    </w:p>
    <w:p w14:paraId="60C6D566" w14:textId="6D868AF8" w:rsidR="003E6526" w:rsidRDefault="003E6526" w:rsidP="008B3CEE">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lastRenderedPageBreak/>
        <w:t xml:space="preserve">To comply with all of the College’s systems and procedures necessary to ensure accurate, complete and robust data is collected and maintained for all of the provision with adherence to GDPR and funding body </w:t>
      </w:r>
      <w:r w:rsidR="005069C4">
        <w:rPr>
          <w:rStyle w:val="normaltextrun"/>
          <w:rFonts w:ascii="Arial" w:hAnsi="Arial" w:cs="Arial"/>
          <w:sz w:val="22"/>
          <w:szCs w:val="22"/>
        </w:rPr>
        <w:t>guidelines.</w:t>
      </w:r>
      <w:r>
        <w:rPr>
          <w:rStyle w:val="eop"/>
          <w:rFonts w:ascii="Arial" w:hAnsi="Arial" w:cs="Arial"/>
          <w:sz w:val="22"/>
          <w:szCs w:val="22"/>
        </w:rPr>
        <w:t> </w:t>
      </w:r>
    </w:p>
    <w:p w14:paraId="46F586D1" w14:textId="00028143" w:rsidR="003E6526" w:rsidRDefault="003E6526" w:rsidP="008B3CEE">
      <w:pPr>
        <w:pStyle w:val="paragraph"/>
        <w:spacing w:before="0" w:beforeAutospacing="0" w:after="0" w:afterAutospacing="0"/>
        <w:ind w:firstLine="120"/>
        <w:jc w:val="both"/>
        <w:textAlignment w:val="baseline"/>
        <w:rPr>
          <w:rFonts w:ascii="Arial" w:hAnsi="Arial" w:cs="Arial"/>
          <w:sz w:val="22"/>
          <w:szCs w:val="22"/>
        </w:rPr>
      </w:pPr>
    </w:p>
    <w:p w14:paraId="5441D4D2" w14:textId="77777777" w:rsidR="003E6526" w:rsidRDefault="003E6526" w:rsidP="008B3CEE">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To provide administrative services within Learner Services completing day to day routine office tasks as required. </w:t>
      </w:r>
      <w:r>
        <w:rPr>
          <w:rStyle w:val="eop"/>
          <w:rFonts w:ascii="Arial" w:hAnsi="Arial" w:cs="Arial"/>
          <w:sz w:val="22"/>
          <w:szCs w:val="22"/>
        </w:rPr>
        <w:t> </w:t>
      </w:r>
    </w:p>
    <w:p w14:paraId="7C8E4E68" w14:textId="7B25847C" w:rsidR="003E6526" w:rsidRDefault="003E6526" w:rsidP="008B3CEE">
      <w:pPr>
        <w:pStyle w:val="paragraph"/>
        <w:spacing w:before="0" w:beforeAutospacing="0" w:after="0" w:afterAutospacing="0"/>
        <w:ind w:left="720" w:firstLine="60"/>
        <w:textAlignment w:val="baseline"/>
        <w:rPr>
          <w:rFonts w:ascii="Arial" w:hAnsi="Arial" w:cs="Arial"/>
          <w:sz w:val="22"/>
          <w:szCs w:val="22"/>
        </w:rPr>
      </w:pPr>
    </w:p>
    <w:p w14:paraId="7A62EEFA" w14:textId="77777777" w:rsidR="003E6526" w:rsidRDefault="003E6526" w:rsidP="008B3CEE">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To ensure that all activities are carried out to meet service standards, including the Matrix standard for information, advice and guidance and contribute to service targets.</w:t>
      </w:r>
      <w:r>
        <w:rPr>
          <w:rStyle w:val="eop"/>
          <w:rFonts w:ascii="Arial" w:hAnsi="Arial" w:cs="Arial"/>
          <w:sz w:val="22"/>
          <w:szCs w:val="22"/>
        </w:rPr>
        <w:t> </w:t>
      </w:r>
    </w:p>
    <w:p w14:paraId="4076EF1F" w14:textId="69587C23" w:rsidR="003E6526" w:rsidRDefault="003E6526" w:rsidP="008B3CEE">
      <w:pPr>
        <w:pStyle w:val="paragraph"/>
        <w:spacing w:before="0" w:beforeAutospacing="0" w:after="0" w:afterAutospacing="0"/>
        <w:ind w:left="720" w:firstLine="60"/>
        <w:textAlignment w:val="baseline"/>
        <w:rPr>
          <w:rFonts w:ascii="Arial" w:hAnsi="Arial" w:cs="Arial"/>
          <w:sz w:val="22"/>
          <w:szCs w:val="22"/>
        </w:rPr>
      </w:pPr>
    </w:p>
    <w:p w14:paraId="2DC04D4F" w14:textId="6EAD55AE" w:rsidR="003E6526" w:rsidRDefault="003E6526" w:rsidP="008B3CEE">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xml:space="preserve">To support the range of internal and external events as planned throughout the academic </w:t>
      </w:r>
      <w:r w:rsidR="005069C4">
        <w:rPr>
          <w:rStyle w:val="normaltextrun"/>
          <w:rFonts w:ascii="Arial" w:hAnsi="Arial" w:cs="Arial"/>
          <w:sz w:val="22"/>
          <w:szCs w:val="22"/>
        </w:rPr>
        <w:t>year.</w:t>
      </w:r>
      <w:r>
        <w:rPr>
          <w:rStyle w:val="eop"/>
          <w:rFonts w:ascii="Arial" w:hAnsi="Arial" w:cs="Arial"/>
          <w:sz w:val="22"/>
          <w:szCs w:val="22"/>
        </w:rPr>
        <w:t> </w:t>
      </w:r>
    </w:p>
    <w:p w14:paraId="45628965" w14:textId="029F327F" w:rsidR="003E6526" w:rsidRDefault="003E6526" w:rsidP="008B3CEE">
      <w:pPr>
        <w:pStyle w:val="paragraph"/>
        <w:spacing w:before="0" w:beforeAutospacing="0" w:after="0" w:afterAutospacing="0"/>
        <w:ind w:firstLine="80"/>
        <w:textAlignment w:val="baseline"/>
        <w:rPr>
          <w:rFonts w:ascii="Arial" w:hAnsi="Arial" w:cs="Arial"/>
          <w:sz w:val="22"/>
          <w:szCs w:val="22"/>
        </w:rPr>
      </w:pPr>
    </w:p>
    <w:p w14:paraId="703DBC48" w14:textId="77777777" w:rsidR="003E6526" w:rsidRDefault="003E6526" w:rsidP="008B3CEE">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To attend and contribute to internal and external meetings including weekly team meetings and training events, representing the College where required.</w:t>
      </w:r>
      <w:r>
        <w:rPr>
          <w:rStyle w:val="eop"/>
          <w:rFonts w:ascii="Arial" w:hAnsi="Arial" w:cs="Arial"/>
          <w:color w:val="000000"/>
          <w:sz w:val="22"/>
          <w:szCs w:val="22"/>
        </w:rPr>
        <w:t> </w:t>
      </w:r>
    </w:p>
    <w:p w14:paraId="0B6D1922" w14:textId="3060D534" w:rsidR="003E6526" w:rsidRDefault="003E6526" w:rsidP="008B3CEE">
      <w:pPr>
        <w:pStyle w:val="paragraph"/>
        <w:spacing w:before="0" w:beforeAutospacing="0" w:after="0" w:afterAutospacing="0"/>
        <w:ind w:firstLine="60"/>
        <w:textAlignment w:val="baseline"/>
        <w:rPr>
          <w:rFonts w:ascii="Arial" w:hAnsi="Arial" w:cs="Arial"/>
          <w:sz w:val="22"/>
          <w:szCs w:val="22"/>
        </w:rPr>
      </w:pPr>
    </w:p>
    <w:p w14:paraId="7369F44E" w14:textId="77777777" w:rsidR="003E6526" w:rsidRDefault="003E6526" w:rsidP="008B3CEE">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To develop effective working relationships internally and, where appropriate, with external partners the College works with.</w:t>
      </w:r>
      <w:r>
        <w:rPr>
          <w:rStyle w:val="eop"/>
          <w:rFonts w:ascii="Arial" w:hAnsi="Arial" w:cs="Arial"/>
          <w:color w:val="000000"/>
          <w:sz w:val="22"/>
          <w:szCs w:val="22"/>
        </w:rPr>
        <w:t> </w:t>
      </w:r>
    </w:p>
    <w:p w14:paraId="42CE5510" w14:textId="0DE00609" w:rsidR="003E6526" w:rsidRDefault="003E6526" w:rsidP="008B3CEE">
      <w:pPr>
        <w:pStyle w:val="paragraph"/>
        <w:spacing w:before="0" w:beforeAutospacing="0" w:after="0" w:afterAutospacing="0"/>
        <w:ind w:left="720" w:firstLine="60"/>
        <w:textAlignment w:val="baseline"/>
        <w:rPr>
          <w:rFonts w:ascii="Arial" w:hAnsi="Arial" w:cs="Arial"/>
          <w:sz w:val="22"/>
          <w:szCs w:val="22"/>
        </w:rPr>
      </w:pPr>
    </w:p>
    <w:p w14:paraId="00A2230E" w14:textId="77777777" w:rsidR="003E6526" w:rsidRDefault="003E6526" w:rsidP="008B3CEE">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To cover shift patterns within agreed opening and closing times at both </w:t>
      </w:r>
      <w:proofErr w:type="spellStart"/>
      <w:r>
        <w:rPr>
          <w:rStyle w:val="normaltextrun"/>
          <w:rFonts w:ascii="Arial" w:hAnsi="Arial" w:cs="Arial"/>
          <w:color w:val="000000"/>
          <w:sz w:val="22"/>
          <w:szCs w:val="22"/>
        </w:rPr>
        <w:t>Crowndale</w:t>
      </w:r>
      <w:proofErr w:type="spellEnd"/>
      <w:r>
        <w:rPr>
          <w:rStyle w:val="normaltextrun"/>
          <w:rFonts w:ascii="Arial" w:hAnsi="Arial" w:cs="Arial"/>
          <w:color w:val="000000"/>
          <w:sz w:val="22"/>
          <w:szCs w:val="22"/>
        </w:rPr>
        <w:t> Road and Kentish Town sites.</w:t>
      </w:r>
      <w:r>
        <w:rPr>
          <w:rStyle w:val="eop"/>
          <w:rFonts w:ascii="Arial" w:hAnsi="Arial" w:cs="Arial"/>
          <w:color w:val="000000"/>
          <w:sz w:val="22"/>
          <w:szCs w:val="22"/>
        </w:rPr>
        <w:t> </w:t>
      </w:r>
    </w:p>
    <w:p w14:paraId="67277433" w14:textId="66543F17" w:rsidR="003E6526" w:rsidRDefault="003E6526" w:rsidP="008B3CEE">
      <w:pPr>
        <w:pStyle w:val="paragraph"/>
        <w:spacing w:before="0" w:beforeAutospacing="0" w:after="0" w:afterAutospacing="0"/>
        <w:ind w:left="720" w:firstLine="60"/>
        <w:textAlignment w:val="baseline"/>
        <w:rPr>
          <w:rFonts w:ascii="Arial" w:hAnsi="Arial" w:cs="Arial"/>
          <w:sz w:val="22"/>
          <w:szCs w:val="22"/>
        </w:rPr>
      </w:pPr>
    </w:p>
    <w:p w14:paraId="6FA1B77F" w14:textId="77777777" w:rsidR="003E6526" w:rsidRDefault="003E6526" w:rsidP="008B3CEE">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To process incoming and outgoing internal and external mail and deliveries including any special services such as recorded delivery.</w:t>
      </w:r>
      <w:r>
        <w:rPr>
          <w:rStyle w:val="eop"/>
          <w:rFonts w:ascii="Arial" w:hAnsi="Arial" w:cs="Arial"/>
          <w:color w:val="000000"/>
          <w:sz w:val="22"/>
          <w:szCs w:val="22"/>
        </w:rPr>
        <w:t> </w:t>
      </w:r>
    </w:p>
    <w:p w14:paraId="2A0968D1" w14:textId="49053B8F" w:rsidR="003E6526" w:rsidRDefault="003E6526" w:rsidP="008B3CEE">
      <w:pPr>
        <w:pStyle w:val="paragraph"/>
        <w:spacing w:before="0" w:beforeAutospacing="0" w:after="0" w:afterAutospacing="0"/>
        <w:ind w:firstLine="60"/>
        <w:jc w:val="both"/>
        <w:textAlignment w:val="baseline"/>
        <w:rPr>
          <w:rFonts w:ascii="Arial" w:hAnsi="Arial" w:cs="Arial"/>
          <w:sz w:val="22"/>
          <w:szCs w:val="22"/>
        </w:rPr>
      </w:pPr>
    </w:p>
    <w:p w14:paraId="4606E022" w14:textId="77777777" w:rsidR="003E6526" w:rsidRDefault="003E6526" w:rsidP="008B3CEE">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To display commitment to the protection and safeguarding of vulnerable adults and other stakeholders.</w:t>
      </w:r>
      <w:r>
        <w:rPr>
          <w:rStyle w:val="eop"/>
          <w:rFonts w:ascii="Arial" w:hAnsi="Arial" w:cs="Arial"/>
          <w:color w:val="000000"/>
          <w:sz w:val="22"/>
          <w:szCs w:val="22"/>
        </w:rPr>
        <w:t> </w:t>
      </w:r>
    </w:p>
    <w:p w14:paraId="10D159C3" w14:textId="68CAAD7F" w:rsidR="003E6526" w:rsidRDefault="003E6526" w:rsidP="008B3CEE">
      <w:pPr>
        <w:pStyle w:val="paragraph"/>
        <w:spacing w:before="0" w:beforeAutospacing="0" w:after="0" w:afterAutospacing="0"/>
        <w:ind w:firstLine="60"/>
        <w:jc w:val="both"/>
        <w:textAlignment w:val="baseline"/>
        <w:rPr>
          <w:rFonts w:ascii="Arial" w:hAnsi="Arial" w:cs="Arial"/>
          <w:sz w:val="22"/>
          <w:szCs w:val="22"/>
        </w:rPr>
      </w:pPr>
    </w:p>
    <w:p w14:paraId="4A6D4669" w14:textId="77777777" w:rsidR="003E6526" w:rsidRDefault="003E6526" w:rsidP="008B3CEE">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To promote by consistent example, both internally and externally, the ethos, values and behaviours of the College.  To be aware of equal opportunities and diversity and to demonstrate these principles in all aspects of work.</w:t>
      </w:r>
      <w:r>
        <w:rPr>
          <w:rStyle w:val="eop"/>
          <w:rFonts w:ascii="Arial" w:hAnsi="Arial" w:cs="Arial"/>
          <w:color w:val="000000"/>
          <w:sz w:val="22"/>
          <w:szCs w:val="22"/>
        </w:rPr>
        <w:t> </w:t>
      </w:r>
    </w:p>
    <w:p w14:paraId="5D33094D" w14:textId="426EC517" w:rsidR="003E6526" w:rsidRDefault="003E6526" w:rsidP="008B3CEE">
      <w:pPr>
        <w:pStyle w:val="paragraph"/>
        <w:spacing w:before="0" w:beforeAutospacing="0" w:after="0" w:afterAutospacing="0"/>
        <w:ind w:left="720" w:firstLine="60"/>
        <w:textAlignment w:val="baseline"/>
        <w:rPr>
          <w:rFonts w:ascii="Arial" w:hAnsi="Arial" w:cs="Arial"/>
          <w:sz w:val="22"/>
          <w:szCs w:val="22"/>
        </w:rPr>
      </w:pPr>
    </w:p>
    <w:p w14:paraId="09F8C30A" w14:textId="7B544A55" w:rsidR="003E6526" w:rsidRDefault="003E6526" w:rsidP="008B3CEE">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 xml:space="preserve">To assist in carrying out the College’s Health and Safety policies, practices and legislation and ensure compliance and that safe working practices are adopted at all </w:t>
      </w:r>
      <w:r w:rsidR="00CF172A">
        <w:rPr>
          <w:rStyle w:val="normaltextrun"/>
          <w:rFonts w:ascii="Arial" w:hAnsi="Arial" w:cs="Arial"/>
          <w:color w:val="000000"/>
          <w:sz w:val="22"/>
          <w:szCs w:val="22"/>
        </w:rPr>
        <w:t>times.</w:t>
      </w:r>
      <w:r>
        <w:rPr>
          <w:rStyle w:val="eop"/>
          <w:rFonts w:ascii="Arial" w:hAnsi="Arial" w:cs="Arial"/>
          <w:color w:val="000000"/>
          <w:sz w:val="22"/>
          <w:szCs w:val="22"/>
        </w:rPr>
        <w:t> </w:t>
      </w:r>
    </w:p>
    <w:p w14:paraId="275F17F9" w14:textId="2E8BE909" w:rsidR="003E6526" w:rsidRDefault="003E6526" w:rsidP="008B3CEE">
      <w:pPr>
        <w:pStyle w:val="paragraph"/>
        <w:spacing w:before="0" w:beforeAutospacing="0" w:after="0" w:afterAutospacing="0"/>
        <w:ind w:left="360" w:firstLine="60"/>
        <w:jc w:val="both"/>
        <w:textAlignment w:val="baseline"/>
        <w:rPr>
          <w:rFonts w:ascii="Arial" w:hAnsi="Arial" w:cs="Arial"/>
          <w:sz w:val="22"/>
          <w:szCs w:val="22"/>
        </w:rPr>
      </w:pPr>
    </w:p>
    <w:p w14:paraId="06276DEC" w14:textId="77777777" w:rsidR="003E6526" w:rsidRDefault="003E6526" w:rsidP="008B3CEE">
      <w:pPr>
        <w:pStyle w:val="paragraph"/>
        <w:numPr>
          <w:ilvl w:val="0"/>
          <w:numId w:val="4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record any complaints from customers, clients, staff or the public in accordance with the College’s complaints procedures. To ensure full and accurate details of complaints are referred to Admissions &amp; Learner Services Manager and/or Director of Learner Services as appropriate.</w:t>
      </w:r>
      <w:r>
        <w:rPr>
          <w:rStyle w:val="eop"/>
          <w:rFonts w:ascii="Arial" w:hAnsi="Arial" w:cs="Arial"/>
          <w:sz w:val="22"/>
          <w:szCs w:val="22"/>
        </w:rPr>
        <w:t> </w:t>
      </w:r>
    </w:p>
    <w:p w14:paraId="31B0AEA2" w14:textId="4877C467" w:rsidR="003E6526" w:rsidRDefault="003E6526" w:rsidP="008B3CEE">
      <w:pPr>
        <w:pStyle w:val="paragraph"/>
        <w:spacing w:before="0" w:beforeAutospacing="0" w:after="0" w:afterAutospacing="0"/>
        <w:ind w:left="720" w:firstLine="60"/>
        <w:textAlignment w:val="baseline"/>
        <w:rPr>
          <w:rFonts w:ascii="Arial" w:hAnsi="Arial" w:cs="Arial"/>
          <w:sz w:val="22"/>
          <w:szCs w:val="22"/>
        </w:rPr>
      </w:pPr>
    </w:p>
    <w:p w14:paraId="622843A8" w14:textId="77777777" w:rsidR="003E6526" w:rsidRDefault="003E6526" w:rsidP="008B3CEE">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To carry out other duties commensurate with the post.</w:t>
      </w:r>
      <w:r>
        <w:rPr>
          <w:rStyle w:val="eop"/>
          <w:rFonts w:ascii="Arial" w:hAnsi="Arial" w:cs="Arial"/>
          <w:color w:val="000000"/>
          <w:sz w:val="22"/>
          <w:szCs w:val="22"/>
        </w:rPr>
        <w:t> </w:t>
      </w:r>
    </w:p>
    <w:p w14:paraId="41A561C7" w14:textId="49A08A5F" w:rsidR="003E6526" w:rsidRDefault="003E6526" w:rsidP="00294FEB">
      <w:pPr>
        <w:tabs>
          <w:tab w:val="left" w:pos="2860"/>
        </w:tabs>
        <w:jc w:val="both"/>
        <w:rPr>
          <w:rFonts w:ascii="Arial" w:hAnsi="Arial" w:cs="Arial"/>
          <w:color w:val="000000"/>
          <w:sz w:val="22"/>
          <w:szCs w:val="22"/>
        </w:rPr>
      </w:pPr>
    </w:p>
    <w:p w14:paraId="798518C2" w14:textId="77777777" w:rsidR="003E6526" w:rsidRDefault="003E6526" w:rsidP="00294FEB">
      <w:pPr>
        <w:tabs>
          <w:tab w:val="left" w:pos="2860"/>
        </w:tabs>
        <w:jc w:val="both"/>
        <w:rPr>
          <w:rFonts w:ascii="Arial" w:hAnsi="Arial" w:cs="Arial"/>
          <w:color w:val="000000"/>
          <w:sz w:val="22"/>
          <w:szCs w:val="22"/>
        </w:rPr>
      </w:pPr>
    </w:p>
    <w:p w14:paraId="229BABED" w14:textId="77777777" w:rsidR="00903A04" w:rsidRPr="00260790" w:rsidRDefault="00903A04" w:rsidP="00A874BD">
      <w:pPr>
        <w:tabs>
          <w:tab w:val="left" w:pos="2860"/>
        </w:tabs>
        <w:jc w:val="both"/>
        <w:rPr>
          <w:rFonts w:ascii="Arial" w:hAnsi="Arial" w:cs="Arial"/>
          <w:color w:val="000000"/>
          <w:sz w:val="22"/>
          <w:szCs w:val="22"/>
        </w:rPr>
      </w:pPr>
    </w:p>
    <w:p w14:paraId="491F6C14" w14:textId="77777777" w:rsidR="0000295A" w:rsidRPr="00260790" w:rsidRDefault="0000295A" w:rsidP="00A874BD">
      <w:pPr>
        <w:tabs>
          <w:tab w:val="left" w:pos="2860"/>
        </w:tabs>
        <w:jc w:val="both"/>
        <w:rPr>
          <w:rFonts w:ascii="Arial" w:hAnsi="Arial" w:cs="Arial"/>
          <w:color w:val="000000"/>
          <w:sz w:val="22"/>
          <w:szCs w:val="22"/>
        </w:rPr>
      </w:pPr>
      <w:r w:rsidRPr="00260790">
        <w:rPr>
          <w:rFonts w:ascii="Arial" w:hAnsi="Arial" w:cs="Arial"/>
          <w:color w:val="000000"/>
          <w:sz w:val="22"/>
          <w:szCs w:val="22"/>
        </w:rPr>
        <w:t>The post involves working with young people and vulnerable adults and consequently is subject to a satisfactory enhanced disclosure check with the Dis</w:t>
      </w:r>
      <w:r w:rsidR="001B51D0" w:rsidRPr="00260790">
        <w:rPr>
          <w:rFonts w:ascii="Arial" w:hAnsi="Arial" w:cs="Arial"/>
          <w:color w:val="000000"/>
          <w:sz w:val="22"/>
          <w:szCs w:val="22"/>
        </w:rPr>
        <w:t>closure</w:t>
      </w:r>
      <w:r w:rsidRPr="00260790">
        <w:rPr>
          <w:rFonts w:ascii="Arial" w:hAnsi="Arial" w:cs="Arial"/>
          <w:color w:val="000000"/>
          <w:sz w:val="22"/>
          <w:szCs w:val="22"/>
        </w:rPr>
        <w:t xml:space="preserve"> and Barring Service (DBS)</w:t>
      </w:r>
    </w:p>
    <w:p w14:paraId="558211F5" w14:textId="77777777" w:rsidR="0000295A" w:rsidRPr="00260790" w:rsidRDefault="0000295A" w:rsidP="00A874BD">
      <w:pPr>
        <w:tabs>
          <w:tab w:val="left" w:pos="2860"/>
        </w:tabs>
        <w:jc w:val="both"/>
        <w:rPr>
          <w:rFonts w:ascii="Arial" w:hAnsi="Arial" w:cs="Arial"/>
          <w:color w:val="000000"/>
          <w:sz w:val="22"/>
          <w:szCs w:val="22"/>
        </w:rPr>
      </w:pPr>
    </w:p>
    <w:p w14:paraId="18ADB639" w14:textId="5F9C7E7A" w:rsidR="00F0605B" w:rsidRPr="00B66D18" w:rsidRDefault="0000295A" w:rsidP="00B66D18">
      <w:pPr>
        <w:tabs>
          <w:tab w:val="left" w:pos="2860"/>
        </w:tabs>
        <w:jc w:val="both"/>
        <w:rPr>
          <w:rFonts w:ascii="Arial" w:hAnsi="Arial" w:cs="Arial"/>
          <w:color w:val="000000"/>
          <w:sz w:val="22"/>
          <w:szCs w:val="22"/>
        </w:rPr>
      </w:pPr>
      <w:r w:rsidRPr="00260790">
        <w:rPr>
          <w:rFonts w:ascii="Arial" w:hAnsi="Arial" w:cs="Arial"/>
          <w:color w:val="000000"/>
          <w:sz w:val="22"/>
          <w:szCs w:val="22"/>
        </w:rPr>
        <w:t xml:space="preserve">The job description is accurate </w:t>
      </w:r>
      <w:r w:rsidR="00CF172A">
        <w:rPr>
          <w:rFonts w:ascii="Arial" w:hAnsi="Arial" w:cs="Arial"/>
          <w:color w:val="000000"/>
          <w:sz w:val="22"/>
          <w:szCs w:val="22"/>
        </w:rPr>
        <w:t xml:space="preserve">as </w:t>
      </w:r>
      <w:r w:rsidRPr="00260790">
        <w:rPr>
          <w:rFonts w:ascii="Arial" w:hAnsi="Arial" w:cs="Arial"/>
          <w:color w:val="000000"/>
          <w:sz w:val="22"/>
          <w:szCs w:val="22"/>
        </w:rPr>
        <w:t xml:space="preserve">at </w:t>
      </w:r>
      <w:r w:rsidR="003E6526">
        <w:rPr>
          <w:rFonts w:ascii="Arial" w:hAnsi="Arial" w:cs="Arial"/>
          <w:color w:val="000000"/>
          <w:sz w:val="22"/>
          <w:szCs w:val="22"/>
        </w:rPr>
        <w:t xml:space="preserve">May </w:t>
      </w:r>
      <w:r w:rsidR="008B3CEE">
        <w:rPr>
          <w:rFonts w:ascii="Arial" w:hAnsi="Arial" w:cs="Arial"/>
          <w:color w:val="000000"/>
          <w:sz w:val="22"/>
          <w:szCs w:val="22"/>
        </w:rPr>
        <w:t>20</w:t>
      </w:r>
      <w:r w:rsidR="003E6526">
        <w:rPr>
          <w:rFonts w:ascii="Arial" w:hAnsi="Arial" w:cs="Arial"/>
          <w:color w:val="000000"/>
          <w:sz w:val="22"/>
          <w:szCs w:val="22"/>
        </w:rPr>
        <w:t>21</w:t>
      </w:r>
      <w:r w:rsidR="00DD5B3E">
        <w:rPr>
          <w:rFonts w:ascii="Arial" w:hAnsi="Arial" w:cs="Arial"/>
          <w:color w:val="000000"/>
          <w:sz w:val="22"/>
          <w:szCs w:val="22"/>
        </w:rPr>
        <w:t xml:space="preserve"> </w:t>
      </w:r>
      <w:r w:rsidRPr="00260790">
        <w:rPr>
          <w:rFonts w:ascii="Arial" w:hAnsi="Arial" w:cs="Arial"/>
          <w:color w:val="000000"/>
          <w:sz w:val="22"/>
          <w:szCs w:val="22"/>
        </w:rPr>
        <w:t>but is subject to change and development in line with the needs of the College</w:t>
      </w:r>
    </w:p>
    <w:p w14:paraId="6100BFD8" w14:textId="77777777" w:rsidR="00B66D18" w:rsidRDefault="00B66D18" w:rsidP="00A57B88">
      <w:pPr>
        <w:ind w:right="-1"/>
        <w:jc w:val="both"/>
        <w:rPr>
          <w:rFonts w:ascii="Arial" w:hAnsi="Arial" w:cs="Arial"/>
          <w:b/>
          <w:color w:val="000000"/>
          <w:sz w:val="22"/>
          <w:szCs w:val="22"/>
        </w:rPr>
        <w:sectPr w:rsidR="00B66D18" w:rsidSect="00C46E80">
          <w:footerReference w:type="default" r:id="rId12"/>
          <w:pgSz w:w="11906" w:h="16838"/>
          <w:pgMar w:top="737" w:right="1077" w:bottom="113" w:left="1077" w:header="709" w:footer="709" w:gutter="0"/>
          <w:cols w:space="720"/>
        </w:sectPr>
      </w:pPr>
    </w:p>
    <w:p w14:paraId="5B3461CD" w14:textId="0382D0AC" w:rsidR="00A57B88" w:rsidRPr="0051607F" w:rsidRDefault="00A57B88" w:rsidP="00A57B88">
      <w:pPr>
        <w:ind w:right="-1"/>
        <w:jc w:val="both"/>
        <w:rPr>
          <w:rFonts w:ascii="Arial" w:hAnsi="Arial" w:cs="Arial"/>
          <w:b/>
          <w:color w:val="000000"/>
          <w:sz w:val="22"/>
          <w:szCs w:val="22"/>
        </w:rPr>
      </w:pPr>
      <w:r w:rsidRPr="0051607F">
        <w:rPr>
          <w:rFonts w:ascii="Arial" w:hAnsi="Arial" w:cs="Arial"/>
          <w:b/>
          <w:color w:val="000000"/>
          <w:sz w:val="22"/>
          <w:szCs w:val="22"/>
        </w:rPr>
        <w:lastRenderedPageBreak/>
        <w:t>PERSON SPECIFICATION</w:t>
      </w:r>
      <w:r w:rsidR="004B754F">
        <w:rPr>
          <w:rFonts w:ascii="Arial" w:hAnsi="Arial" w:cs="Arial"/>
          <w:b/>
          <w:color w:val="000000"/>
          <w:sz w:val="22"/>
          <w:szCs w:val="22"/>
        </w:rPr>
        <w:t xml:space="preserve"> – </w:t>
      </w:r>
      <w:r w:rsidR="00DF5068">
        <w:rPr>
          <w:rFonts w:ascii="Arial" w:hAnsi="Arial" w:cs="Arial"/>
          <w:b/>
          <w:color w:val="000000"/>
          <w:sz w:val="22"/>
          <w:szCs w:val="22"/>
        </w:rPr>
        <w:t>Learner Services</w:t>
      </w:r>
      <w:r w:rsidR="004B754F">
        <w:rPr>
          <w:rFonts w:ascii="Arial" w:hAnsi="Arial" w:cs="Arial"/>
          <w:b/>
          <w:color w:val="000000"/>
          <w:sz w:val="22"/>
          <w:szCs w:val="22"/>
        </w:rPr>
        <w:t xml:space="preserve"> Administrator</w:t>
      </w:r>
    </w:p>
    <w:p w14:paraId="0398DF0D" w14:textId="77777777" w:rsidR="009E2CE0" w:rsidRPr="0051607F" w:rsidRDefault="009E2CE0" w:rsidP="009E2CE0">
      <w:pPr>
        <w:pStyle w:val="BodyText"/>
        <w:rPr>
          <w:rFonts w:ascii="Arial" w:hAnsi="Arial" w:cs="Arial"/>
          <w:b w:val="0"/>
          <w:color w:val="000000"/>
          <w:sz w:val="22"/>
          <w:szCs w:val="22"/>
        </w:rPr>
      </w:pPr>
    </w:p>
    <w:p w14:paraId="1AB1A694" w14:textId="77777777" w:rsidR="00A57B88" w:rsidRDefault="009E2CE0" w:rsidP="009A1CC2">
      <w:pPr>
        <w:pStyle w:val="BodyText"/>
        <w:rPr>
          <w:rFonts w:ascii="Arial" w:hAnsi="Arial" w:cs="Arial"/>
          <w:b w:val="0"/>
          <w:color w:val="000000"/>
          <w:sz w:val="22"/>
          <w:szCs w:val="22"/>
        </w:rPr>
      </w:pPr>
      <w:r w:rsidRPr="0051607F">
        <w:rPr>
          <w:rFonts w:ascii="Arial" w:hAnsi="Arial" w:cs="Arial"/>
          <w:b w:val="0"/>
          <w:color w:val="000000"/>
          <w:sz w:val="22"/>
          <w:szCs w:val="22"/>
        </w:rPr>
        <w:t>This person specification will be used in shortlisting and in interviewing to select the best candidate.  You are therefore advised to address each aspect of the person specification in your written application.</w:t>
      </w:r>
    </w:p>
    <w:p w14:paraId="2C503FBA" w14:textId="77777777" w:rsidR="001B51D0" w:rsidRPr="0051607F" w:rsidRDefault="001B51D0" w:rsidP="009A1CC2">
      <w:pPr>
        <w:pStyle w:val="BodyText"/>
        <w:rPr>
          <w:rFonts w:ascii="Arial" w:hAnsi="Arial" w:cs="Arial"/>
          <w:b w:val="0"/>
          <w:color w:val="000000"/>
          <w:sz w:val="22"/>
          <w:szCs w:val="22"/>
        </w:rPr>
      </w:pPr>
    </w:p>
    <w:p w14:paraId="1DA992BF" w14:textId="77777777" w:rsidR="009E2CE0" w:rsidRPr="0051607F" w:rsidRDefault="009E2CE0" w:rsidP="00A57B88">
      <w:pPr>
        <w:ind w:right="-1"/>
        <w:jc w:val="both"/>
        <w:rPr>
          <w:rFonts w:ascii="Arial" w:hAnsi="Arial" w:cs="Arial"/>
          <w:b/>
          <w:color w:val="000000"/>
          <w:sz w:val="22"/>
          <w:szCs w:val="22"/>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276"/>
        <w:gridCol w:w="1559"/>
        <w:gridCol w:w="1795"/>
      </w:tblGrid>
      <w:tr w:rsidR="00A931A4" w:rsidRPr="0051607F" w14:paraId="674B9E54" w14:textId="77777777" w:rsidTr="008E6F6A">
        <w:tc>
          <w:tcPr>
            <w:tcW w:w="534" w:type="dxa"/>
            <w:tcBorders>
              <w:top w:val="single" w:sz="4" w:space="0" w:color="auto"/>
              <w:left w:val="single" w:sz="4" w:space="0" w:color="auto"/>
              <w:bottom w:val="single" w:sz="4" w:space="0" w:color="auto"/>
              <w:right w:val="single" w:sz="4" w:space="0" w:color="auto"/>
            </w:tcBorders>
            <w:shd w:val="pct10" w:color="auto" w:fill="auto"/>
          </w:tcPr>
          <w:p w14:paraId="0D6F6A81" w14:textId="77777777" w:rsidR="00A931A4" w:rsidRPr="0051607F" w:rsidRDefault="00A931A4">
            <w:pPr>
              <w:spacing w:before="60" w:after="60"/>
              <w:rPr>
                <w:rFonts w:ascii="Arial" w:hAnsi="Arial" w:cs="Arial"/>
                <w:b/>
                <w:color w:val="000000"/>
                <w:sz w:val="22"/>
                <w:szCs w:val="22"/>
              </w:rPr>
            </w:pPr>
          </w:p>
        </w:tc>
        <w:tc>
          <w:tcPr>
            <w:tcW w:w="4819" w:type="dxa"/>
            <w:tcBorders>
              <w:top w:val="single" w:sz="4" w:space="0" w:color="auto"/>
              <w:left w:val="single" w:sz="4" w:space="0" w:color="auto"/>
              <w:bottom w:val="single" w:sz="4" w:space="0" w:color="auto"/>
              <w:right w:val="single" w:sz="4" w:space="0" w:color="auto"/>
            </w:tcBorders>
            <w:shd w:val="pct10" w:color="auto" w:fill="auto"/>
          </w:tcPr>
          <w:p w14:paraId="0655846C" w14:textId="77777777" w:rsidR="00A931A4" w:rsidRPr="0051607F" w:rsidRDefault="00A931A4">
            <w:pPr>
              <w:spacing w:before="60" w:after="60"/>
              <w:rPr>
                <w:rFonts w:ascii="Arial" w:hAnsi="Arial" w:cs="Arial"/>
                <w:b/>
                <w:color w:val="000000"/>
                <w:sz w:val="22"/>
                <w:szCs w:val="22"/>
              </w:rPr>
            </w:pPr>
          </w:p>
          <w:p w14:paraId="19C5E77F" w14:textId="77777777" w:rsidR="00A931A4" w:rsidRPr="0051607F" w:rsidRDefault="00A931A4">
            <w:pPr>
              <w:spacing w:before="60" w:after="60"/>
              <w:rPr>
                <w:rFonts w:ascii="Arial" w:hAnsi="Arial" w:cs="Arial"/>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584EB8D2" w14:textId="77777777" w:rsidR="00A931A4" w:rsidRPr="0051607F" w:rsidRDefault="00A931A4">
            <w:pPr>
              <w:spacing w:before="60" w:after="60"/>
              <w:rPr>
                <w:rFonts w:ascii="Arial" w:hAnsi="Arial" w:cs="Arial"/>
                <w:b/>
                <w:color w:val="000000"/>
                <w:sz w:val="22"/>
                <w:szCs w:val="22"/>
              </w:rPr>
            </w:pPr>
            <w:r w:rsidRPr="0051607F">
              <w:rPr>
                <w:rFonts w:ascii="Arial" w:hAnsi="Arial" w:cs="Arial"/>
                <w:b/>
                <w:color w:val="000000"/>
                <w:sz w:val="22"/>
                <w:szCs w:val="22"/>
              </w:rPr>
              <w:t>Essential</w:t>
            </w:r>
          </w:p>
        </w:tc>
        <w:tc>
          <w:tcPr>
            <w:tcW w:w="1559" w:type="dxa"/>
            <w:tcBorders>
              <w:top w:val="single" w:sz="4" w:space="0" w:color="auto"/>
              <w:left w:val="single" w:sz="4" w:space="0" w:color="auto"/>
              <w:bottom w:val="single" w:sz="4" w:space="0" w:color="auto"/>
              <w:right w:val="single" w:sz="4" w:space="0" w:color="auto"/>
            </w:tcBorders>
            <w:shd w:val="pct10" w:color="auto" w:fill="auto"/>
          </w:tcPr>
          <w:p w14:paraId="5F152747" w14:textId="77777777" w:rsidR="00A931A4" w:rsidRPr="0051607F" w:rsidRDefault="00A931A4">
            <w:pPr>
              <w:spacing w:before="60" w:after="60"/>
              <w:rPr>
                <w:rFonts w:ascii="Arial" w:hAnsi="Arial" w:cs="Arial"/>
                <w:b/>
                <w:color w:val="000000"/>
                <w:sz w:val="22"/>
                <w:szCs w:val="22"/>
              </w:rPr>
            </w:pPr>
            <w:r w:rsidRPr="0051607F">
              <w:rPr>
                <w:rFonts w:ascii="Arial" w:hAnsi="Arial" w:cs="Arial"/>
                <w:b/>
                <w:color w:val="000000"/>
                <w:sz w:val="22"/>
                <w:szCs w:val="22"/>
              </w:rPr>
              <w:t>Desirable</w:t>
            </w:r>
          </w:p>
          <w:p w14:paraId="4990CA93" w14:textId="77777777" w:rsidR="00A931A4" w:rsidRPr="0051607F" w:rsidRDefault="00A931A4">
            <w:pPr>
              <w:spacing w:before="60" w:after="60"/>
              <w:jc w:val="center"/>
              <w:rPr>
                <w:rFonts w:ascii="Arial" w:hAnsi="Arial" w:cs="Arial"/>
                <w:color w:val="000000"/>
                <w:sz w:val="22"/>
                <w:szCs w:val="22"/>
                <w:u w:val="single"/>
              </w:rPr>
            </w:pPr>
          </w:p>
        </w:tc>
        <w:tc>
          <w:tcPr>
            <w:tcW w:w="1795" w:type="dxa"/>
            <w:tcBorders>
              <w:top w:val="single" w:sz="4" w:space="0" w:color="auto"/>
              <w:left w:val="single" w:sz="4" w:space="0" w:color="auto"/>
              <w:bottom w:val="single" w:sz="4" w:space="0" w:color="auto"/>
              <w:right w:val="single" w:sz="4" w:space="0" w:color="auto"/>
            </w:tcBorders>
            <w:shd w:val="pct10" w:color="auto" w:fill="auto"/>
          </w:tcPr>
          <w:p w14:paraId="52B845F0" w14:textId="77777777" w:rsidR="00A931A4" w:rsidRDefault="00A931A4" w:rsidP="00A931A4">
            <w:pPr>
              <w:spacing w:before="60" w:after="60"/>
              <w:rPr>
                <w:rFonts w:ascii="Arial" w:hAnsi="Arial" w:cs="Arial"/>
                <w:b/>
                <w:color w:val="000000"/>
                <w:sz w:val="22"/>
                <w:szCs w:val="22"/>
              </w:rPr>
            </w:pPr>
            <w:r>
              <w:rPr>
                <w:rFonts w:ascii="Arial" w:hAnsi="Arial" w:cs="Arial"/>
                <w:b/>
                <w:color w:val="000000"/>
                <w:sz w:val="22"/>
                <w:szCs w:val="22"/>
              </w:rPr>
              <w:t>Method of Assessment</w:t>
            </w:r>
          </w:p>
          <w:p w14:paraId="025FEE8B" w14:textId="77777777" w:rsidR="00A931A4" w:rsidRDefault="00A931A4" w:rsidP="00A931A4">
            <w:pPr>
              <w:spacing w:before="60" w:after="60"/>
              <w:rPr>
                <w:rFonts w:ascii="Arial" w:hAnsi="Arial" w:cs="Arial"/>
                <w:b/>
                <w:color w:val="000000"/>
                <w:sz w:val="22"/>
                <w:szCs w:val="22"/>
              </w:rPr>
            </w:pPr>
          </w:p>
          <w:p w14:paraId="354F029E" w14:textId="77777777" w:rsidR="00A931A4" w:rsidRDefault="00A931A4" w:rsidP="00A931A4">
            <w:pPr>
              <w:spacing w:before="60" w:after="60"/>
              <w:rPr>
                <w:rFonts w:ascii="Arial" w:hAnsi="Arial" w:cs="Arial"/>
                <w:b/>
                <w:color w:val="000000"/>
                <w:sz w:val="22"/>
                <w:szCs w:val="22"/>
              </w:rPr>
            </w:pPr>
            <w:r>
              <w:rPr>
                <w:rFonts w:ascii="Arial" w:hAnsi="Arial" w:cs="Arial"/>
                <w:b/>
                <w:color w:val="000000"/>
                <w:sz w:val="22"/>
                <w:szCs w:val="22"/>
              </w:rPr>
              <w:t>A -</w:t>
            </w:r>
            <w:r w:rsidR="008E6F6A">
              <w:rPr>
                <w:rFonts w:ascii="Arial" w:hAnsi="Arial" w:cs="Arial"/>
                <w:b/>
                <w:color w:val="000000"/>
                <w:sz w:val="22"/>
                <w:szCs w:val="22"/>
              </w:rPr>
              <w:t xml:space="preserve"> </w:t>
            </w:r>
            <w:r>
              <w:rPr>
                <w:rFonts w:ascii="Arial" w:hAnsi="Arial" w:cs="Arial"/>
                <w:b/>
                <w:color w:val="000000"/>
                <w:sz w:val="22"/>
                <w:szCs w:val="22"/>
              </w:rPr>
              <w:t>Application form</w:t>
            </w:r>
          </w:p>
          <w:p w14:paraId="3324431D" w14:textId="77777777" w:rsidR="00A931A4" w:rsidRDefault="00A931A4" w:rsidP="00A931A4">
            <w:pPr>
              <w:spacing w:before="60" w:after="60"/>
              <w:rPr>
                <w:rFonts w:ascii="Arial" w:hAnsi="Arial" w:cs="Arial"/>
                <w:b/>
                <w:color w:val="000000"/>
                <w:sz w:val="22"/>
                <w:szCs w:val="22"/>
              </w:rPr>
            </w:pPr>
            <w:r>
              <w:rPr>
                <w:rFonts w:ascii="Arial" w:hAnsi="Arial" w:cs="Arial"/>
                <w:b/>
                <w:color w:val="000000"/>
                <w:sz w:val="22"/>
                <w:szCs w:val="22"/>
              </w:rPr>
              <w:t>I – Interview</w:t>
            </w:r>
          </w:p>
          <w:p w14:paraId="112F869B" w14:textId="77777777" w:rsidR="00A931A4" w:rsidRPr="0051607F" w:rsidRDefault="008E6F6A" w:rsidP="008E6F6A">
            <w:pPr>
              <w:spacing w:before="60" w:after="60"/>
              <w:ind w:right="175"/>
              <w:rPr>
                <w:rFonts w:ascii="Arial" w:hAnsi="Arial" w:cs="Arial"/>
                <w:b/>
                <w:color w:val="000000"/>
                <w:sz w:val="22"/>
                <w:szCs w:val="22"/>
              </w:rPr>
            </w:pPr>
            <w:r>
              <w:rPr>
                <w:rFonts w:ascii="Arial" w:hAnsi="Arial" w:cs="Arial"/>
                <w:b/>
                <w:color w:val="000000"/>
                <w:sz w:val="22"/>
                <w:szCs w:val="22"/>
              </w:rPr>
              <w:t xml:space="preserve">T- </w:t>
            </w:r>
            <w:r w:rsidR="00A931A4">
              <w:rPr>
                <w:rFonts w:ascii="Arial" w:hAnsi="Arial" w:cs="Arial"/>
                <w:b/>
                <w:color w:val="000000"/>
                <w:sz w:val="22"/>
                <w:szCs w:val="22"/>
              </w:rPr>
              <w:t>Test</w:t>
            </w:r>
          </w:p>
        </w:tc>
      </w:tr>
      <w:tr w:rsidR="00A931A4" w:rsidRPr="0051607F" w14:paraId="24F71421" w14:textId="77777777" w:rsidTr="008E6F6A">
        <w:tc>
          <w:tcPr>
            <w:tcW w:w="534" w:type="dxa"/>
            <w:tcBorders>
              <w:top w:val="single" w:sz="4" w:space="0" w:color="auto"/>
              <w:left w:val="single" w:sz="4" w:space="0" w:color="auto"/>
              <w:bottom w:val="single" w:sz="4" w:space="0" w:color="auto"/>
              <w:right w:val="single" w:sz="4" w:space="0" w:color="auto"/>
            </w:tcBorders>
            <w:shd w:val="pct10" w:color="auto" w:fill="auto"/>
          </w:tcPr>
          <w:p w14:paraId="5B05FB4B" w14:textId="77777777" w:rsidR="00A931A4" w:rsidRPr="0051607F" w:rsidRDefault="00A931A4">
            <w:pPr>
              <w:spacing w:before="60" w:after="60"/>
              <w:rPr>
                <w:rFonts w:ascii="Arial" w:hAnsi="Arial" w:cs="Arial"/>
                <w:b/>
                <w:color w:val="000000"/>
                <w:sz w:val="22"/>
                <w:szCs w:val="22"/>
              </w:rPr>
            </w:pPr>
          </w:p>
        </w:tc>
        <w:tc>
          <w:tcPr>
            <w:tcW w:w="4819" w:type="dxa"/>
            <w:tcBorders>
              <w:top w:val="single" w:sz="4" w:space="0" w:color="auto"/>
              <w:left w:val="single" w:sz="4" w:space="0" w:color="auto"/>
              <w:bottom w:val="single" w:sz="4" w:space="0" w:color="auto"/>
              <w:right w:val="single" w:sz="4" w:space="0" w:color="auto"/>
            </w:tcBorders>
            <w:shd w:val="pct10" w:color="auto" w:fill="auto"/>
          </w:tcPr>
          <w:p w14:paraId="0F8652FA" w14:textId="77777777" w:rsidR="00A931A4" w:rsidRPr="0051607F" w:rsidRDefault="00A931A4">
            <w:pPr>
              <w:spacing w:before="60" w:after="60"/>
              <w:rPr>
                <w:rFonts w:ascii="Arial" w:hAnsi="Arial" w:cs="Arial"/>
                <w:b/>
                <w:color w:val="000000"/>
                <w:sz w:val="22"/>
                <w:szCs w:val="22"/>
              </w:rPr>
            </w:pPr>
            <w:r w:rsidRPr="0051607F">
              <w:rPr>
                <w:rFonts w:ascii="Arial" w:hAnsi="Arial" w:cs="Arial"/>
                <w:b/>
                <w:color w:val="000000"/>
                <w:sz w:val="22"/>
                <w:szCs w:val="22"/>
              </w:rPr>
              <w:t xml:space="preserve">Qualifications </w:t>
            </w: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2F29F56C" w14:textId="77777777" w:rsidR="00A931A4" w:rsidRPr="0051607F" w:rsidRDefault="00A931A4">
            <w:pPr>
              <w:spacing w:before="60" w:after="60"/>
              <w:rPr>
                <w:rFonts w:ascii="Arial" w:hAnsi="Arial" w:cs="Arial"/>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14:paraId="77B8F757" w14:textId="77777777" w:rsidR="00A931A4" w:rsidRPr="0051607F" w:rsidRDefault="00A931A4">
            <w:pPr>
              <w:spacing w:before="60" w:after="60"/>
              <w:rPr>
                <w:rFonts w:ascii="Arial" w:hAnsi="Arial" w:cs="Arial"/>
                <w:b/>
                <w:color w:val="000000"/>
                <w:sz w:val="22"/>
                <w:szCs w:val="22"/>
              </w:rPr>
            </w:pPr>
          </w:p>
        </w:tc>
        <w:tc>
          <w:tcPr>
            <w:tcW w:w="1795" w:type="dxa"/>
            <w:tcBorders>
              <w:top w:val="single" w:sz="4" w:space="0" w:color="auto"/>
              <w:left w:val="single" w:sz="4" w:space="0" w:color="auto"/>
              <w:bottom w:val="single" w:sz="4" w:space="0" w:color="auto"/>
              <w:right w:val="single" w:sz="4" w:space="0" w:color="auto"/>
            </w:tcBorders>
            <w:shd w:val="pct10" w:color="auto" w:fill="auto"/>
          </w:tcPr>
          <w:p w14:paraId="0DF5ACE9" w14:textId="77777777" w:rsidR="00A931A4" w:rsidRPr="0051607F" w:rsidRDefault="00A931A4" w:rsidP="00A931A4">
            <w:pPr>
              <w:spacing w:before="60" w:after="60"/>
              <w:ind w:right="1310"/>
              <w:rPr>
                <w:rFonts w:ascii="Arial" w:hAnsi="Arial" w:cs="Arial"/>
                <w:b/>
                <w:color w:val="000000"/>
                <w:sz w:val="22"/>
                <w:szCs w:val="22"/>
              </w:rPr>
            </w:pPr>
          </w:p>
        </w:tc>
      </w:tr>
      <w:tr w:rsidR="00A931A4" w:rsidRPr="0051607F" w14:paraId="5CCCB8EA" w14:textId="77777777" w:rsidTr="008E6F6A">
        <w:tc>
          <w:tcPr>
            <w:tcW w:w="534" w:type="dxa"/>
            <w:tcBorders>
              <w:top w:val="single" w:sz="4" w:space="0" w:color="auto"/>
              <w:left w:val="single" w:sz="4" w:space="0" w:color="auto"/>
              <w:bottom w:val="single" w:sz="4" w:space="0" w:color="auto"/>
              <w:right w:val="single" w:sz="4" w:space="0" w:color="auto"/>
            </w:tcBorders>
          </w:tcPr>
          <w:p w14:paraId="35CBF348" w14:textId="77777777" w:rsidR="00A931A4" w:rsidRPr="0051607F" w:rsidRDefault="00A931A4">
            <w:pPr>
              <w:spacing w:before="60" w:after="60"/>
              <w:rPr>
                <w:rFonts w:ascii="Arial" w:hAnsi="Arial" w:cs="Arial"/>
                <w:color w:val="000000"/>
                <w:sz w:val="22"/>
                <w:szCs w:val="22"/>
              </w:rPr>
            </w:pPr>
            <w:r>
              <w:rPr>
                <w:rFonts w:ascii="Arial" w:hAnsi="Arial" w:cs="Arial"/>
                <w:color w:val="000000"/>
                <w:sz w:val="22"/>
                <w:szCs w:val="22"/>
              </w:rPr>
              <w:t>1</w:t>
            </w:r>
          </w:p>
        </w:tc>
        <w:tc>
          <w:tcPr>
            <w:tcW w:w="4819" w:type="dxa"/>
            <w:tcBorders>
              <w:top w:val="single" w:sz="4" w:space="0" w:color="auto"/>
              <w:left w:val="single" w:sz="4" w:space="0" w:color="auto"/>
              <w:bottom w:val="single" w:sz="4" w:space="0" w:color="auto"/>
              <w:right w:val="single" w:sz="4" w:space="0" w:color="auto"/>
            </w:tcBorders>
          </w:tcPr>
          <w:p w14:paraId="6C40DAF5" w14:textId="554BCF83" w:rsidR="00A931A4" w:rsidRPr="003E6526" w:rsidRDefault="003E6526" w:rsidP="009C092F">
            <w:pPr>
              <w:pStyle w:val="BodyText"/>
              <w:spacing w:before="60" w:after="60"/>
              <w:rPr>
                <w:rFonts w:ascii="Arial" w:hAnsi="Arial" w:cs="Arial"/>
                <w:b w:val="0"/>
                <w:sz w:val="22"/>
                <w:szCs w:val="22"/>
              </w:rPr>
            </w:pPr>
            <w:r>
              <w:rPr>
                <w:rStyle w:val="normaltextrun"/>
                <w:rFonts w:ascii="Arial" w:hAnsi="Arial" w:cs="Arial"/>
                <w:b w:val="0"/>
                <w:color w:val="000000"/>
                <w:sz w:val="22"/>
                <w:szCs w:val="22"/>
                <w:shd w:val="clear" w:color="auto" w:fill="FFFFFF"/>
              </w:rPr>
              <w:t xml:space="preserve">Minimum Level 2 </w:t>
            </w:r>
            <w:r w:rsidRPr="003E6526">
              <w:rPr>
                <w:rStyle w:val="normaltextrun"/>
                <w:rFonts w:ascii="Arial" w:hAnsi="Arial" w:cs="Arial"/>
                <w:b w:val="0"/>
                <w:color w:val="000000"/>
                <w:sz w:val="22"/>
                <w:szCs w:val="22"/>
                <w:shd w:val="clear" w:color="auto" w:fill="FFFFFF"/>
              </w:rPr>
              <w:t>English &amp; </w:t>
            </w:r>
            <w:proofErr w:type="spellStart"/>
            <w:r w:rsidRPr="003E6526">
              <w:rPr>
                <w:rStyle w:val="normaltextrun"/>
                <w:rFonts w:ascii="Arial" w:hAnsi="Arial" w:cs="Arial"/>
                <w:b w:val="0"/>
                <w:color w:val="000000"/>
                <w:sz w:val="22"/>
                <w:szCs w:val="22"/>
                <w:shd w:val="clear" w:color="auto" w:fill="FFFFFF"/>
              </w:rPr>
              <w:t>Maths</w:t>
            </w:r>
            <w:proofErr w:type="spellEnd"/>
            <w:r>
              <w:rPr>
                <w:rStyle w:val="normaltextrun"/>
                <w:rFonts w:ascii="Arial" w:hAnsi="Arial" w:cs="Arial"/>
                <w:b w:val="0"/>
                <w:color w:val="000000"/>
                <w:sz w:val="22"/>
                <w:szCs w:val="22"/>
                <w:shd w:val="clear" w:color="auto" w:fill="FFFFFF"/>
              </w:rPr>
              <w:t> (GCSE Grade C or above or Grade 4</w:t>
            </w:r>
            <w:r w:rsidRPr="003E6526">
              <w:rPr>
                <w:rStyle w:val="normaltextrun"/>
                <w:rFonts w:ascii="Arial" w:hAnsi="Arial" w:cs="Arial"/>
                <w:b w:val="0"/>
                <w:color w:val="000000"/>
                <w:sz w:val="22"/>
                <w:szCs w:val="22"/>
                <w:shd w:val="clear" w:color="auto" w:fill="FFFFFF"/>
              </w:rPr>
              <w:t xml:space="preserve"> or above)</w:t>
            </w:r>
            <w:r w:rsidRPr="003E6526">
              <w:rPr>
                <w:rStyle w:val="eop"/>
                <w:rFonts w:ascii="Arial" w:hAnsi="Arial" w:cs="Arial"/>
                <w:b w:val="0"/>
                <w:bCs/>
                <w:color w:val="000000"/>
                <w:sz w:val="22"/>
                <w:szCs w:val="22"/>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Pr>
          <w:p w14:paraId="0F1CE5FD" w14:textId="77777777" w:rsidR="00A931A4" w:rsidRPr="0051607F" w:rsidRDefault="00A931A4">
            <w:pPr>
              <w:spacing w:before="60" w:after="60"/>
              <w:jc w:val="center"/>
              <w:rPr>
                <w:rFonts w:ascii="Arial" w:hAnsi="Arial" w:cs="Arial"/>
                <w:color w:val="000000"/>
                <w:sz w:val="22"/>
                <w:szCs w:val="22"/>
                <w:u w:val="single"/>
              </w:rPr>
            </w:pPr>
            <w:r w:rsidRPr="0051607F">
              <w:rPr>
                <w:rFonts w:ascii="Arial" w:hAnsi="Arial" w:cs="Arial"/>
                <w:color w:val="000000"/>
                <w:sz w:val="22"/>
                <w:szCs w:val="22"/>
              </w:rPr>
              <w:sym w:font="ZapfDingbats" w:char="F0FC"/>
            </w:r>
          </w:p>
        </w:tc>
        <w:tc>
          <w:tcPr>
            <w:tcW w:w="1559" w:type="dxa"/>
            <w:tcBorders>
              <w:top w:val="single" w:sz="4" w:space="0" w:color="auto"/>
              <w:left w:val="single" w:sz="4" w:space="0" w:color="auto"/>
              <w:bottom w:val="single" w:sz="4" w:space="0" w:color="auto"/>
              <w:right w:val="single" w:sz="4" w:space="0" w:color="auto"/>
            </w:tcBorders>
          </w:tcPr>
          <w:p w14:paraId="62AFCD7C" w14:textId="77777777" w:rsidR="00A931A4" w:rsidRPr="0051607F" w:rsidRDefault="00A931A4">
            <w:pPr>
              <w:spacing w:before="60" w:after="60"/>
              <w:jc w:val="center"/>
              <w:rPr>
                <w:rFonts w:ascii="Arial" w:hAnsi="Arial" w:cs="Arial"/>
                <w:color w:val="000000"/>
                <w:sz w:val="22"/>
                <w:szCs w:val="22"/>
              </w:rPr>
            </w:pPr>
          </w:p>
        </w:tc>
        <w:tc>
          <w:tcPr>
            <w:tcW w:w="1795" w:type="dxa"/>
            <w:tcBorders>
              <w:top w:val="single" w:sz="4" w:space="0" w:color="auto"/>
              <w:left w:val="single" w:sz="4" w:space="0" w:color="auto"/>
              <w:bottom w:val="single" w:sz="4" w:space="0" w:color="auto"/>
              <w:right w:val="single" w:sz="4" w:space="0" w:color="auto"/>
            </w:tcBorders>
          </w:tcPr>
          <w:p w14:paraId="0D6AFF31" w14:textId="77777777" w:rsidR="00A931A4" w:rsidRDefault="008E6F6A" w:rsidP="008E6F6A">
            <w:pPr>
              <w:spacing w:before="60" w:after="60"/>
              <w:ind w:right="175"/>
              <w:jc w:val="center"/>
              <w:rPr>
                <w:rFonts w:ascii="Arial" w:hAnsi="Arial" w:cs="Arial"/>
                <w:color w:val="000000"/>
                <w:sz w:val="22"/>
                <w:szCs w:val="22"/>
              </w:rPr>
            </w:pPr>
            <w:r>
              <w:rPr>
                <w:rFonts w:ascii="Arial" w:hAnsi="Arial" w:cs="Arial"/>
                <w:color w:val="000000"/>
                <w:sz w:val="22"/>
                <w:szCs w:val="22"/>
              </w:rPr>
              <w:t>A</w:t>
            </w:r>
          </w:p>
        </w:tc>
      </w:tr>
      <w:tr w:rsidR="00C765CE" w:rsidRPr="0051607F" w14:paraId="6DCF531C" w14:textId="77777777" w:rsidTr="008E6F6A">
        <w:tc>
          <w:tcPr>
            <w:tcW w:w="534" w:type="dxa"/>
            <w:tcBorders>
              <w:top w:val="single" w:sz="4" w:space="0" w:color="auto"/>
              <w:left w:val="single" w:sz="4" w:space="0" w:color="auto"/>
              <w:bottom w:val="single" w:sz="4" w:space="0" w:color="auto"/>
              <w:right w:val="single" w:sz="4" w:space="0" w:color="auto"/>
            </w:tcBorders>
          </w:tcPr>
          <w:p w14:paraId="34DED91A" w14:textId="77777777" w:rsidR="00C765CE" w:rsidRDefault="00C765CE">
            <w:pPr>
              <w:spacing w:before="60" w:after="60"/>
              <w:rPr>
                <w:rFonts w:ascii="Arial" w:hAnsi="Arial" w:cs="Arial"/>
                <w:color w:val="000000"/>
                <w:sz w:val="22"/>
                <w:szCs w:val="22"/>
              </w:rPr>
            </w:pPr>
            <w:r>
              <w:rPr>
                <w:rFonts w:ascii="Arial" w:hAnsi="Arial" w:cs="Arial"/>
                <w:color w:val="000000"/>
                <w:sz w:val="22"/>
                <w:szCs w:val="22"/>
              </w:rPr>
              <w:t>2</w:t>
            </w:r>
          </w:p>
        </w:tc>
        <w:tc>
          <w:tcPr>
            <w:tcW w:w="4819" w:type="dxa"/>
            <w:tcBorders>
              <w:top w:val="single" w:sz="4" w:space="0" w:color="auto"/>
              <w:left w:val="single" w:sz="4" w:space="0" w:color="auto"/>
              <w:bottom w:val="single" w:sz="4" w:space="0" w:color="auto"/>
              <w:right w:val="single" w:sz="4" w:space="0" w:color="auto"/>
            </w:tcBorders>
          </w:tcPr>
          <w:p w14:paraId="643B8A18" w14:textId="77777777" w:rsidR="00C765CE" w:rsidRDefault="00C765CE" w:rsidP="009C092F">
            <w:pPr>
              <w:pStyle w:val="BodyText"/>
              <w:spacing w:before="60" w:after="60"/>
              <w:rPr>
                <w:rFonts w:ascii="Arial" w:hAnsi="Arial" w:cs="Arial"/>
                <w:b w:val="0"/>
                <w:sz w:val="22"/>
                <w:szCs w:val="22"/>
              </w:rPr>
            </w:pPr>
            <w:r>
              <w:rPr>
                <w:rFonts w:ascii="Arial" w:hAnsi="Arial" w:cs="Arial"/>
                <w:b w:val="0"/>
                <w:sz w:val="22"/>
                <w:szCs w:val="22"/>
              </w:rPr>
              <w:t>Customer Care Qualification or NVQ 3 in Advice and Guidance.</w:t>
            </w:r>
          </w:p>
        </w:tc>
        <w:tc>
          <w:tcPr>
            <w:tcW w:w="1276" w:type="dxa"/>
            <w:tcBorders>
              <w:top w:val="single" w:sz="4" w:space="0" w:color="auto"/>
              <w:left w:val="single" w:sz="4" w:space="0" w:color="auto"/>
              <w:bottom w:val="single" w:sz="4" w:space="0" w:color="auto"/>
              <w:right w:val="single" w:sz="4" w:space="0" w:color="auto"/>
            </w:tcBorders>
          </w:tcPr>
          <w:p w14:paraId="5B2D97C7" w14:textId="77777777" w:rsidR="00C765CE" w:rsidRPr="0051607F" w:rsidRDefault="00C765CE">
            <w:pPr>
              <w:spacing w:before="60" w:after="60"/>
              <w:jc w:val="center"/>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F249E0E" w14:textId="77777777" w:rsidR="00C765CE" w:rsidRDefault="00C765CE">
            <w:pPr>
              <w:spacing w:before="60" w:after="60"/>
              <w:jc w:val="center"/>
              <w:rPr>
                <w:rFonts w:ascii="Arial" w:hAnsi="Arial" w:cs="Arial"/>
                <w:color w:val="000000"/>
                <w:sz w:val="22"/>
                <w:szCs w:val="22"/>
              </w:rPr>
            </w:pPr>
            <w:r w:rsidRPr="0051607F">
              <w:rPr>
                <w:rFonts w:ascii="Arial" w:hAnsi="Arial" w:cs="Arial"/>
                <w:color w:val="000000"/>
                <w:sz w:val="22"/>
                <w:szCs w:val="22"/>
              </w:rPr>
              <w:sym w:font="ZapfDingbats" w:char="F0FC"/>
            </w:r>
          </w:p>
        </w:tc>
        <w:tc>
          <w:tcPr>
            <w:tcW w:w="1795" w:type="dxa"/>
            <w:tcBorders>
              <w:top w:val="single" w:sz="4" w:space="0" w:color="auto"/>
              <w:left w:val="single" w:sz="4" w:space="0" w:color="auto"/>
              <w:bottom w:val="single" w:sz="4" w:space="0" w:color="auto"/>
              <w:right w:val="single" w:sz="4" w:space="0" w:color="auto"/>
            </w:tcBorders>
          </w:tcPr>
          <w:p w14:paraId="3AD08D73" w14:textId="77777777" w:rsidR="00C765CE" w:rsidRDefault="00C765CE" w:rsidP="008E6F6A">
            <w:pPr>
              <w:spacing w:before="60" w:after="60"/>
              <w:ind w:right="175"/>
              <w:jc w:val="center"/>
              <w:rPr>
                <w:rFonts w:ascii="Arial" w:hAnsi="Arial" w:cs="Arial"/>
                <w:color w:val="000000"/>
                <w:sz w:val="22"/>
                <w:szCs w:val="22"/>
              </w:rPr>
            </w:pPr>
            <w:r>
              <w:rPr>
                <w:rFonts w:ascii="Arial" w:hAnsi="Arial" w:cs="Arial"/>
                <w:color w:val="000000"/>
                <w:sz w:val="22"/>
                <w:szCs w:val="22"/>
              </w:rPr>
              <w:t>A</w:t>
            </w:r>
          </w:p>
        </w:tc>
      </w:tr>
      <w:tr w:rsidR="00A931A4" w:rsidRPr="0051607F" w14:paraId="7B29AD8C" w14:textId="77777777" w:rsidTr="008E6F6A">
        <w:tc>
          <w:tcPr>
            <w:tcW w:w="534" w:type="dxa"/>
            <w:tcBorders>
              <w:top w:val="single" w:sz="4" w:space="0" w:color="auto"/>
              <w:left w:val="single" w:sz="4" w:space="0" w:color="auto"/>
              <w:bottom w:val="single" w:sz="4" w:space="0" w:color="auto"/>
              <w:right w:val="single" w:sz="4" w:space="0" w:color="auto"/>
            </w:tcBorders>
            <w:shd w:val="pct10" w:color="auto" w:fill="auto"/>
          </w:tcPr>
          <w:p w14:paraId="45B44D50" w14:textId="77777777" w:rsidR="00A931A4" w:rsidRPr="0051607F" w:rsidRDefault="00A931A4">
            <w:pPr>
              <w:spacing w:before="60" w:after="60"/>
              <w:rPr>
                <w:rFonts w:ascii="Arial" w:hAnsi="Arial" w:cs="Arial"/>
                <w:b/>
                <w:color w:val="000000"/>
                <w:sz w:val="22"/>
                <w:szCs w:val="22"/>
              </w:rPr>
            </w:pPr>
          </w:p>
        </w:tc>
        <w:tc>
          <w:tcPr>
            <w:tcW w:w="4819" w:type="dxa"/>
            <w:tcBorders>
              <w:top w:val="single" w:sz="4" w:space="0" w:color="auto"/>
              <w:left w:val="single" w:sz="4" w:space="0" w:color="auto"/>
              <w:bottom w:val="single" w:sz="4" w:space="0" w:color="auto"/>
              <w:right w:val="single" w:sz="4" w:space="0" w:color="auto"/>
            </w:tcBorders>
            <w:shd w:val="pct10" w:color="auto" w:fill="auto"/>
          </w:tcPr>
          <w:p w14:paraId="3106BE85" w14:textId="77777777" w:rsidR="00A931A4" w:rsidRPr="0051607F" w:rsidRDefault="00A931A4">
            <w:pPr>
              <w:pStyle w:val="BodyText"/>
              <w:spacing w:before="60" w:after="60"/>
              <w:rPr>
                <w:rFonts w:ascii="Arial" w:hAnsi="Arial" w:cs="Arial"/>
                <w:color w:val="000000"/>
                <w:sz w:val="22"/>
                <w:szCs w:val="22"/>
              </w:rPr>
            </w:pPr>
            <w:r w:rsidRPr="0051607F">
              <w:rPr>
                <w:rFonts w:ascii="Arial" w:hAnsi="Arial" w:cs="Arial"/>
                <w:color w:val="000000"/>
                <w:sz w:val="22"/>
                <w:szCs w:val="22"/>
              </w:rPr>
              <w:t xml:space="preserve">Experience </w:t>
            </w: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6AC7C097" w14:textId="77777777" w:rsidR="00A931A4" w:rsidRPr="0051607F" w:rsidRDefault="00A931A4">
            <w:pPr>
              <w:spacing w:before="60" w:after="60"/>
              <w:jc w:val="center"/>
              <w:rPr>
                <w:rFonts w:ascii="Arial" w:hAnsi="Arial" w:cs="Arial"/>
                <w:color w:val="000000"/>
                <w:sz w:val="22"/>
                <w:szCs w:val="22"/>
                <w:u w:val="single"/>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14:paraId="0C345D9D" w14:textId="77777777" w:rsidR="00A931A4" w:rsidRPr="0051607F" w:rsidRDefault="00A931A4">
            <w:pPr>
              <w:spacing w:before="60" w:after="60"/>
              <w:jc w:val="center"/>
              <w:rPr>
                <w:rFonts w:ascii="Arial" w:hAnsi="Arial" w:cs="Arial"/>
                <w:color w:val="000000"/>
                <w:sz w:val="22"/>
                <w:szCs w:val="22"/>
              </w:rPr>
            </w:pPr>
          </w:p>
        </w:tc>
        <w:tc>
          <w:tcPr>
            <w:tcW w:w="1795" w:type="dxa"/>
            <w:tcBorders>
              <w:top w:val="single" w:sz="4" w:space="0" w:color="auto"/>
              <w:left w:val="single" w:sz="4" w:space="0" w:color="auto"/>
              <w:bottom w:val="single" w:sz="4" w:space="0" w:color="auto"/>
              <w:right w:val="single" w:sz="4" w:space="0" w:color="auto"/>
            </w:tcBorders>
            <w:shd w:val="pct10" w:color="auto" w:fill="auto"/>
          </w:tcPr>
          <w:p w14:paraId="4FF81425" w14:textId="77777777" w:rsidR="00A931A4" w:rsidRPr="0051607F" w:rsidRDefault="00A931A4" w:rsidP="008E6F6A">
            <w:pPr>
              <w:spacing w:before="60" w:after="60"/>
              <w:ind w:right="175"/>
              <w:jc w:val="center"/>
              <w:rPr>
                <w:rFonts w:ascii="Arial" w:hAnsi="Arial" w:cs="Arial"/>
                <w:color w:val="000000"/>
                <w:sz w:val="22"/>
                <w:szCs w:val="22"/>
              </w:rPr>
            </w:pPr>
          </w:p>
        </w:tc>
      </w:tr>
      <w:tr w:rsidR="00A931A4" w:rsidRPr="0051607F" w14:paraId="4D199052" w14:textId="77777777" w:rsidTr="008E6F6A">
        <w:tc>
          <w:tcPr>
            <w:tcW w:w="534" w:type="dxa"/>
            <w:tcBorders>
              <w:top w:val="single" w:sz="4" w:space="0" w:color="auto"/>
              <w:left w:val="single" w:sz="4" w:space="0" w:color="auto"/>
              <w:bottom w:val="single" w:sz="4" w:space="0" w:color="auto"/>
              <w:right w:val="single" w:sz="4" w:space="0" w:color="auto"/>
            </w:tcBorders>
          </w:tcPr>
          <w:p w14:paraId="08F3D976" w14:textId="77777777" w:rsidR="00A931A4" w:rsidRPr="0051607F" w:rsidRDefault="00C765CE">
            <w:pPr>
              <w:spacing w:before="60" w:after="60"/>
              <w:rPr>
                <w:rFonts w:ascii="Arial" w:hAnsi="Arial" w:cs="Arial"/>
                <w:color w:val="000000"/>
                <w:sz w:val="22"/>
                <w:szCs w:val="22"/>
              </w:rPr>
            </w:pPr>
            <w:r>
              <w:rPr>
                <w:rFonts w:ascii="Arial" w:hAnsi="Arial" w:cs="Arial"/>
                <w:color w:val="000000"/>
                <w:sz w:val="22"/>
                <w:szCs w:val="22"/>
              </w:rPr>
              <w:t>3</w:t>
            </w:r>
          </w:p>
        </w:tc>
        <w:tc>
          <w:tcPr>
            <w:tcW w:w="4819" w:type="dxa"/>
            <w:tcBorders>
              <w:top w:val="single" w:sz="4" w:space="0" w:color="auto"/>
              <w:left w:val="single" w:sz="4" w:space="0" w:color="auto"/>
              <w:bottom w:val="single" w:sz="4" w:space="0" w:color="auto"/>
              <w:right w:val="single" w:sz="4" w:space="0" w:color="auto"/>
            </w:tcBorders>
          </w:tcPr>
          <w:p w14:paraId="0DEA3240" w14:textId="77777777" w:rsidR="00A931A4" w:rsidRPr="0051607F" w:rsidRDefault="00A931A4" w:rsidP="0079728A">
            <w:pPr>
              <w:pStyle w:val="BodyText"/>
              <w:spacing w:before="60" w:after="60"/>
              <w:rPr>
                <w:rFonts w:ascii="Arial" w:hAnsi="Arial" w:cs="Arial"/>
                <w:b w:val="0"/>
                <w:color w:val="000000"/>
                <w:sz w:val="22"/>
                <w:szCs w:val="22"/>
              </w:rPr>
            </w:pPr>
            <w:r>
              <w:rPr>
                <w:rFonts w:ascii="Arial" w:hAnsi="Arial" w:cs="Arial"/>
                <w:b w:val="0"/>
                <w:color w:val="000000"/>
                <w:sz w:val="22"/>
                <w:szCs w:val="22"/>
              </w:rPr>
              <w:t>Experience of working in an administration role, within a customer focused service.</w:t>
            </w:r>
          </w:p>
        </w:tc>
        <w:tc>
          <w:tcPr>
            <w:tcW w:w="1276" w:type="dxa"/>
            <w:tcBorders>
              <w:top w:val="single" w:sz="4" w:space="0" w:color="auto"/>
              <w:left w:val="single" w:sz="4" w:space="0" w:color="auto"/>
              <w:bottom w:val="single" w:sz="4" w:space="0" w:color="auto"/>
              <w:right w:val="single" w:sz="4" w:space="0" w:color="auto"/>
            </w:tcBorders>
          </w:tcPr>
          <w:p w14:paraId="6C96856F" w14:textId="77777777" w:rsidR="00A931A4" w:rsidRPr="0051607F" w:rsidRDefault="00A931A4">
            <w:pPr>
              <w:spacing w:before="60" w:after="60"/>
              <w:jc w:val="center"/>
              <w:rPr>
                <w:rFonts w:ascii="Arial" w:hAnsi="Arial" w:cs="Arial"/>
                <w:color w:val="000000"/>
                <w:sz w:val="22"/>
                <w:szCs w:val="22"/>
                <w:u w:val="single"/>
              </w:rPr>
            </w:pPr>
            <w:r w:rsidRPr="0051607F">
              <w:rPr>
                <w:rFonts w:ascii="Arial" w:hAnsi="Arial" w:cs="Arial"/>
                <w:color w:val="000000"/>
                <w:sz w:val="22"/>
                <w:szCs w:val="22"/>
              </w:rPr>
              <w:sym w:font="ZapfDingbats" w:char="F0FC"/>
            </w:r>
          </w:p>
        </w:tc>
        <w:tc>
          <w:tcPr>
            <w:tcW w:w="1559" w:type="dxa"/>
            <w:tcBorders>
              <w:top w:val="single" w:sz="4" w:space="0" w:color="auto"/>
              <w:left w:val="single" w:sz="4" w:space="0" w:color="auto"/>
              <w:bottom w:val="single" w:sz="4" w:space="0" w:color="auto"/>
              <w:right w:val="single" w:sz="4" w:space="0" w:color="auto"/>
            </w:tcBorders>
          </w:tcPr>
          <w:p w14:paraId="6589D867" w14:textId="77777777" w:rsidR="00A931A4" w:rsidRPr="0051607F" w:rsidRDefault="00A931A4">
            <w:pPr>
              <w:spacing w:before="60" w:after="60"/>
              <w:jc w:val="center"/>
              <w:rPr>
                <w:rFonts w:ascii="Arial" w:hAnsi="Arial" w:cs="Arial"/>
                <w:color w:val="000000"/>
                <w:sz w:val="22"/>
                <w:szCs w:val="22"/>
                <w:u w:val="single"/>
              </w:rPr>
            </w:pPr>
          </w:p>
        </w:tc>
        <w:tc>
          <w:tcPr>
            <w:tcW w:w="1795" w:type="dxa"/>
            <w:tcBorders>
              <w:top w:val="single" w:sz="4" w:space="0" w:color="auto"/>
              <w:left w:val="single" w:sz="4" w:space="0" w:color="auto"/>
              <w:bottom w:val="single" w:sz="4" w:space="0" w:color="auto"/>
              <w:right w:val="single" w:sz="4" w:space="0" w:color="auto"/>
            </w:tcBorders>
          </w:tcPr>
          <w:p w14:paraId="743FC29A" w14:textId="77777777" w:rsidR="00A931A4" w:rsidRDefault="008E6F6A" w:rsidP="008E6F6A">
            <w:pPr>
              <w:spacing w:before="60" w:after="60"/>
              <w:ind w:right="175"/>
              <w:jc w:val="center"/>
              <w:rPr>
                <w:rFonts w:ascii="Arial" w:hAnsi="Arial" w:cs="Arial"/>
                <w:color w:val="000000"/>
                <w:sz w:val="22"/>
                <w:szCs w:val="22"/>
              </w:rPr>
            </w:pPr>
            <w:r>
              <w:rPr>
                <w:rFonts w:ascii="Arial" w:hAnsi="Arial" w:cs="Arial"/>
                <w:color w:val="000000"/>
                <w:sz w:val="22"/>
                <w:szCs w:val="22"/>
              </w:rPr>
              <w:t>A/I</w:t>
            </w:r>
          </w:p>
        </w:tc>
      </w:tr>
      <w:tr w:rsidR="00C765CE" w:rsidRPr="0051607F" w14:paraId="09E88E71" w14:textId="77777777" w:rsidTr="008E6F6A">
        <w:tc>
          <w:tcPr>
            <w:tcW w:w="534" w:type="dxa"/>
            <w:tcBorders>
              <w:top w:val="single" w:sz="4" w:space="0" w:color="auto"/>
              <w:left w:val="single" w:sz="4" w:space="0" w:color="auto"/>
              <w:bottom w:val="single" w:sz="4" w:space="0" w:color="auto"/>
              <w:right w:val="single" w:sz="4" w:space="0" w:color="auto"/>
            </w:tcBorders>
          </w:tcPr>
          <w:p w14:paraId="68C275B9" w14:textId="77777777" w:rsidR="00C765CE" w:rsidRDefault="00C765CE">
            <w:pPr>
              <w:spacing w:before="60" w:after="60"/>
              <w:rPr>
                <w:rFonts w:ascii="Arial" w:hAnsi="Arial" w:cs="Arial"/>
                <w:color w:val="000000"/>
                <w:sz w:val="22"/>
                <w:szCs w:val="22"/>
              </w:rPr>
            </w:pPr>
            <w:r>
              <w:rPr>
                <w:rFonts w:ascii="Arial" w:hAnsi="Arial" w:cs="Arial"/>
                <w:color w:val="000000"/>
                <w:sz w:val="22"/>
                <w:szCs w:val="22"/>
              </w:rPr>
              <w:t>4</w:t>
            </w:r>
          </w:p>
        </w:tc>
        <w:tc>
          <w:tcPr>
            <w:tcW w:w="4819" w:type="dxa"/>
            <w:tcBorders>
              <w:top w:val="single" w:sz="4" w:space="0" w:color="auto"/>
              <w:left w:val="single" w:sz="4" w:space="0" w:color="auto"/>
              <w:bottom w:val="single" w:sz="4" w:space="0" w:color="auto"/>
              <w:right w:val="single" w:sz="4" w:space="0" w:color="auto"/>
            </w:tcBorders>
          </w:tcPr>
          <w:p w14:paraId="072B358B" w14:textId="0ED1D913" w:rsidR="00C765CE" w:rsidRPr="00C765CE" w:rsidRDefault="00C765CE" w:rsidP="003E6526">
            <w:pPr>
              <w:pStyle w:val="BodyText"/>
              <w:spacing w:before="60" w:after="60"/>
              <w:rPr>
                <w:rFonts w:ascii="Arial" w:hAnsi="Arial" w:cs="Arial"/>
                <w:b w:val="0"/>
                <w:color w:val="000000"/>
                <w:sz w:val="22"/>
                <w:szCs w:val="22"/>
              </w:rPr>
            </w:pPr>
            <w:r w:rsidRPr="00C765CE">
              <w:rPr>
                <w:rFonts w:ascii="Arial" w:hAnsi="Arial" w:cs="Arial"/>
                <w:b w:val="0"/>
                <w:color w:val="000000"/>
                <w:sz w:val="22"/>
                <w:szCs w:val="22"/>
              </w:rPr>
              <w:t xml:space="preserve">Experience of working within an education based </w:t>
            </w:r>
            <w:r w:rsidR="003E6526">
              <w:rPr>
                <w:rFonts w:ascii="Arial" w:hAnsi="Arial" w:cs="Arial"/>
                <w:b w:val="0"/>
                <w:color w:val="000000"/>
                <w:sz w:val="22"/>
                <w:szCs w:val="22"/>
              </w:rPr>
              <w:t>environment dealing with information, advice and guidance</w:t>
            </w:r>
          </w:p>
        </w:tc>
        <w:tc>
          <w:tcPr>
            <w:tcW w:w="1276" w:type="dxa"/>
            <w:tcBorders>
              <w:top w:val="single" w:sz="4" w:space="0" w:color="auto"/>
              <w:left w:val="single" w:sz="4" w:space="0" w:color="auto"/>
              <w:bottom w:val="single" w:sz="4" w:space="0" w:color="auto"/>
              <w:right w:val="single" w:sz="4" w:space="0" w:color="auto"/>
            </w:tcBorders>
          </w:tcPr>
          <w:p w14:paraId="1FB1C83A" w14:textId="77777777" w:rsidR="00C765CE" w:rsidRPr="0051607F" w:rsidRDefault="00C765CE">
            <w:pPr>
              <w:spacing w:before="60" w:after="60"/>
              <w:jc w:val="center"/>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25B0B6D" w14:textId="77777777" w:rsidR="00C765CE" w:rsidRDefault="00C765CE">
            <w:pPr>
              <w:spacing w:before="60" w:after="60"/>
              <w:jc w:val="center"/>
              <w:rPr>
                <w:rFonts w:ascii="Arial" w:hAnsi="Arial" w:cs="Arial"/>
                <w:color w:val="000000"/>
                <w:sz w:val="22"/>
                <w:szCs w:val="22"/>
              </w:rPr>
            </w:pPr>
            <w:r w:rsidRPr="0051607F">
              <w:rPr>
                <w:rFonts w:ascii="Arial" w:hAnsi="Arial" w:cs="Arial"/>
                <w:color w:val="000000"/>
                <w:sz w:val="22"/>
                <w:szCs w:val="22"/>
              </w:rPr>
              <w:sym w:font="ZapfDingbats" w:char="F0FC"/>
            </w:r>
          </w:p>
        </w:tc>
        <w:tc>
          <w:tcPr>
            <w:tcW w:w="1795" w:type="dxa"/>
            <w:tcBorders>
              <w:top w:val="single" w:sz="4" w:space="0" w:color="auto"/>
              <w:left w:val="single" w:sz="4" w:space="0" w:color="auto"/>
              <w:bottom w:val="single" w:sz="4" w:space="0" w:color="auto"/>
              <w:right w:val="single" w:sz="4" w:space="0" w:color="auto"/>
            </w:tcBorders>
          </w:tcPr>
          <w:p w14:paraId="79D20A78" w14:textId="77777777" w:rsidR="00C765CE" w:rsidRDefault="00C765CE" w:rsidP="008E6F6A">
            <w:pPr>
              <w:spacing w:before="60" w:after="60"/>
              <w:ind w:right="175"/>
              <w:jc w:val="center"/>
              <w:rPr>
                <w:rFonts w:ascii="Arial" w:hAnsi="Arial" w:cs="Arial"/>
                <w:color w:val="000000"/>
                <w:sz w:val="22"/>
                <w:szCs w:val="22"/>
              </w:rPr>
            </w:pPr>
            <w:r>
              <w:rPr>
                <w:rFonts w:ascii="Arial" w:hAnsi="Arial" w:cs="Arial"/>
                <w:color w:val="000000"/>
                <w:sz w:val="22"/>
                <w:szCs w:val="22"/>
              </w:rPr>
              <w:t>A/I</w:t>
            </w:r>
          </w:p>
        </w:tc>
      </w:tr>
      <w:tr w:rsidR="00A931A4" w:rsidRPr="0051607F" w14:paraId="47267B04" w14:textId="77777777" w:rsidTr="008E6F6A">
        <w:tc>
          <w:tcPr>
            <w:tcW w:w="534" w:type="dxa"/>
            <w:tcBorders>
              <w:top w:val="single" w:sz="4" w:space="0" w:color="auto"/>
              <w:left w:val="single" w:sz="4" w:space="0" w:color="auto"/>
              <w:bottom w:val="single" w:sz="4" w:space="0" w:color="auto"/>
              <w:right w:val="single" w:sz="4" w:space="0" w:color="auto"/>
            </w:tcBorders>
            <w:shd w:val="pct10" w:color="auto" w:fill="auto"/>
          </w:tcPr>
          <w:p w14:paraId="7E20C979" w14:textId="77777777" w:rsidR="00A931A4" w:rsidRPr="0051607F" w:rsidRDefault="00A931A4">
            <w:pPr>
              <w:spacing w:before="60" w:after="60"/>
              <w:rPr>
                <w:rFonts w:ascii="Arial" w:hAnsi="Arial" w:cs="Arial"/>
                <w:color w:val="000000"/>
                <w:sz w:val="22"/>
                <w:szCs w:val="22"/>
              </w:rPr>
            </w:pPr>
          </w:p>
        </w:tc>
        <w:tc>
          <w:tcPr>
            <w:tcW w:w="4819" w:type="dxa"/>
            <w:tcBorders>
              <w:top w:val="single" w:sz="4" w:space="0" w:color="auto"/>
              <w:left w:val="single" w:sz="4" w:space="0" w:color="auto"/>
              <w:bottom w:val="single" w:sz="4" w:space="0" w:color="auto"/>
              <w:right w:val="single" w:sz="4" w:space="0" w:color="auto"/>
            </w:tcBorders>
            <w:shd w:val="pct10" w:color="auto" w:fill="auto"/>
          </w:tcPr>
          <w:p w14:paraId="4ADE297B" w14:textId="77777777" w:rsidR="00A931A4" w:rsidRPr="0051607F" w:rsidRDefault="00A931A4">
            <w:pPr>
              <w:pStyle w:val="BodyText"/>
              <w:spacing w:before="60" w:after="60"/>
              <w:rPr>
                <w:rFonts w:ascii="Arial" w:hAnsi="Arial" w:cs="Arial"/>
                <w:color w:val="000000"/>
                <w:sz w:val="22"/>
                <w:szCs w:val="22"/>
                <w:highlight w:val="lightGray"/>
              </w:rPr>
            </w:pPr>
            <w:r w:rsidRPr="0051607F">
              <w:rPr>
                <w:rFonts w:ascii="Arial" w:hAnsi="Arial" w:cs="Arial"/>
                <w:color w:val="000000"/>
                <w:sz w:val="22"/>
                <w:szCs w:val="22"/>
              </w:rPr>
              <w:t xml:space="preserve">Skills and Abilities </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14:paraId="47EA3DB5" w14:textId="77777777" w:rsidR="00A931A4" w:rsidRPr="0051607F" w:rsidRDefault="00A931A4">
            <w:pPr>
              <w:jc w:val="center"/>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14:paraId="004E236C" w14:textId="77777777" w:rsidR="00A931A4" w:rsidRPr="0051607F" w:rsidRDefault="00A931A4">
            <w:pPr>
              <w:spacing w:before="60" w:after="60"/>
              <w:rPr>
                <w:rFonts w:ascii="Arial" w:hAnsi="Arial" w:cs="Arial"/>
                <w:color w:val="000000"/>
                <w:sz w:val="22"/>
                <w:szCs w:val="22"/>
                <w:u w:val="single"/>
              </w:rPr>
            </w:pPr>
          </w:p>
        </w:tc>
        <w:tc>
          <w:tcPr>
            <w:tcW w:w="1795" w:type="dxa"/>
            <w:tcBorders>
              <w:top w:val="single" w:sz="4" w:space="0" w:color="auto"/>
              <w:left w:val="single" w:sz="4" w:space="0" w:color="auto"/>
              <w:bottom w:val="single" w:sz="4" w:space="0" w:color="auto"/>
              <w:right w:val="single" w:sz="4" w:space="0" w:color="auto"/>
            </w:tcBorders>
            <w:shd w:val="pct10" w:color="auto" w:fill="auto"/>
          </w:tcPr>
          <w:p w14:paraId="50B19178" w14:textId="77777777" w:rsidR="00A931A4" w:rsidRPr="0051607F" w:rsidRDefault="00A931A4" w:rsidP="008E6F6A">
            <w:pPr>
              <w:spacing w:before="60" w:after="60"/>
              <w:ind w:right="175"/>
              <w:jc w:val="center"/>
              <w:rPr>
                <w:rFonts w:ascii="Arial" w:hAnsi="Arial" w:cs="Arial"/>
                <w:color w:val="000000"/>
                <w:sz w:val="22"/>
                <w:szCs w:val="22"/>
                <w:u w:val="single"/>
              </w:rPr>
            </w:pPr>
          </w:p>
        </w:tc>
      </w:tr>
      <w:tr w:rsidR="00A931A4" w:rsidRPr="0051607F" w14:paraId="42301D98" w14:textId="77777777" w:rsidTr="008E6F6A">
        <w:tc>
          <w:tcPr>
            <w:tcW w:w="534" w:type="dxa"/>
            <w:tcBorders>
              <w:top w:val="single" w:sz="4" w:space="0" w:color="auto"/>
              <w:left w:val="single" w:sz="4" w:space="0" w:color="auto"/>
              <w:bottom w:val="single" w:sz="4" w:space="0" w:color="auto"/>
              <w:right w:val="single" w:sz="4" w:space="0" w:color="auto"/>
            </w:tcBorders>
          </w:tcPr>
          <w:p w14:paraId="2A4A2930" w14:textId="3DFD426B" w:rsidR="00A931A4" w:rsidRPr="0051607F" w:rsidRDefault="00A978C6">
            <w:pPr>
              <w:spacing w:before="60" w:after="60"/>
              <w:rPr>
                <w:rFonts w:ascii="Arial" w:hAnsi="Arial" w:cs="Arial"/>
                <w:color w:val="000000"/>
                <w:sz w:val="22"/>
                <w:szCs w:val="22"/>
              </w:rPr>
            </w:pPr>
            <w:r>
              <w:rPr>
                <w:rFonts w:ascii="Arial" w:hAnsi="Arial" w:cs="Arial"/>
                <w:color w:val="000000"/>
                <w:sz w:val="22"/>
                <w:szCs w:val="22"/>
              </w:rPr>
              <w:t>5</w:t>
            </w:r>
          </w:p>
        </w:tc>
        <w:tc>
          <w:tcPr>
            <w:tcW w:w="4819" w:type="dxa"/>
            <w:tcBorders>
              <w:top w:val="single" w:sz="4" w:space="0" w:color="auto"/>
              <w:left w:val="single" w:sz="4" w:space="0" w:color="auto"/>
              <w:bottom w:val="single" w:sz="4" w:space="0" w:color="auto"/>
              <w:right w:val="single" w:sz="4" w:space="0" w:color="auto"/>
            </w:tcBorders>
          </w:tcPr>
          <w:p w14:paraId="7A1ADD04" w14:textId="77777777" w:rsidR="00A931A4" w:rsidRPr="009953A2" w:rsidRDefault="00A931A4" w:rsidP="009953A2">
            <w:pPr>
              <w:spacing w:before="60" w:after="60"/>
              <w:rPr>
                <w:rFonts w:ascii="Arial" w:hAnsi="Arial" w:cs="Arial"/>
                <w:sz w:val="22"/>
                <w:szCs w:val="22"/>
              </w:rPr>
            </w:pPr>
            <w:r>
              <w:rPr>
                <w:rFonts w:ascii="Arial" w:hAnsi="Arial" w:cs="Arial"/>
                <w:sz w:val="22"/>
                <w:szCs w:val="22"/>
              </w:rPr>
              <w:t>Excellent oral and written communication skills</w:t>
            </w:r>
          </w:p>
        </w:tc>
        <w:tc>
          <w:tcPr>
            <w:tcW w:w="1276" w:type="dxa"/>
            <w:tcBorders>
              <w:top w:val="single" w:sz="4" w:space="0" w:color="auto"/>
              <w:left w:val="single" w:sz="4" w:space="0" w:color="auto"/>
              <w:bottom w:val="single" w:sz="4" w:space="0" w:color="auto"/>
              <w:right w:val="single" w:sz="4" w:space="0" w:color="auto"/>
            </w:tcBorders>
          </w:tcPr>
          <w:p w14:paraId="739DE6B3" w14:textId="77777777" w:rsidR="00A931A4" w:rsidRPr="0051607F" w:rsidRDefault="00A931A4">
            <w:pPr>
              <w:spacing w:before="60" w:after="60"/>
              <w:jc w:val="center"/>
              <w:rPr>
                <w:rFonts w:ascii="Arial" w:hAnsi="Arial" w:cs="Arial"/>
                <w:color w:val="000000"/>
                <w:sz w:val="22"/>
                <w:szCs w:val="22"/>
              </w:rPr>
            </w:pPr>
            <w:r w:rsidRPr="0051607F">
              <w:rPr>
                <w:rFonts w:ascii="Arial" w:hAnsi="Arial" w:cs="Arial"/>
                <w:color w:val="000000"/>
                <w:sz w:val="22"/>
                <w:szCs w:val="22"/>
              </w:rPr>
              <w:sym w:font="ZapfDingbats" w:char="F0FC"/>
            </w:r>
          </w:p>
        </w:tc>
        <w:tc>
          <w:tcPr>
            <w:tcW w:w="1559" w:type="dxa"/>
            <w:tcBorders>
              <w:top w:val="single" w:sz="4" w:space="0" w:color="auto"/>
              <w:left w:val="single" w:sz="4" w:space="0" w:color="auto"/>
              <w:bottom w:val="single" w:sz="4" w:space="0" w:color="auto"/>
              <w:right w:val="single" w:sz="4" w:space="0" w:color="auto"/>
            </w:tcBorders>
          </w:tcPr>
          <w:p w14:paraId="0BA851CC" w14:textId="77777777" w:rsidR="00A931A4" w:rsidRPr="0051607F" w:rsidRDefault="00A931A4">
            <w:pPr>
              <w:spacing w:before="60" w:after="60"/>
              <w:rPr>
                <w:rFonts w:ascii="Arial" w:hAnsi="Arial" w:cs="Arial"/>
                <w:color w:val="000000"/>
                <w:sz w:val="22"/>
                <w:szCs w:val="22"/>
                <w:u w:val="single"/>
              </w:rPr>
            </w:pPr>
          </w:p>
        </w:tc>
        <w:tc>
          <w:tcPr>
            <w:tcW w:w="1795" w:type="dxa"/>
            <w:tcBorders>
              <w:top w:val="single" w:sz="4" w:space="0" w:color="auto"/>
              <w:left w:val="single" w:sz="4" w:space="0" w:color="auto"/>
              <w:bottom w:val="single" w:sz="4" w:space="0" w:color="auto"/>
              <w:right w:val="single" w:sz="4" w:space="0" w:color="auto"/>
            </w:tcBorders>
          </w:tcPr>
          <w:p w14:paraId="5356C0D2" w14:textId="77777777" w:rsidR="00A931A4" w:rsidRPr="008E6F6A" w:rsidRDefault="008E6F6A" w:rsidP="008E6F6A">
            <w:pPr>
              <w:spacing w:before="60" w:after="60"/>
              <w:ind w:right="175"/>
              <w:jc w:val="center"/>
              <w:rPr>
                <w:rFonts w:ascii="Arial" w:hAnsi="Arial" w:cs="Arial"/>
                <w:color w:val="000000"/>
                <w:sz w:val="22"/>
                <w:szCs w:val="22"/>
              </w:rPr>
            </w:pPr>
            <w:r w:rsidRPr="008E6F6A">
              <w:rPr>
                <w:rFonts w:ascii="Arial" w:hAnsi="Arial" w:cs="Arial"/>
                <w:color w:val="000000"/>
                <w:sz w:val="22"/>
                <w:szCs w:val="22"/>
              </w:rPr>
              <w:t>A/T</w:t>
            </w:r>
          </w:p>
        </w:tc>
      </w:tr>
      <w:tr w:rsidR="00A931A4" w:rsidRPr="0051607F" w14:paraId="77CB7519" w14:textId="77777777" w:rsidTr="008E6F6A">
        <w:tc>
          <w:tcPr>
            <w:tcW w:w="534" w:type="dxa"/>
            <w:tcBorders>
              <w:top w:val="single" w:sz="4" w:space="0" w:color="auto"/>
              <w:left w:val="single" w:sz="4" w:space="0" w:color="auto"/>
              <w:bottom w:val="single" w:sz="4" w:space="0" w:color="auto"/>
              <w:right w:val="single" w:sz="4" w:space="0" w:color="auto"/>
            </w:tcBorders>
          </w:tcPr>
          <w:p w14:paraId="4AEC19DF" w14:textId="221E1FC8" w:rsidR="00A931A4" w:rsidRPr="0051607F" w:rsidRDefault="00A978C6">
            <w:pPr>
              <w:spacing w:before="60" w:after="60"/>
              <w:rPr>
                <w:rFonts w:ascii="Arial" w:hAnsi="Arial" w:cs="Arial"/>
                <w:color w:val="000000"/>
                <w:sz w:val="22"/>
                <w:szCs w:val="22"/>
              </w:rPr>
            </w:pPr>
            <w:r>
              <w:rPr>
                <w:rFonts w:ascii="Arial" w:hAnsi="Arial" w:cs="Arial"/>
                <w:color w:val="000000"/>
                <w:sz w:val="22"/>
                <w:szCs w:val="22"/>
              </w:rPr>
              <w:t>6</w:t>
            </w:r>
          </w:p>
        </w:tc>
        <w:tc>
          <w:tcPr>
            <w:tcW w:w="4819" w:type="dxa"/>
            <w:tcBorders>
              <w:top w:val="single" w:sz="4" w:space="0" w:color="auto"/>
              <w:left w:val="single" w:sz="4" w:space="0" w:color="auto"/>
              <w:bottom w:val="single" w:sz="4" w:space="0" w:color="auto"/>
              <w:right w:val="single" w:sz="4" w:space="0" w:color="auto"/>
            </w:tcBorders>
          </w:tcPr>
          <w:p w14:paraId="5EA96F0E" w14:textId="77777777" w:rsidR="00A931A4" w:rsidRPr="005F3E80" w:rsidRDefault="00A931A4" w:rsidP="005F3E80">
            <w:pPr>
              <w:spacing w:before="60" w:after="60"/>
              <w:rPr>
                <w:rFonts w:ascii="Arial" w:hAnsi="Arial" w:cs="Arial"/>
                <w:sz w:val="22"/>
                <w:szCs w:val="22"/>
              </w:rPr>
            </w:pPr>
            <w:r>
              <w:rPr>
                <w:rFonts w:ascii="Arial" w:hAnsi="Arial" w:cs="Arial"/>
                <w:sz w:val="22"/>
                <w:szCs w:val="22"/>
              </w:rPr>
              <w:t>Excellent customer service skills.</w:t>
            </w:r>
          </w:p>
        </w:tc>
        <w:tc>
          <w:tcPr>
            <w:tcW w:w="1276" w:type="dxa"/>
            <w:tcBorders>
              <w:top w:val="single" w:sz="4" w:space="0" w:color="auto"/>
              <w:left w:val="single" w:sz="4" w:space="0" w:color="auto"/>
              <w:bottom w:val="single" w:sz="4" w:space="0" w:color="auto"/>
              <w:right w:val="single" w:sz="4" w:space="0" w:color="auto"/>
            </w:tcBorders>
          </w:tcPr>
          <w:p w14:paraId="25164D45" w14:textId="77777777" w:rsidR="00A931A4" w:rsidRPr="0051607F" w:rsidRDefault="00A931A4">
            <w:pPr>
              <w:spacing w:before="60" w:after="60"/>
              <w:jc w:val="center"/>
              <w:rPr>
                <w:rFonts w:ascii="Arial" w:hAnsi="Arial" w:cs="Arial"/>
                <w:color w:val="000000"/>
                <w:sz w:val="22"/>
                <w:szCs w:val="22"/>
              </w:rPr>
            </w:pPr>
            <w:r w:rsidRPr="0051607F">
              <w:rPr>
                <w:rFonts w:ascii="Arial" w:hAnsi="Arial" w:cs="Arial"/>
                <w:color w:val="000000"/>
                <w:sz w:val="22"/>
                <w:szCs w:val="22"/>
              </w:rPr>
              <w:sym w:font="ZapfDingbats" w:char="F0FC"/>
            </w:r>
          </w:p>
        </w:tc>
        <w:tc>
          <w:tcPr>
            <w:tcW w:w="1559" w:type="dxa"/>
            <w:tcBorders>
              <w:top w:val="single" w:sz="4" w:space="0" w:color="auto"/>
              <w:left w:val="single" w:sz="4" w:space="0" w:color="auto"/>
              <w:bottom w:val="single" w:sz="4" w:space="0" w:color="auto"/>
              <w:right w:val="single" w:sz="4" w:space="0" w:color="auto"/>
            </w:tcBorders>
          </w:tcPr>
          <w:p w14:paraId="639F1A18" w14:textId="77777777" w:rsidR="00A931A4" w:rsidRPr="0051607F" w:rsidRDefault="00A931A4">
            <w:pPr>
              <w:spacing w:before="60" w:after="60"/>
              <w:rPr>
                <w:rFonts w:ascii="Arial" w:hAnsi="Arial" w:cs="Arial"/>
                <w:color w:val="000000"/>
                <w:sz w:val="22"/>
                <w:szCs w:val="22"/>
                <w:u w:val="single"/>
              </w:rPr>
            </w:pPr>
          </w:p>
        </w:tc>
        <w:tc>
          <w:tcPr>
            <w:tcW w:w="1795" w:type="dxa"/>
            <w:tcBorders>
              <w:top w:val="single" w:sz="4" w:space="0" w:color="auto"/>
              <w:left w:val="single" w:sz="4" w:space="0" w:color="auto"/>
              <w:bottom w:val="single" w:sz="4" w:space="0" w:color="auto"/>
              <w:right w:val="single" w:sz="4" w:space="0" w:color="auto"/>
            </w:tcBorders>
          </w:tcPr>
          <w:p w14:paraId="69B8F63D" w14:textId="77777777" w:rsidR="00A931A4" w:rsidRPr="008E6F6A" w:rsidRDefault="008E6F6A" w:rsidP="008E6F6A">
            <w:pPr>
              <w:spacing w:before="60" w:after="60"/>
              <w:ind w:right="175"/>
              <w:jc w:val="center"/>
              <w:rPr>
                <w:rFonts w:ascii="Arial" w:hAnsi="Arial" w:cs="Arial"/>
                <w:color w:val="000000"/>
                <w:sz w:val="22"/>
                <w:szCs w:val="22"/>
              </w:rPr>
            </w:pPr>
            <w:r>
              <w:rPr>
                <w:rFonts w:ascii="Arial" w:hAnsi="Arial" w:cs="Arial"/>
                <w:color w:val="000000"/>
                <w:sz w:val="22"/>
                <w:szCs w:val="22"/>
              </w:rPr>
              <w:t>A/I</w:t>
            </w:r>
          </w:p>
        </w:tc>
      </w:tr>
      <w:tr w:rsidR="00A931A4" w:rsidRPr="0051607F" w14:paraId="7C374F5B" w14:textId="77777777" w:rsidTr="008E6F6A">
        <w:tc>
          <w:tcPr>
            <w:tcW w:w="534" w:type="dxa"/>
            <w:tcBorders>
              <w:top w:val="single" w:sz="4" w:space="0" w:color="auto"/>
              <w:left w:val="single" w:sz="4" w:space="0" w:color="auto"/>
              <w:bottom w:val="single" w:sz="4" w:space="0" w:color="auto"/>
              <w:right w:val="single" w:sz="4" w:space="0" w:color="auto"/>
            </w:tcBorders>
          </w:tcPr>
          <w:p w14:paraId="53583259" w14:textId="7A6C7170" w:rsidR="00A931A4" w:rsidRDefault="00A978C6">
            <w:pPr>
              <w:spacing w:before="60" w:after="60"/>
              <w:rPr>
                <w:rFonts w:ascii="Arial" w:hAnsi="Arial" w:cs="Arial"/>
                <w:color w:val="000000"/>
                <w:sz w:val="22"/>
                <w:szCs w:val="22"/>
              </w:rPr>
            </w:pPr>
            <w:r>
              <w:rPr>
                <w:rFonts w:ascii="Arial" w:hAnsi="Arial" w:cs="Arial"/>
                <w:color w:val="000000"/>
                <w:sz w:val="22"/>
                <w:szCs w:val="22"/>
              </w:rPr>
              <w:t>7</w:t>
            </w:r>
          </w:p>
        </w:tc>
        <w:tc>
          <w:tcPr>
            <w:tcW w:w="4819" w:type="dxa"/>
            <w:tcBorders>
              <w:top w:val="single" w:sz="4" w:space="0" w:color="auto"/>
              <w:left w:val="single" w:sz="4" w:space="0" w:color="auto"/>
              <w:bottom w:val="single" w:sz="4" w:space="0" w:color="auto"/>
              <w:right w:val="single" w:sz="4" w:space="0" w:color="auto"/>
            </w:tcBorders>
          </w:tcPr>
          <w:p w14:paraId="79905A51" w14:textId="77777777" w:rsidR="00A931A4" w:rsidRPr="009953A2" w:rsidRDefault="00A931A4" w:rsidP="005F3E80">
            <w:pPr>
              <w:spacing w:before="60" w:after="60"/>
              <w:rPr>
                <w:rFonts w:ascii="Arial" w:hAnsi="Arial" w:cs="Arial"/>
                <w:sz w:val="22"/>
                <w:szCs w:val="22"/>
              </w:rPr>
            </w:pPr>
            <w:r>
              <w:rPr>
                <w:rFonts w:ascii="Arial" w:hAnsi="Arial" w:cs="Arial"/>
                <w:sz w:val="22"/>
                <w:szCs w:val="22"/>
              </w:rPr>
              <w:t>Ability to work on own initiative and without supervision.</w:t>
            </w:r>
          </w:p>
        </w:tc>
        <w:tc>
          <w:tcPr>
            <w:tcW w:w="1276" w:type="dxa"/>
            <w:tcBorders>
              <w:top w:val="single" w:sz="4" w:space="0" w:color="auto"/>
              <w:left w:val="single" w:sz="4" w:space="0" w:color="auto"/>
              <w:bottom w:val="single" w:sz="4" w:space="0" w:color="auto"/>
              <w:right w:val="single" w:sz="4" w:space="0" w:color="auto"/>
            </w:tcBorders>
          </w:tcPr>
          <w:p w14:paraId="31E5DB66" w14:textId="77777777" w:rsidR="00A931A4" w:rsidRPr="0051607F" w:rsidRDefault="00A931A4">
            <w:pPr>
              <w:spacing w:before="60" w:after="60"/>
              <w:jc w:val="center"/>
              <w:rPr>
                <w:rFonts w:ascii="Arial" w:hAnsi="Arial" w:cs="Arial"/>
                <w:color w:val="000000"/>
                <w:sz w:val="22"/>
                <w:szCs w:val="22"/>
              </w:rPr>
            </w:pPr>
            <w:r w:rsidRPr="0051607F">
              <w:rPr>
                <w:rFonts w:ascii="Arial" w:hAnsi="Arial" w:cs="Arial"/>
                <w:color w:val="000000"/>
                <w:sz w:val="22"/>
                <w:szCs w:val="22"/>
              </w:rPr>
              <w:sym w:font="ZapfDingbats" w:char="F0FC"/>
            </w:r>
          </w:p>
        </w:tc>
        <w:tc>
          <w:tcPr>
            <w:tcW w:w="1559" w:type="dxa"/>
            <w:tcBorders>
              <w:top w:val="single" w:sz="4" w:space="0" w:color="auto"/>
              <w:left w:val="single" w:sz="4" w:space="0" w:color="auto"/>
              <w:bottom w:val="single" w:sz="4" w:space="0" w:color="auto"/>
              <w:right w:val="single" w:sz="4" w:space="0" w:color="auto"/>
            </w:tcBorders>
          </w:tcPr>
          <w:p w14:paraId="5A1EA933" w14:textId="77777777" w:rsidR="00A931A4" w:rsidRPr="0051607F" w:rsidRDefault="00A931A4">
            <w:pPr>
              <w:spacing w:before="60" w:after="60"/>
              <w:rPr>
                <w:rFonts w:ascii="Arial" w:hAnsi="Arial" w:cs="Arial"/>
                <w:color w:val="000000"/>
                <w:sz w:val="22"/>
                <w:szCs w:val="22"/>
                <w:u w:val="single"/>
              </w:rPr>
            </w:pPr>
          </w:p>
        </w:tc>
        <w:tc>
          <w:tcPr>
            <w:tcW w:w="1795" w:type="dxa"/>
            <w:tcBorders>
              <w:top w:val="single" w:sz="4" w:space="0" w:color="auto"/>
              <w:left w:val="single" w:sz="4" w:space="0" w:color="auto"/>
              <w:bottom w:val="single" w:sz="4" w:space="0" w:color="auto"/>
              <w:right w:val="single" w:sz="4" w:space="0" w:color="auto"/>
            </w:tcBorders>
          </w:tcPr>
          <w:p w14:paraId="654DFEDD" w14:textId="77777777" w:rsidR="00A931A4" w:rsidRPr="008E6F6A" w:rsidRDefault="008E6F6A" w:rsidP="008E6F6A">
            <w:pPr>
              <w:spacing w:before="60" w:after="60"/>
              <w:ind w:right="175"/>
              <w:jc w:val="center"/>
              <w:rPr>
                <w:rFonts w:ascii="Arial" w:hAnsi="Arial" w:cs="Arial"/>
                <w:color w:val="000000"/>
                <w:sz w:val="22"/>
                <w:szCs w:val="22"/>
              </w:rPr>
            </w:pPr>
            <w:r>
              <w:rPr>
                <w:rFonts w:ascii="Arial" w:hAnsi="Arial" w:cs="Arial"/>
                <w:color w:val="000000"/>
                <w:sz w:val="22"/>
                <w:szCs w:val="22"/>
              </w:rPr>
              <w:t>A/I</w:t>
            </w:r>
          </w:p>
        </w:tc>
      </w:tr>
      <w:tr w:rsidR="00A931A4" w:rsidRPr="0051607F" w14:paraId="0E430D1A" w14:textId="77777777" w:rsidTr="008E6F6A">
        <w:tc>
          <w:tcPr>
            <w:tcW w:w="534" w:type="dxa"/>
            <w:tcBorders>
              <w:top w:val="single" w:sz="4" w:space="0" w:color="auto"/>
              <w:left w:val="single" w:sz="4" w:space="0" w:color="auto"/>
              <w:bottom w:val="single" w:sz="4" w:space="0" w:color="auto"/>
              <w:right w:val="single" w:sz="4" w:space="0" w:color="auto"/>
            </w:tcBorders>
          </w:tcPr>
          <w:p w14:paraId="70EC458D" w14:textId="5D0BEB8A" w:rsidR="00A931A4" w:rsidRPr="0051607F" w:rsidRDefault="00A978C6">
            <w:pPr>
              <w:spacing w:before="60" w:after="60"/>
              <w:rPr>
                <w:rFonts w:ascii="Arial" w:hAnsi="Arial" w:cs="Arial"/>
                <w:color w:val="000000"/>
                <w:sz w:val="22"/>
                <w:szCs w:val="22"/>
              </w:rPr>
            </w:pPr>
            <w:r>
              <w:rPr>
                <w:rFonts w:ascii="Arial" w:hAnsi="Arial" w:cs="Arial"/>
                <w:color w:val="000000"/>
                <w:sz w:val="22"/>
                <w:szCs w:val="22"/>
              </w:rPr>
              <w:t>8</w:t>
            </w:r>
          </w:p>
        </w:tc>
        <w:tc>
          <w:tcPr>
            <w:tcW w:w="4819" w:type="dxa"/>
            <w:tcBorders>
              <w:top w:val="single" w:sz="4" w:space="0" w:color="auto"/>
              <w:left w:val="single" w:sz="4" w:space="0" w:color="auto"/>
              <w:bottom w:val="single" w:sz="4" w:space="0" w:color="auto"/>
              <w:right w:val="single" w:sz="4" w:space="0" w:color="auto"/>
            </w:tcBorders>
          </w:tcPr>
          <w:p w14:paraId="333516DA" w14:textId="77777777" w:rsidR="00A931A4" w:rsidRPr="009953A2" w:rsidRDefault="00A931A4" w:rsidP="009A1CC2">
            <w:pPr>
              <w:spacing w:before="60" w:after="60"/>
              <w:rPr>
                <w:rFonts w:ascii="Arial" w:hAnsi="Arial" w:cs="Arial"/>
                <w:sz w:val="22"/>
                <w:szCs w:val="22"/>
              </w:rPr>
            </w:pPr>
            <w:r>
              <w:rPr>
                <w:rFonts w:ascii="Arial" w:hAnsi="Arial" w:cs="Arial"/>
                <w:sz w:val="22"/>
                <w:szCs w:val="22"/>
              </w:rPr>
              <w:t>The ability to prioritise tasks and meet deadlines.</w:t>
            </w:r>
          </w:p>
        </w:tc>
        <w:tc>
          <w:tcPr>
            <w:tcW w:w="1276" w:type="dxa"/>
            <w:tcBorders>
              <w:top w:val="single" w:sz="4" w:space="0" w:color="auto"/>
              <w:left w:val="single" w:sz="4" w:space="0" w:color="auto"/>
              <w:bottom w:val="single" w:sz="4" w:space="0" w:color="auto"/>
              <w:right w:val="single" w:sz="4" w:space="0" w:color="auto"/>
            </w:tcBorders>
          </w:tcPr>
          <w:p w14:paraId="16BA80F0" w14:textId="77777777" w:rsidR="00A931A4" w:rsidRPr="0051607F" w:rsidRDefault="00A931A4">
            <w:pPr>
              <w:spacing w:before="60" w:after="60"/>
              <w:jc w:val="center"/>
              <w:rPr>
                <w:rFonts w:ascii="Arial" w:hAnsi="Arial" w:cs="Arial"/>
                <w:color w:val="000000"/>
                <w:sz w:val="22"/>
                <w:szCs w:val="22"/>
              </w:rPr>
            </w:pPr>
            <w:r w:rsidRPr="0051607F">
              <w:rPr>
                <w:rFonts w:ascii="Arial" w:hAnsi="Arial" w:cs="Arial"/>
                <w:color w:val="000000"/>
                <w:sz w:val="22"/>
                <w:szCs w:val="22"/>
              </w:rPr>
              <w:sym w:font="ZapfDingbats" w:char="F0FC"/>
            </w:r>
          </w:p>
        </w:tc>
        <w:tc>
          <w:tcPr>
            <w:tcW w:w="1559" w:type="dxa"/>
            <w:tcBorders>
              <w:top w:val="single" w:sz="4" w:space="0" w:color="auto"/>
              <w:left w:val="single" w:sz="4" w:space="0" w:color="auto"/>
              <w:bottom w:val="single" w:sz="4" w:space="0" w:color="auto"/>
              <w:right w:val="single" w:sz="4" w:space="0" w:color="auto"/>
            </w:tcBorders>
          </w:tcPr>
          <w:p w14:paraId="0BF14591" w14:textId="77777777" w:rsidR="00A931A4" w:rsidRPr="0051607F" w:rsidRDefault="00A931A4">
            <w:pPr>
              <w:spacing w:before="60" w:after="60"/>
              <w:rPr>
                <w:rFonts w:ascii="Arial" w:hAnsi="Arial" w:cs="Arial"/>
                <w:color w:val="000000"/>
                <w:sz w:val="22"/>
                <w:szCs w:val="22"/>
                <w:u w:val="single"/>
              </w:rPr>
            </w:pPr>
          </w:p>
        </w:tc>
        <w:tc>
          <w:tcPr>
            <w:tcW w:w="1795" w:type="dxa"/>
            <w:tcBorders>
              <w:top w:val="single" w:sz="4" w:space="0" w:color="auto"/>
              <w:left w:val="single" w:sz="4" w:space="0" w:color="auto"/>
              <w:bottom w:val="single" w:sz="4" w:space="0" w:color="auto"/>
              <w:right w:val="single" w:sz="4" w:space="0" w:color="auto"/>
            </w:tcBorders>
          </w:tcPr>
          <w:p w14:paraId="42067F00" w14:textId="77777777" w:rsidR="00A931A4" w:rsidRPr="008E6F6A" w:rsidRDefault="008E6F6A" w:rsidP="008E6F6A">
            <w:pPr>
              <w:spacing w:before="60" w:after="60"/>
              <w:ind w:right="175"/>
              <w:jc w:val="center"/>
              <w:rPr>
                <w:rFonts w:ascii="Arial" w:hAnsi="Arial" w:cs="Arial"/>
                <w:color w:val="000000"/>
                <w:sz w:val="22"/>
                <w:szCs w:val="22"/>
              </w:rPr>
            </w:pPr>
            <w:r>
              <w:rPr>
                <w:rFonts w:ascii="Arial" w:hAnsi="Arial" w:cs="Arial"/>
                <w:color w:val="000000"/>
                <w:sz w:val="22"/>
                <w:szCs w:val="22"/>
              </w:rPr>
              <w:t>A/I</w:t>
            </w:r>
          </w:p>
        </w:tc>
      </w:tr>
      <w:tr w:rsidR="00A931A4" w:rsidRPr="0051607F" w14:paraId="02164AC3" w14:textId="77777777" w:rsidTr="008E6F6A">
        <w:tc>
          <w:tcPr>
            <w:tcW w:w="534" w:type="dxa"/>
            <w:tcBorders>
              <w:top w:val="single" w:sz="4" w:space="0" w:color="auto"/>
              <w:left w:val="single" w:sz="4" w:space="0" w:color="auto"/>
              <w:bottom w:val="single" w:sz="4" w:space="0" w:color="auto"/>
              <w:right w:val="single" w:sz="4" w:space="0" w:color="auto"/>
            </w:tcBorders>
          </w:tcPr>
          <w:p w14:paraId="3D5A59B7" w14:textId="2CCB1E31" w:rsidR="00A931A4" w:rsidRPr="0051607F" w:rsidRDefault="00A978C6" w:rsidP="003945FE">
            <w:pPr>
              <w:spacing w:before="60" w:after="60"/>
              <w:rPr>
                <w:rFonts w:ascii="Arial" w:hAnsi="Arial" w:cs="Arial"/>
                <w:color w:val="000000"/>
                <w:sz w:val="22"/>
                <w:szCs w:val="22"/>
              </w:rPr>
            </w:pPr>
            <w:r>
              <w:rPr>
                <w:rFonts w:ascii="Arial" w:hAnsi="Arial" w:cs="Arial"/>
                <w:color w:val="000000"/>
                <w:sz w:val="22"/>
                <w:szCs w:val="22"/>
              </w:rPr>
              <w:t>9</w:t>
            </w:r>
          </w:p>
        </w:tc>
        <w:tc>
          <w:tcPr>
            <w:tcW w:w="4819" w:type="dxa"/>
            <w:tcBorders>
              <w:top w:val="single" w:sz="4" w:space="0" w:color="auto"/>
              <w:left w:val="single" w:sz="4" w:space="0" w:color="auto"/>
              <w:bottom w:val="single" w:sz="4" w:space="0" w:color="auto"/>
              <w:right w:val="single" w:sz="4" w:space="0" w:color="auto"/>
            </w:tcBorders>
          </w:tcPr>
          <w:p w14:paraId="4E308EF5" w14:textId="2F117B27" w:rsidR="00A931A4" w:rsidRPr="0051607F" w:rsidRDefault="003E6526" w:rsidP="003E6526">
            <w:pPr>
              <w:spacing w:before="60" w:after="60"/>
              <w:rPr>
                <w:rFonts w:ascii="Arial" w:hAnsi="Arial" w:cs="Arial"/>
                <w:color w:val="000000"/>
                <w:sz w:val="22"/>
                <w:szCs w:val="22"/>
              </w:rPr>
            </w:pPr>
            <w:r>
              <w:rPr>
                <w:rFonts w:ascii="Arial" w:hAnsi="Arial" w:cs="Arial"/>
                <w:color w:val="000000"/>
                <w:sz w:val="22"/>
                <w:szCs w:val="22"/>
              </w:rPr>
              <w:t>Excellent IT skills (MS Office)</w:t>
            </w:r>
          </w:p>
        </w:tc>
        <w:tc>
          <w:tcPr>
            <w:tcW w:w="1276" w:type="dxa"/>
            <w:tcBorders>
              <w:top w:val="single" w:sz="4" w:space="0" w:color="auto"/>
              <w:left w:val="single" w:sz="4" w:space="0" w:color="auto"/>
              <w:bottom w:val="single" w:sz="4" w:space="0" w:color="auto"/>
              <w:right w:val="single" w:sz="4" w:space="0" w:color="auto"/>
            </w:tcBorders>
          </w:tcPr>
          <w:p w14:paraId="37E91FCD" w14:textId="77777777" w:rsidR="00A931A4" w:rsidRPr="0051607F" w:rsidRDefault="00A931A4">
            <w:pPr>
              <w:spacing w:before="60" w:after="60"/>
              <w:jc w:val="center"/>
              <w:rPr>
                <w:rFonts w:ascii="Arial" w:hAnsi="Arial" w:cs="Arial"/>
                <w:color w:val="000000"/>
                <w:sz w:val="22"/>
                <w:szCs w:val="22"/>
              </w:rPr>
            </w:pPr>
            <w:r w:rsidRPr="0051607F">
              <w:rPr>
                <w:rFonts w:ascii="Arial" w:hAnsi="Arial" w:cs="Arial"/>
                <w:color w:val="000000"/>
                <w:sz w:val="22"/>
                <w:szCs w:val="22"/>
              </w:rPr>
              <w:sym w:font="ZapfDingbats" w:char="F0FC"/>
            </w:r>
          </w:p>
        </w:tc>
        <w:tc>
          <w:tcPr>
            <w:tcW w:w="1559" w:type="dxa"/>
            <w:tcBorders>
              <w:top w:val="single" w:sz="4" w:space="0" w:color="auto"/>
              <w:left w:val="single" w:sz="4" w:space="0" w:color="auto"/>
              <w:bottom w:val="single" w:sz="4" w:space="0" w:color="auto"/>
              <w:right w:val="single" w:sz="4" w:space="0" w:color="auto"/>
            </w:tcBorders>
          </w:tcPr>
          <w:p w14:paraId="0575CA4D" w14:textId="77777777" w:rsidR="00A931A4" w:rsidRPr="0051607F" w:rsidRDefault="00A931A4">
            <w:pPr>
              <w:spacing w:before="60" w:after="60"/>
              <w:rPr>
                <w:rFonts w:ascii="Arial" w:hAnsi="Arial" w:cs="Arial"/>
                <w:color w:val="000000"/>
                <w:sz w:val="22"/>
                <w:szCs w:val="22"/>
                <w:u w:val="single"/>
              </w:rPr>
            </w:pPr>
          </w:p>
        </w:tc>
        <w:tc>
          <w:tcPr>
            <w:tcW w:w="1795" w:type="dxa"/>
            <w:tcBorders>
              <w:top w:val="single" w:sz="4" w:space="0" w:color="auto"/>
              <w:left w:val="single" w:sz="4" w:space="0" w:color="auto"/>
              <w:bottom w:val="single" w:sz="4" w:space="0" w:color="auto"/>
              <w:right w:val="single" w:sz="4" w:space="0" w:color="auto"/>
            </w:tcBorders>
          </w:tcPr>
          <w:p w14:paraId="12DEA2C0" w14:textId="77777777" w:rsidR="00A931A4" w:rsidRPr="008E6F6A" w:rsidRDefault="008E6F6A" w:rsidP="008E6F6A">
            <w:pPr>
              <w:spacing w:before="60" w:after="60"/>
              <w:ind w:right="175"/>
              <w:jc w:val="center"/>
              <w:rPr>
                <w:rFonts w:ascii="Arial" w:hAnsi="Arial" w:cs="Arial"/>
                <w:color w:val="000000"/>
                <w:sz w:val="22"/>
                <w:szCs w:val="22"/>
              </w:rPr>
            </w:pPr>
            <w:r>
              <w:rPr>
                <w:rFonts w:ascii="Arial" w:hAnsi="Arial" w:cs="Arial"/>
                <w:color w:val="000000"/>
                <w:sz w:val="22"/>
                <w:szCs w:val="22"/>
              </w:rPr>
              <w:t>A/T</w:t>
            </w:r>
          </w:p>
        </w:tc>
      </w:tr>
      <w:tr w:rsidR="00A931A4" w:rsidRPr="0051607F" w14:paraId="1C901E01" w14:textId="77777777" w:rsidTr="008E6F6A">
        <w:tc>
          <w:tcPr>
            <w:tcW w:w="534" w:type="dxa"/>
            <w:tcBorders>
              <w:top w:val="single" w:sz="4" w:space="0" w:color="auto"/>
              <w:left w:val="single" w:sz="4" w:space="0" w:color="auto"/>
              <w:bottom w:val="single" w:sz="4" w:space="0" w:color="auto"/>
              <w:right w:val="single" w:sz="4" w:space="0" w:color="auto"/>
            </w:tcBorders>
          </w:tcPr>
          <w:p w14:paraId="2C3ED85C" w14:textId="70D25DBC" w:rsidR="00A931A4" w:rsidRPr="0051607F" w:rsidRDefault="00C765CE" w:rsidP="005F3E80">
            <w:pPr>
              <w:spacing w:before="60" w:after="60"/>
              <w:rPr>
                <w:rFonts w:ascii="Arial" w:hAnsi="Arial" w:cs="Arial"/>
                <w:color w:val="000000"/>
                <w:sz w:val="22"/>
                <w:szCs w:val="22"/>
              </w:rPr>
            </w:pPr>
            <w:r>
              <w:rPr>
                <w:rFonts w:ascii="Arial" w:hAnsi="Arial" w:cs="Arial"/>
                <w:color w:val="000000"/>
                <w:sz w:val="22"/>
                <w:szCs w:val="22"/>
              </w:rPr>
              <w:t>1</w:t>
            </w:r>
            <w:r w:rsidR="00A978C6">
              <w:rPr>
                <w:rFonts w:ascii="Arial" w:hAnsi="Arial" w:cs="Arial"/>
                <w:color w:val="000000"/>
                <w:sz w:val="22"/>
                <w:szCs w:val="22"/>
              </w:rPr>
              <w:t>0</w:t>
            </w:r>
          </w:p>
        </w:tc>
        <w:tc>
          <w:tcPr>
            <w:tcW w:w="4819" w:type="dxa"/>
            <w:tcBorders>
              <w:top w:val="single" w:sz="4" w:space="0" w:color="auto"/>
              <w:left w:val="single" w:sz="4" w:space="0" w:color="auto"/>
              <w:bottom w:val="single" w:sz="4" w:space="0" w:color="auto"/>
              <w:right w:val="single" w:sz="4" w:space="0" w:color="auto"/>
            </w:tcBorders>
          </w:tcPr>
          <w:p w14:paraId="01FEF9C6" w14:textId="65CC5FC6" w:rsidR="00A931A4" w:rsidRPr="0051607F" w:rsidRDefault="00A931A4" w:rsidP="008B3CEE">
            <w:pPr>
              <w:spacing w:before="60" w:after="60"/>
              <w:rPr>
                <w:rFonts w:ascii="Arial" w:hAnsi="Arial" w:cs="Arial"/>
                <w:color w:val="000000"/>
                <w:sz w:val="22"/>
                <w:szCs w:val="22"/>
              </w:rPr>
            </w:pPr>
            <w:r>
              <w:rPr>
                <w:rFonts w:ascii="Arial" w:hAnsi="Arial" w:cs="Arial"/>
                <w:color w:val="000000"/>
                <w:sz w:val="22"/>
                <w:szCs w:val="22"/>
              </w:rPr>
              <w:t xml:space="preserve">The </w:t>
            </w:r>
            <w:r w:rsidR="008B3CEE">
              <w:rPr>
                <w:rFonts w:ascii="Arial" w:hAnsi="Arial" w:cs="Arial"/>
                <w:color w:val="000000"/>
                <w:sz w:val="22"/>
                <w:szCs w:val="22"/>
              </w:rPr>
              <w:t>ability manage challenging situations with confidently and with sensitivity.</w:t>
            </w:r>
          </w:p>
        </w:tc>
        <w:tc>
          <w:tcPr>
            <w:tcW w:w="1276" w:type="dxa"/>
            <w:tcBorders>
              <w:top w:val="single" w:sz="4" w:space="0" w:color="auto"/>
              <w:left w:val="single" w:sz="4" w:space="0" w:color="auto"/>
              <w:bottom w:val="single" w:sz="4" w:space="0" w:color="auto"/>
              <w:right w:val="single" w:sz="4" w:space="0" w:color="auto"/>
            </w:tcBorders>
          </w:tcPr>
          <w:p w14:paraId="2DC0DBD3" w14:textId="77777777" w:rsidR="00A931A4" w:rsidRPr="0051607F" w:rsidRDefault="00A931A4">
            <w:pPr>
              <w:spacing w:before="60" w:after="60"/>
              <w:jc w:val="center"/>
              <w:rPr>
                <w:rFonts w:ascii="Arial" w:hAnsi="Arial" w:cs="Arial"/>
                <w:color w:val="000000"/>
                <w:sz w:val="22"/>
                <w:szCs w:val="22"/>
              </w:rPr>
            </w:pPr>
            <w:r w:rsidRPr="0051607F">
              <w:rPr>
                <w:rFonts w:ascii="Arial" w:hAnsi="Arial" w:cs="Arial"/>
                <w:color w:val="000000"/>
                <w:sz w:val="22"/>
                <w:szCs w:val="22"/>
              </w:rPr>
              <w:sym w:font="ZapfDingbats" w:char="F0FC"/>
            </w:r>
          </w:p>
        </w:tc>
        <w:tc>
          <w:tcPr>
            <w:tcW w:w="1559" w:type="dxa"/>
            <w:tcBorders>
              <w:top w:val="single" w:sz="4" w:space="0" w:color="auto"/>
              <w:left w:val="single" w:sz="4" w:space="0" w:color="auto"/>
              <w:bottom w:val="single" w:sz="4" w:space="0" w:color="auto"/>
              <w:right w:val="single" w:sz="4" w:space="0" w:color="auto"/>
            </w:tcBorders>
          </w:tcPr>
          <w:p w14:paraId="5ABDFEA7" w14:textId="77777777" w:rsidR="00A931A4" w:rsidRPr="0051607F" w:rsidRDefault="00A931A4" w:rsidP="000E1735">
            <w:pPr>
              <w:spacing w:before="60" w:after="60"/>
              <w:jc w:val="center"/>
              <w:rPr>
                <w:rFonts w:ascii="Arial" w:hAnsi="Arial" w:cs="Arial"/>
                <w:color w:val="000000"/>
                <w:sz w:val="22"/>
                <w:szCs w:val="22"/>
                <w:u w:val="single"/>
              </w:rPr>
            </w:pPr>
          </w:p>
        </w:tc>
        <w:tc>
          <w:tcPr>
            <w:tcW w:w="1795" w:type="dxa"/>
            <w:tcBorders>
              <w:top w:val="single" w:sz="4" w:space="0" w:color="auto"/>
              <w:left w:val="single" w:sz="4" w:space="0" w:color="auto"/>
              <w:bottom w:val="single" w:sz="4" w:space="0" w:color="auto"/>
              <w:right w:val="single" w:sz="4" w:space="0" w:color="auto"/>
            </w:tcBorders>
          </w:tcPr>
          <w:p w14:paraId="45DF24B5" w14:textId="77777777" w:rsidR="00A931A4" w:rsidRPr="008E6F6A" w:rsidRDefault="008E6F6A" w:rsidP="008E6F6A">
            <w:pPr>
              <w:spacing w:before="60" w:after="60"/>
              <w:ind w:right="175"/>
              <w:jc w:val="center"/>
              <w:rPr>
                <w:rFonts w:ascii="Arial" w:hAnsi="Arial" w:cs="Arial"/>
                <w:color w:val="000000"/>
                <w:sz w:val="22"/>
                <w:szCs w:val="22"/>
              </w:rPr>
            </w:pPr>
            <w:r>
              <w:rPr>
                <w:rFonts w:ascii="Arial" w:hAnsi="Arial" w:cs="Arial"/>
                <w:color w:val="000000"/>
                <w:sz w:val="22"/>
                <w:szCs w:val="22"/>
              </w:rPr>
              <w:t>A/I</w:t>
            </w:r>
          </w:p>
        </w:tc>
      </w:tr>
      <w:tr w:rsidR="00A931A4" w:rsidRPr="0051607F" w14:paraId="7BA83DE9" w14:textId="77777777" w:rsidTr="008E6F6A">
        <w:tc>
          <w:tcPr>
            <w:tcW w:w="534" w:type="dxa"/>
            <w:tcBorders>
              <w:top w:val="single" w:sz="4" w:space="0" w:color="auto"/>
              <w:left w:val="single" w:sz="4" w:space="0" w:color="auto"/>
              <w:bottom w:val="single" w:sz="4" w:space="0" w:color="auto"/>
              <w:right w:val="single" w:sz="4" w:space="0" w:color="auto"/>
            </w:tcBorders>
            <w:shd w:val="clear" w:color="auto" w:fill="auto"/>
          </w:tcPr>
          <w:p w14:paraId="5FDBD591" w14:textId="597463A5" w:rsidR="00A931A4" w:rsidRPr="0051607F" w:rsidRDefault="00A931A4">
            <w:pPr>
              <w:spacing w:before="60" w:after="60"/>
              <w:rPr>
                <w:rFonts w:ascii="Arial" w:hAnsi="Arial" w:cs="Arial"/>
                <w:color w:val="000000"/>
                <w:sz w:val="22"/>
                <w:szCs w:val="22"/>
              </w:rPr>
            </w:pPr>
            <w:r>
              <w:rPr>
                <w:rFonts w:ascii="Arial" w:hAnsi="Arial" w:cs="Arial"/>
                <w:color w:val="000000"/>
                <w:sz w:val="22"/>
                <w:szCs w:val="22"/>
              </w:rPr>
              <w:t>1</w:t>
            </w:r>
            <w:r w:rsidR="00A978C6">
              <w:rPr>
                <w:rFonts w:ascii="Arial" w:hAnsi="Arial" w:cs="Arial"/>
                <w:color w:val="000000"/>
                <w:sz w:val="22"/>
                <w:szCs w:val="22"/>
              </w:rPr>
              <w:t>1</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F9D0747" w14:textId="1A960AB4" w:rsidR="008B3CEE" w:rsidRPr="008B3CEE" w:rsidRDefault="008B3CEE" w:rsidP="008B3CEE">
            <w:r>
              <w:rPr>
                <w:rStyle w:val="normaltextrun"/>
                <w:rFonts w:ascii="Arial" w:hAnsi="Arial" w:cs="Arial"/>
                <w:color w:val="000000"/>
                <w:sz w:val="22"/>
                <w:szCs w:val="22"/>
                <w:shd w:val="clear" w:color="auto" w:fill="FFFFFF"/>
              </w:rPr>
              <w:t>The ability to listen to enquirers carefully, extract relevant information and signpost as required.  </w:t>
            </w:r>
            <w:r>
              <w:rPr>
                <w:rStyle w:val="eop"/>
                <w:rFonts w:ascii="Arial" w:hAnsi="Arial" w:cs="Arial"/>
                <w:b/>
                <w:bCs/>
                <w:i/>
                <w:iCs/>
                <w:color w:val="000000"/>
                <w:sz w:val="22"/>
                <w:szCs w:val="22"/>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2CDBFA" w14:textId="77777777" w:rsidR="00A931A4" w:rsidRPr="0051607F" w:rsidRDefault="00A931A4">
            <w:pPr>
              <w:spacing w:before="60" w:after="60"/>
              <w:jc w:val="center"/>
              <w:rPr>
                <w:rFonts w:ascii="Arial" w:hAnsi="Arial" w:cs="Arial"/>
                <w:color w:val="000000"/>
                <w:sz w:val="22"/>
                <w:szCs w:val="22"/>
                <w:u w:val="single"/>
              </w:rPr>
            </w:pPr>
            <w:r w:rsidRPr="0051607F">
              <w:rPr>
                <w:rFonts w:ascii="Arial" w:hAnsi="Arial" w:cs="Arial"/>
                <w:color w:val="000000"/>
                <w:sz w:val="22"/>
                <w:szCs w:val="22"/>
              </w:rPr>
              <w:sym w:font="ZapfDingbats" w:char="F0FC"/>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FFCD9A" w14:textId="77777777" w:rsidR="00A931A4" w:rsidRPr="0051607F" w:rsidRDefault="00A931A4">
            <w:pPr>
              <w:spacing w:before="60" w:after="60"/>
              <w:rPr>
                <w:rFonts w:ascii="Arial" w:hAnsi="Arial" w:cs="Arial"/>
                <w:color w:val="000000"/>
                <w:sz w:val="22"/>
                <w:szCs w:val="22"/>
                <w:u w:val="single"/>
              </w:rPr>
            </w:pPr>
          </w:p>
        </w:tc>
        <w:tc>
          <w:tcPr>
            <w:tcW w:w="1795" w:type="dxa"/>
            <w:tcBorders>
              <w:top w:val="single" w:sz="4" w:space="0" w:color="auto"/>
              <w:left w:val="single" w:sz="4" w:space="0" w:color="auto"/>
              <w:bottom w:val="single" w:sz="4" w:space="0" w:color="auto"/>
              <w:right w:val="single" w:sz="4" w:space="0" w:color="auto"/>
            </w:tcBorders>
          </w:tcPr>
          <w:p w14:paraId="5D7F673C" w14:textId="77777777" w:rsidR="00A931A4" w:rsidRPr="008E6F6A" w:rsidRDefault="008E6F6A" w:rsidP="008E6F6A">
            <w:pPr>
              <w:spacing w:before="60" w:after="60"/>
              <w:ind w:right="175"/>
              <w:jc w:val="center"/>
              <w:rPr>
                <w:rFonts w:ascii="Arial" w:hAnsi="Arial" w:cs="Arial"/>
                <w:color w:val="000000"/>
                <w:sz w:val="22"/>
                <w:szCs w:val="22"/>
              </w:rPr>
            </w:pPr>
            <w:r>
              <w:rPr>
                <w:rFonts w:ascii="Arial" w:hAnsi="Arial" w:cs="Arial"/>
                <w:color w:val="000000"/>
                <w:sz w:val="22"/>
                <w:szCs w:val="22"/>
              </w:rPr>
              <w:t>A/I</w:t>
            </w:r>
          </w:p>
        </w:tc>
      </w:tr>
      <w:tr w:rsidR="00A931A4" w:rsidRPr="0051607F" w14:paraId="696CD2AE" w14:textId="77777777" w:rsidTr="008E6F6A">
        <w:tc>
          <w:tcPr>
            <w:tcW w:w="534" w:type="dxa"/>
            <w:tcBorders>
              <w:top w:val="single" w:sz="4" w:space="0" w:color="auto"/>
              <w:left w:val="single" w:sz="4" w:space="0" w:color="auto"/>
              <w:bottom w:val="single" w:sz="4" w:space="0" w:color="auto"/>
              <w:right w:val="single" w:sz="4" w:space="0" w:color="auto"/>
            </w:tcBorders>
            <w:shd w:val="clear" w:color="auto" w:fill="auto"/>
          </w:tcPr>
          <w:p w14:paraId="005C210A" w14:textId="16631B0F" w:rsidR="00A931A4" w:rsidRPr="0051607F" w:rsidRDefault="00A931A4">
            <w:pPr>
              <w:spacing w:before="60" w:after="60"/>
              <w:rPr>
                <w:rFonts w:ascii="Arial" w:hAnsi="Arial" w:cs="Arial"/>
                <w:color w:val="000000"/>
                <w:sz w:val="22"/>
                <w:szCs w:val="22"/>
              </w:rPr>
            </w:pPr>
            <w:r>
              <w:rPr>
                <w:rFonts w:ascii="Arial" w:hAnsi="Arial" w:cs="Arial"/>
                <w:color w:val="000000"/>
                <w:sz w:val="22"/>
                <w:szCs w:val="22"/>
              </w:rPr>
              <w:t>1</w:t>
            </w:r>
            <w:r w:rsidR="00A978C6">
              <w:rPr>
                <w:rFonts w:ascii="Arial" w:hAnsi="Arial" w:cs="Arial"/>
                <w:color w:val="000000"/>
                <w:sz w:val="22"/>
                <w:szCs w:val="22"/>
              </w:rPr>
              <w:t>2</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96C26D1" w14:textId="77777777" w:rsidR="00A931A4" w:rsidRPr="00FA405F" w:rsidRDefault="00A931A4">
            <w:pPr>
              <w:pStyle w:val="Heading5"/>
              <w:spacing w:before="60"/>
              <w:rPr>
                <w:rFonts w:ascii="Arial" w:hAnsi="Arial" w:cs="Arial"/>
                <w:b w:val="0"/>
                <w:i w:val="0"/>
                <w:color w:val="000000"/>
                <w:sz w:val="22"/>
                <w:szCs w:val="22"/>
              </w:rPr>
            </w:pPr>
            <w:r>
              <w:rPr>
                <w:rFonts w:ascii="Arial" w:hAnsi="Arial" w:cs="Arial"/>
                <w:b w:val="0"/>
                <w:i w:val="0"/>
                <w:color w:val="000000"/>
                <w:sz w:val="22"/>
                <w:szCs w:val="22"/>
              </w:rPr>
              <w:t>The ability to represent the College in a positive way at all times.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1A03E1" w14:textId="77777777" w:rsidR="00A931A4" w:rsidRPr="0051607F" w:rsidRDefault="00A931A4">
            <w:pPr>
              <w:spacing w:before="60" w:after="60"/>
              <w:jc w:val="center"/>
              <w:rPr>
                <w:rFonts w:ascii="Arial" w:hAnsi="Arial" w:cs="Arial"/>
                <w:color w:val="000000"/>
                <w:sz w:val="22"/>
                <w:szCs w:val="22"/>
                <w:u w:val="single"/>
              </w:rPr>
            </w:pPr>
            <w:r w:rsidRPr="0051607F">
              <w:rPr>
                <w:rFonts w:ascii="Arial" w:hAnsi="Arial" w:cs="Arial"/>
                <w:color w:val="000000"/>
                <w:sz w:val="22"/>
                <w:szCs w:val="22"/>
              </w:rPr>
              <w:sym w:font="ZapfDingbats" w:char="F0FC"/>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13C2CE" w14:textId="77777777" w:rsidR="00A931A4" w:rsidRPr="0051607F" w:rsidRDefault="00A931A4">
            <w:pPr>
              <w:spacing w:before="60" w:after="60"/>
              <w:rPr>
                <w:rFonts w:ascii="Arial" w:hAnsi="Arial" w:cs="Arial"/>
                <w:color w:val="000000"/>
                <w:sz w:val="22"/>
                <w:szCs w:val="22"/>
                <w:u w:val="single"/>
              </w:rPr>
            </w:pPr>
          </w:p>
        </w:tc>
        <w:tc>
          <w:tcPr>
            <w:tcW w:w="1795" w:type="dxa"/>
            <w:tcBorders>
              <w:top w:val="single" w:sz="4" w:space="0" w:color="auto"/>
              <w:left w:val="single" w:sz="4" w:space="0" w:color="auto"/>
              <w:bottom w:val="single" w:sz="4" w:space="0" w:color="auto"/>
              <w:right w:val="single" w:sz="4" w:space="0" w:color="auto"/>
            </w:tcBorders>
          </w:tcPr>
          <w:p w14:paraId="4B251A3F" w14:textId="77777777" w:rsidR="00A931A4" w:rsidRPr="0051607F" w:rsidRDefault="008E6F6A" w:rsidP="008E6F6A">
            <w:pPr>
              <w:spacing w:before="60" w:after="60"/>
              <w:ind w:right="175"/>
              <w:jc w:val="center"/>
              <w:rPr>
                <w:rFonts w:ascii="Arial" w:hAnsi="Arial" w:cs="Arial"/>
                <w:color w:val="000000"/>
                <w:sz w:val="22"/>
                <w:szCs w:val="22"/>
                <w:u w:val="single"/>
              </w:rPr>
            </w:pPr>
            <w:r>
              <w:rPr>
                <w:rFonts w:ascii="Arial" w:hAnsi="Arial" w:cs="Arial"/>
                <w:color w:val="000000"/>
                <w:sz w:val="22"/>
                <w:szCs w:val="22"/>
                <w:u w:val="single"/>
              </w:rPr>
              <w:t>I</w:t>
            </w:r>
          </w:p>
        </w:tc>
      </w:tr>
      <w:tr w:rsidR="00A931A4" w:rsidRPr="0051607F" w14:paraId="46CCBFF1" w14:textId="77777777" w:rsidTr="008C18DD">
        <w:tc>
          <w:tcPr>
            <w:tcW w:w="534" w:type="dxa"/>
            <w:tcBorders>
              <w:top w:val="single" w:sz="4" w:space="0" w:color="auto"/>
              <w:left w:val="single" w:sz="4" w:space="0" w:color="auto"/>
              <w:bottom w:val="single" w:sz="4" w:space="0" w:color="auto"/>
              <w:right w:val="single" w:sz="4" w:space="0" w:color="auto"/>
            </w:tcBorders>
            <w:shd w:val="clear" w:color="auto" w:fill="D0CECE"/>
          </w:tcPr>
          <w:p w14:paraId="0EDB4E5B" w14:textId="77777777" w:rsidR="00A931A4" w:rsidRPr="0051607F" w:rsidRDefault="00A931A4">
            <w:pPr>
              <w:spacing w:before="60" w:after="60"/>
              <w:rPr>
                <w:rFonts w:ascii="Arial" w:hAnsi="Arial" w:cs="Arial"/>
                <w:color w:val="000000"/>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D0CECE"/>
          </w:tcPr>
          <w:p w14:paraId="0E59B72D" w14:textId="77777777" w:rsidR="00A931A4" w:rsidRPr="0079728A" w:rsidRDefault="00A931A4">
            <w:pPr>
              <w:pStyle w:val="Heading5"/>
              <w:spacing w:before="60"/>
              <w:rPr>
                <w:rFonts w:ascii="Arial" w:hAnsi="Arial" w:cs="Arial"/>
                <w:i w:val="0"/>
                <w:color w:val="000000"/>
                <w:sz w:val="22"/>
                <w:szCs w:val="22"/>
                <w:highlight w:val="lightGray"/>
              </w:rPr>
            </w:pPr>
            <w:r>
              <w:rPr>
                <w:rFonts w:ascii="Arial" w:hAnsi="Arial" w:cs="Arial"/>
                <w:i w:val="0"/>
                <w:color w:val="000000"/>
                <w:sz w:val="22"/>
                <w:szCs w:val="22"/>
              </w:rPr>
              <w:t>Personal Attributes &amp; Qualities</w:t>
            </w:r>
            <w:r w:rsidRPr="0079728A">
              <w:rPr>
                <w:rFonts w:ascii="Arial" w:hAnsi="Arial" w:cs="Arial"/>
                <w:i w:val="0"/>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22D50314" w14:textId="77777777" w:rsidR="00A931A4" w:rsidRPr="0051607F" w:rsidRDefault="00A931A4">
            <w:pPr>
              <w:spacing w:before="60" w:after="60"/>
              <w:jc w:val="center"/>
              <w:rPr>
                <w:rFonts w:ascii="Arial" w:hAnsi="Arial" w:cs="Arial"/>
                <w:color w:val="000000"/>
                <w:sz w:val="22"/>
                <w:szCs w:val="22"/>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60E3E5EA" w14:textId="77777777" w:rsidR="00A931A4" w:rsidRPr="0051607F" w:rsidRDefault="00A931A4">
            <w:pPr>
              <w:spacing w:before="60" w:after="60"/>
              <w:rPr>
                <w:rFonts w:ascii="Arial" w:hAnsi="Arial" w:cs="Arial"/>
                <w:color w:val="000000"/>
                <w:sz w:val="22"/>
                <w:szCs w:val="22"/>
                <w:u w:val="single"/>
              </w:rPr>
            </w:pPr>
          </w:p>
        </w:tc>
        <w:tc>
          <w:tcPr>
            <w:tcW w:w="1795" w:type="dxa"/>
            <w:tcBorders>
              <w:top w:val="single" w:sz="4" w:space="0" w:color="auto"/>
              <w:left w:val="single" w:sz="4" w:space="0" w:color="auto"/>
              <w:bottom w:val="single" w:sz="4" w:space="0" w:color="auto"/>
              <w:right w:val="single" w:sz="4" w:space="0" w:color="auto"/>
            </w:tcBorders>
            <w:shd w:val="clear" w:color="auto" w:fill="D0CECE"/>
          </w:tcPr>
          <w:p w14:paraId="21F81F12" w14:textId="77777777" w:rsidR="00A931A4" w:rsidRPr="0051607F" w:rsidRDefault="00A931A4" w:rsidP="008E6F6A">
            <w:pPr>
              <w:spacing w:before="60" w:after="60"/>
              <w:ind w:right="175"/>
              <w:jc w:val="center"/>
              <w:rPr>
                <w:rFonts w:ascii="Arial" w:hAnsi="Arial" w:cs="Arial"/>
                <w:color w:val="000000"/>
                <w:sz w:val="22"/>
                <w:szCs w:val="22"/>
                <w:u w:val="single"/>
              </w:rPr>
            </w:pPr>
          </w:p>
        </w:tc>
      </w:tr>
      <w:tr w:rsidR="00A931A4" w:rsidRPr="0051607F" w14:paraId="7D0478E6" w14:textId="77777777" w:rsidTr="008E6F6A">
        <w:tc>
          <w:tcPr>
            <w:tcW w:w="534" w:type="dxa"/>
            <w:tcBorders>
              <w:top w:val="single" w:sz="4" w:space="0" w:color="auto"/>
              <w:left w:val="single" w:sz="4" w:space="0" w:color="auto"/>
              <w:bottom w:val="single" w:sz="4" w:space="0" w:color="auto"/>
              <w:right w:val="single" w:sz="4" w:space="0" w:color="auto"/>
            </w:tcBorders>
          </w:tcPr>
          <w:p w14:paraId="37EC688D" w14:textId="0BA28EC4" w:rsidR="00A931A4" w:rsidRPr="0051607F" w:rsidRDefault="00A931A4" w:rsidP="003945FE">
            <w:pPr>
              <w:spacing w:before="60" w:after="60"/>
              <w:rPr>
                <w:rFonts w:ascii="Arial" w:hAnsi="Arial" w:cs="Arial"/>
                <w:color w:val="000000"/>
                <w:sz w:val="22"/>
                <w:szCs w:val="22"/>
              </w:rPr>
            </w:pPr>
            <w:r w:rsidRPr="0051607F">
              <w:rPr>
                <w:rFonts w:ascii="Arial" w:hAnsi="Arial" w:cs="Arial"/>
                <w:color w:val="000000"/>
                <w:sz w:val="22"/>
                <w:szCs w:val="22"/>
              </w:rPr>
              <w:t>1</w:t>
            </w:r>
            <w:r w:rsidR="00A978C6">
              <w:rPr>
                <w:rFonts w:ascii="Arial" w:hAnsi="Arial" w:cs="Arial"/>
                <w:color w:val="000000"/>
                <w:sz w:val="22"/>
                <w:szCs w:val="22"/>
              </w:rPr>
              <w:t>3</w:t>
            </w:r>
          </w:p>
        </w:tc>
        <w:tc>
          <w:tcPr>
            <w:tcW w:w="4819" w:type="dxa"/>
            <w:tcBorders>
              <w:top w:val="single" w:sz="4" w:space="0" w:color="auto"/>
              <w:left w:val="single" w:sz="4" w:space="0" w:color="auto"/>
              <w:bottom w:val="single" w:sz="4" w:space="0" w:color="auto"/>
              <w:right w:val="single" w:sz="4" w:space="0" w:color="auto"/>
            </w:tcBorders>
          </w:tcPr>
          <w:p w14:paraId="0373C790" w14:textId="77777777" w:rsidR="00A931A4" w:rsidRPr="0051607F" w:rsidRDefault="00A931A4">
            <w:pPr>
              <w:spacing w:before="60" w:after="60"/>
              <w:rPr>
                <w:rFonts w:ascii="Arial" w:hAnsi="Arial" w:cs="Arial"/>
                <w:color w:val="000000"/>
                <w:sz w:val="22"/>
                <w:szCs w:val="22"/>
              </w:rPr>
            </w:pPr>
            <w:r>
              <w:rPr>
                <w:rFonts w:ascii="Arial" w:hAnsi="Arial" w:cs="Arial"/>
                <w:color w:val="000000"/>
                <w:sz w:val="22"/>
                <w:szCs w:val="22"/>
              </w:rPr>
              <w:t>Flexibility including the ability to work evenings and weekends and from more than one location.</w:t>
            </w:r>
          </w:p>
        </w:tc>
        <w:tc>
          <w:tcPr>
            <w:tcW w:w="1276" w:type="dxa"/>
            <w:tcBorders>
              <w:top w:val="single" w:sz="4" w:space="0" w:color="auto"/>
              <w:left w:val="single" w:sz="4" w:space="0" w:color="auto"/>
              <w:bottom w:val="single" w:sz="4" w:space="0" w:color="auto"/>
              <w:right w:val="single" w:sz="4" w:space="0" w:color="auto"/>
            </w:tcBorders>
          </w:tcPr>
          <w:p w14:paraId="0BBB86BA" w14:textId="77777777" w:rsidR="00A931A4" w:rsidRPr="0051607F" w:rsidRDefault="00A931A4">
            <w:pPr>
              <w:spacing w:before="60" w:after="60"/>
              <w:jc w:val="center"/>
              <w:rPr>
                <w:rFonts w:ascii="Arial" w:hAnsi="Arial" w:cs="Arial"/>
                <w:color w:val="000000"/>
                <w:sz w:val="22"/>
                <w:szCs w:val="22"/>
                <w:u w:val="single"/>
              </w:rPr>
            </w:pPr>
            <w:r w:rsidRPr="0051607F">
              <w:rPr>
                <w:rFonts w:ascii="Arial" w:hAnsi="Arial" w:cs="Arial"/>
                <w:color w:val="000000"/>
                <w:sz w:val="22"/>
                <w:szCs w:val="22"/>
              </w:rPr>
              <w:sym w:font="ZapfDingbats" w:char="F0FC"/>
            </w:r>
          </w:p>
        </w:tc>
        <w:tc>
          <w:tcPr>
            <w:tcW w:w="1559" w:type="dxa"/>
            <w:tcBorders>
              <w:top w:val="single" w:sz="4" w:space="0" w:color="auto"/>
              <w:left w:val="single" w:sz="4" w:space="0" w:color="auto"/>
              <w:bottom w:val="single" w:sz="4" w:space="0" w:color="auto"/>
              <w:right w:val="single" w:sz="4" w:space="0" w:color="auto"/>
            </w:tcBorders>
          </w:tcPr>
          <w:p w14:paraId="342C55E1" w14:textId="77777777" w:rsidR="00A931A4" w:rsidRPr="0051607F" w:rsidRDefault="00A931A4">
            <w:pPr>
              <w:spacing w:before="60" w:after="60"/>
              <w:rPr>
                <w:rFonts w:ascii="Arial" w:hAnsi="Arial" w:cs="Arial"/>
                <w:color w:val="000000"/>
                <w:sz w:val="22"/>
                <w:szCs w:val="22"/>
                <w:u w:val="single"/>
              </w:rPr>
            </w:pPr>
          </w:p>
        </w:tc>
        <w:tc>
          <w:tcPr>
            <w:tcW w:w="1795" w:type="dxa"/>
            <w:tcBorders>
              <w:top w:val="single" w:sz="4" w:space="0" w:color="auto"/>
              <w:left w:val="single" w:sz="4" w:space="0" w:color="auto"/>
              <w:bottom w:val="single" w:sz="4" w:space="0" w:color="auto"/>
              <w:right w:val="single" w:sz="4" w:space="0" w:color="auto"/>
            </w:tcBorders>
          </w:tcPr>
          <w:p w14:paraId="23E75715" w14:textId="77777777" w:rsidR="00A931A4" w:rsidRPr="008E6F6A" w:rsidRDefault="008E6F6A" w:rsidP="008E6F6A">
            <w:pPr>
              <w:spacing w:before="60" w:after="60"/>
              <w:ind w:right="175"/>
              <w:jc w:val="center"/>
              <w:rPr>
                <w:rFonts w:ascii="Arial" w:hAnsi="Arial" w:cs="Arial"/>
                <w:color w:val="000000"/>
                <w:sz w:val="22"/>
                <w:szCs w:val="22"/>
              </w:rPr>
            </w:pPr>
            <w:r w:rsidRPr="008E6F6A">
              <w:rPr>
                <w:rFonts w:ascii="Arial" w:hAnsi="Arial" w:cs="Arial"/>
                <w:color w:val="000000"/>
                <w:sz w:val="22"/>
                <w:szCs w:val="22"/>
              </w:rPr>
              <w:t>A/I</w:t>
            </w:r>
          </w:p>
        </w:tc>
      </w:tr>
      <w:tr w:rsidR="00A931A4" w:rsidRPr="0051607F" w14:paraId="29CA43A8" w14:textId="77777777" w:rsidTr="008E6F6A">
        <w:tc>
          <w:tcPr>
            <w:tcW w:w="534" w:type="dxa"/>
            <w:tcBorders>
              <w:top w:val="single" w:sz="4" w:space="0" w:color="auto"/>
              <w:left w:val="single" w:sz="4" w:space="0" w:color="auto"/>
              <w:bottom w:val="single" w:sz="4" w:space="0" w:color="auto"/>
              <w:right w:val="single" w:sz="4" w:space="0" w:color="auto"/>
            </w:tcBorders>
          </w:tcPr>
          <w:p w14:paraId="2F9EF934" w14:textId="4D9EC363" w:rsidR="00A931A4" w:rsidRDefault="00C765CE">
            <w:pPr>
              <w:spacing w:before="60" w:after="60"/>
              <w:rPr>
                <w:rFonts w:ascii="Arial" w:hAnsi="Arial" w:cs="Arial"/>
                <w:color w:val="000000"/>
                <w:sz w:val="22"/>
                <w:szCs w:val="22"/>
              </w:rPr>
            </w:pPr>
            <w:r>
              <w:rPr>
                <w:rFonts w:ascii="Arial" w:hAnsi="Arial" w:cs="Arial"/>
                <w:color w:val="000000"/>
                <w:sz w:val="22"/>
                <w:szCs w:val="22"/>
              </w:rPr>
              <w:t>1</w:t>
            </w:r>
            <w:r w:rsidR="00A978C6">
              <w:rPr>
                <w:rFonts w:ascii="Arial" w:hAnsi="Arial" w:cs="Arial"/>
                <w:color w:val="000000"/>
                <w:sz w:val="22"/>
                <w:szCs w:val="22"/>
              </w:rPr>
              <w:t>4</w:t>
            </w:r>
          </w:p>
        </w:tc>
        <w:tc>
          <w:tcPr>
            <w:tcW w:w="4819" w:type="dxa"/>
            <w:tcBorders>
              <w:top w:val="single" w:sz="4" w:space="0" w:color="auto"/>
              <w:left w:val="single" w:sz="4" w:space="0" w:color="auto"/>
              <w:bottom w:val="single" w:sz="4" w:space="0" w:color="auto"/>
              <w:right w:val="single" w:sz="4" w:space="0" w:color="auto"/>
            </w:tcBorders>
          </w:tcPr>
          <w:p w14:paraId="00CB1E3B" w14:textId="77777777" w:rsidR="00A931A4" w:rsidRDefault="00A931A4">
            <w:pPr>
              <w:spacing w:before="60" w:after="60"/>
              <w:rPr>
                <w:rFonts w:ascii="Arial" w:hAnsi="Arial" w:cs="Arial"/>
                <w:color w:val="000000"/>
                <w:sz w:val="22"/>
                <w:szCs w:val="22"/>
              </w:rPr>
            </w:pPr>
            <w:r>
              <w:rPr>
                <w:rFonts w:ascii="Arial" w:hAnsi="Arial" w:cs="Arial"/>
                <w:color w:val="000000"/>
                <w:sz w:val="22"/>
                <w:szCs w:val="22"/>
              </w:rPr>
              <w:t>Ability to work as part of a team.</w:t>
            </w:r>
          </w:p>
        </w:tc>
        <w:tc>
          <w:tcPr>
            <w:tcW w:w="1276" w:type="dxa"/>
            <w:tcBorders>
              <w:top w:val="single" w:sz="4" w:space="0" w:color="auto"/>
              <w:left w:val="single" w:sz="4" w:space="0" w:color="auto"/>
              <w:bottom w:val="single" w:sz="4" w:space="0" w:color="auto"/>
              <w:right w:val="single" w:sz="4" w:space="0" w:color="auto"/>
            </w:tcBorders>
          </w:tcPr>
          <w:p w14:paraId="0B5364D9" w14:textId="77777777" w:rsidR="00A931A4" w:rsidRPr="0051607F" w:rsidRDefault="00A931A4">
            <w:pPr>
              <w:spacing w:before="60" w:after="60"/>
              <w:jc w:val="center"/>
              <w:rPr>
                <w:rFonts w:ascii="Arial" w:hAnsi="Arial" w:cs="Arial"/>
                <w:color w:val="000000"/>
                <w:sz w:val="22"/>
                <w:szCs w:val="22"/>
                <w:u w:val="single"/>
              </w:rPr>
            </w:pPr>
            <w:r w:rsidRPr="0051607F">
              <w:rPr>
                <w:rFonts w:ascii="Arial" w:hAnsi="Arial" w:cs="Arial"/>
                <w:color w:val="000000"/>
                <w:sz w:val="22"/>
                <w:szCs w:val="22"/>
              </w:rPr>
              <w:sym w:font="ZapfDingbats" w:char="F0FC"/>
            </w:r>
          </w:p>
        </w:tc>
        <w:tc>
          <w:tcPr>
            <w:tcW w:w="1559" w:type="dxa"/>
            <w:tcBorders>
              <w:top w:val="single" w:sz="4" w:space="0" w:color="auto"/>
              <w:left w:val="single" w:sz="4" w:space="0" w:color="auto"/>
              <w:bottom w:val="single" w:sz="4" w:space="0" w:color="auto"/>
              <w:right w:val="single" w:sz="4" w:space="0" w:color="auto"/>
            </w:tcBorders>
          </w:tcPr>
          <w:p w14:paraId="1950A124" w14:textId="77777777" w:rsidR="00A931A4" w:rsidRPr="0051607F" w:rsidRDefault="00A931A4" w:rsidP="004B754F">
            <w:pPr>
              <w:spacing w:before="60" w:after="60"/>
              <w:jc w:val="center"/>
              <w:rPr>
                <w:rFonts w:ascii="Arial" w:hAnsi="Arial" w:cs="Arial"/>
                <w:color w:val="000000"/>
                <w:sz w:val="22"/>
                <w:szCs w:val="22"/>
              </w:rPr>
            </w:pPr>
          </w:p>
        </w:tc>
        <w:tc>
          <w:tcPr>
            <w:tcW w:w="1795" w:type="dxa"/>
            <w:tcBorders>
              <w:top w:val="single" w:sz="4" w:space="0" w:color="auto"/>
              <w:left w:val="single" w:sz="4" w:space="0" w:color="auto"/>
              <w:bottom w:val="single" w:sz="4" w:space="0" w:color="auto"/>
              <w:right w:val="single" w:sz="4" w:space="0" w:color="auto"/>
            </w:tcBorders>
          </w:tcPr>
          <w:p w14:paraId="4542ABEC" w14:textId="77777777" w:rsidR="00A931A4" w:rsidRPr="008E6F6A" w:rsidRDefault="008E6F6A" w:rsidP="008E6F6A">
            <w:pPr>
              <w:spacing w:before="60" w:after="60"/>
              <w:ind w:right="175"/>
              <w:jc w:val="center"/>
              <w:rPr>
                <w:rFonts w:ascii="Arial" w:hAnsi="Arial" w:cs="Arial"/>
                <w:color w:val="000000"/>
                <w:sz w:val="22"/>
                <w:szCs w:val="22"/>
              </w:rPr>
            </w:pPr>
            <w:r>
              <w:rPr>
                <w:rFonts w:ascii="Arial" w:hAnsi="Arial" w:cs="Arial"/>
                <w:color w:val="000000"/>
                <w:sz w:val="22"/>
                <w:szCs w:val="22"/>
              </w:rPr>
              <w:t>A/I</w:t>
            </w:r>
          </w:p>
        </w:tc>
      </w:tr>
      <w:tr w:rsidR="00A931A4" w:rsidRPr="0051607F" w14:paraId="0387870F" w14:textId="77777777" w:rsidTr="008E6F6A">
        <w:tc>
          <w:tcPr>
            <w:tcW w:w="534" w:type="dxa"/>
            <w:tcBorders>
              <w:top w:val="single" w:sz="4" w:space="0" w:color="auto"/>
              <w:left w:val="single" w:sz="4" w:space="0" w:color="auto"/>
              <w:bottom w:val="single" w:sz="4" w:space="0" w:color="auto"/>
              <w:right w:val="single" w:sz="4" w:space="0" w:color="auto"/>
            </w:tcBorders>
          </w:tcPr>
          <w:p w14:paraId="4F9247C4" w14:textId="32FAF3B8" w:rsidR="00A931A4" w:rsidRDefault="00C765CE">
            <w:pPr>
              <w:spacing w:before="60" w:after="60"/>
              <w:rPr>
                <w:rFonts w:ascii="Arial" w:hAnsi="Arial" w:cs="Arial"/>
                <w:color w:val="000000"/>
                <w:sz w:val="22"/>
                <w:szCs w:val="22"/>
              </w:rPr>
            </w:pPr>
            <w:r>
              <w:rPr>
                <w:rFonts w:ascii="Arial" w:hAnsi="Arial" w:cs="Arial"/>
                <w:color w:val="000000"/>
                <w:sz w:val="22"/>
                <w:szCs w:val="22"/>
              </w:rPr>
              <w:t>1</w:t>
            </w:r>
            <w:r w:rsidR="00A978C6">
              <w:rPr>
                <w:rFonts w:ascii="Arial" w:hAnsi="Arial" w:cs="Arial"/>
                <w:color w:val="000000"/>
                <w:sz w:val="22"/>
                <w:szCs w:val="22"/>
              </w:rPr>
              <w:t>5</w:t>
            </w:r>
          </w:p>
        </w:tc>
        <w:tc>
          <w:tcPr>
            <w:tcW w:w="4819" w:type="dxa"/>
            <w:tcBorders>
              <w:top w:val="single" w:sz="4" w:space="0" w:color="auto"/>
              <w:left w:val="single" w:sz="4" w:space="0" w:color="auto"/>
              <w:bottom w:val="single" w:sz="4" w:space="0" w:color="auto"/>
              <w:right w:val="single" w:sz="4" w:space="0" w:color="auto"/>
            </w:tcBorders>
          </w:tcPr>
          <w:p w14:paraId="39D80BD6" w14:textId="77777777" w:rsidR="00A931A4" w:rsidRDefault="00A931A4">
            <w:pPr>
              <w:spacing w:before="60" w:after="60"/>
              <w:rPr>
                <w:rFonts w:ascii="Arial" w:hAnsi="Arial" w:cs="Arial"/>
                <w:color w:val="000000"/>
                <w:sz w:val="22"/>
                <w:szCs w:val="22"/>
              </w:rPr>
            </w:pPr>
            <w:r>
              <w:rPr>
                <w:rFonts w:ascii="Arial" w:hAnsi="Arial" w:cs="Arial"/>
                <w:color w:val="000000"/>
                <w:sz w:val="22"/>
                <w:szCs w:val="22"/>
              </w:rPr>
              <w:t>Commitment to and understanding of equal opportunities issues within a diverse and multicultural environment.</w:t>
            </w:r>
          </w:p>
        </w:tc>
        <w:tc>
          <w:tcPr>
            <w:tcW w:w="1276" w:type="dxa"/>
            <w:tcBorders>
              <w:top w:val="single" w:sz="4" w:space="0" w:color="auto"/>
              <w:left w:val="single" w:sz="4" w:space="0" w:color="auto"/>
              <w:bottom w:val="single" w:sz="4" w:space="0" w:color="auto"/>
              <w:right w:val="single" w:sz="4" w:space="0" w:color="auto"/>
            </w:tcBorders>
          </w:tcPr>
          <w:p w14:paraId="304ADE38" w14:textId="77777777" w:rsidR="00A931A4" w:rsidRPr="0051607F" w:rsidRDefault="00A931A4">
            <w:pPr>
              <w:spacing w:before="60" w:after="60"/>
              <w:jc w:val="center"/>
              <w:rPr>
                <w:rFonts w:ascii="Arial" w:hAnsi="Arial" w:cs="Arial"/>
                <w:color w:val="000000"/>
                <w:sz w:val="22"/>
                <w:szCs w:val="22"/>
                <w:u w:val="single"/>
              </w:rPr>
            </w:pPr>
            <w:r w:rsidRPr="0051607F">
              <w:rPr>
                <w:rFonts w:ascii="Arial" w:hAnsi="Arial" w:cs="Arial"/>
                <w:color w:val="000000"/>
                <w:sz w:val="22"/>
                <w:szCs w:val="22"/>
              </w:rPr>
              <w:sym w:font="ZapfDingbats" w:char="F0FC"/>
            </w:r>
          </w:p>
        </w:tc>
        <w:tc>
          <w:tcPr>
            <w:tcW w:w="1559" w:type="dxa"/>
            <w:tcBorders>
              <w:top w:val="single" w:sz="4" w:space="0" w:color="auto"/>
              <w:left w:val="single" w:sz="4" w:space="0" w:color="auto"/>
              <w:bottom w:val="single" w:sz="4" w:space="0" w:color="auto"/>
              <w:right w:val="single" w:sz="4" w:space="0" w:color="auto"/>
            </w:tcBorders>
          </w:tcPr>
          <w:p w14:paraId="433BDD24" w14:textId="77777777" w:rsidR="00A931A4" w:rsidRPr="0051607F" w:rsidRDefault="00A931A4" w:rsidP="004B754F">
            <w:pPr>
              <w:spacing w:before="60" w:after="60"/>
              <w:jc w:val="center"/>
              <w:rPr>
                <w:rFonts w:ascii="Arial" w:hAnsi="Arial" w:cs="Arial"/>
                <w:color w:val="000000"/>
                <w:sz w:val="22"/>
                <w:szCs w:val="22"/>
              </w:rPr>
            </w:pPr>
          </w:p>
        </w:tc>
        <w:tc>
          <w:tcPr>
            <w:tcW w:w="1795" w:type="dxa"/>
            <w:tcBorders>
              <w:top w:val="single" w:sz="4" w:space="0" w:color="auto"/>
              <w:left w:val="single" w:sz="4" w:space="0" w:color="auto"/>
              <w:bottom w:val="single" w:sz="4" w:space="0" w:color="auto"/>
              <w:right w:val="single" w:sz="4" w:space="0" w:color="auto"/>
            </w:tcBorders>
          </w:tcPr>
          <w:p w14:paraId="6A9F7CE7" w14:textId="77777777" w:rsidR="00A931A4" w:rsidRPr="008E6F6A" w:rsidRDefault="008E6F6A" w:rsidP="008E6F6A">
            <w:pPr>
              <w:spacing w:before="60" w:after="60"/>
              <w:ind w:right="175"/>
              <w:jc w:val="center"/>
              <w:rPr>
                <w:rFonts w:ascii="Arial" w:hAnsi="Arial" w:cs="Arial"/>
                <w:color w:val="000000"/>
                <w:sz w:val="22"/>
                <w:szCs w:val="22"/>
              </w:rPr>
            </w:pPr>
            <w:r>
              <w:rPr>
                <w:rFonts w:ascii="Arial" w:hAnsi="Arial" w:cs="Arial"/>
                <w:color w:val="000000"/>
                <w:sz w:val="22"/>
                <w:szCs w:val="22"/>
              </w:rPr>
              <w:t>A/I</w:t>
            </w:r>
          </w:p>
        </w:tc>
      </w:tr>
      <w:tr w:rsidR="00A931A4" w:rsidRPr="0051607F" w14:paraId="71B00B33" w14:textId="77777777" w:rsidTr="008C18DD">
        <w:tc>
          <w:tcPr>
            <w:tcW w:w="534" w:type="dxa"/>
            <w:tcBorders>
              <w:top w:val="single" w:sz="4" w:space="0" w:color="auto"/>
              <w:left w:val="single" w:sz="4" w:space="0" w:color="auto"/>
              <w:bottom w:val="single" w:sz="4" w:space="0" w:color="auto"/>
              <w:right w:val="single" w:sz="4" w:space="0" w:color="auto"/>
            </w:tcBorders>
            <w:shd w:val="clear" w:color="auto" w:fill="D0CECE"/>
          </w:tcPr>
          <w:p w14:paraId="0154F576" w14:textId="77777777" w:rsidR="00A931A4" w:rsidRDefault="00A931A4" w:rsidP="007F06E8">
            <w:pPr>
              <w:spacing w:before="60" w:after="60"/>
              <w:rPr>
                <w:rFonts w:ascii="Arial" w:hAnsi="Arial" w:cs="Arial"/>
                <w:color w:val="000000"/>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D0CECE"/>
          </w:tcPr>
          <w:p w14:paraId="33596D62" w14:textId="77777777" w:rsidR="00A931A4" w:rsidRPr="007F06E8" w:rsidRDefault="00A931A4" w:rsidP="007F06E8">
            <w:pPr>
              <w:spacing w:before="60" w:after="60"/>
              <w:rPr>
                <w:rFonts w:ascii="Arial" w:hAnsi="Arial" w:cs="Arial"/>
                <w:b/>
                <w:color w:val="000000"/>
                <w:sz w:val="22"/>
                <w:szCs w:val="22"/>
              </w:rPr>
            </w:pPr>
            <w:r w:rsidRPr="007F06E8">
              <w:rPr>
                <w:rFonts w:ascii="Arial" w:hAnsi="Arial" w:cs="Arial"/>
                <w:b/>
                <w:color w:val="000000"/>
                <w:sz w:val="22"/>
                <w:szCs w:val="22"/>
              </w:rPr>
              <w:t>Other Factors/Additional Requirements</w:t>
            </w: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08C62751" w14:textId="77777777" w:rsidR="00A931A4" w:rsidRDefault="00A931A4" w:rsidP="007F06E8"/>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34DEFDD2" w14:textId="77777777" w:rsidR="00A931A4" w:rsidRPr="0051607F" w:rsidRDefault="00A931A4" w:rsidP="007F06E8">
            <w:pPr>
              <w:spacing w:before="60" w:after="60"/>
              <w:jc w:val="center"/>
              <w:rPr>
                <w:rFonts w:ascii="Arial" w:hAnsi="Arial" w:cs="Arial"/>
                <w:color w:val="000000"/>
                <w:sz w:val="22"/>
                <w:szCs w:val="22"/>
              </w:rPr>
            </w:pPr>
          </w:p>
        </w:tc>
        <w:tc>
          <w:tcPr>
            <w:tcW w:w="1795" w:type="dxa"/>
            <w:tcBorders>
              <w:top w:val="single" w:sz="4" w:space="0" w:color="auto"/>
              <w:left w:val="single" w:sz="4" w:space="0" w:color="auto"/>
              <w:bottom w:val="single" w:sz="4" w:space="0" w:color="auto"/>
              <w:right w:val="single" w:sz="4" w:space="0" w:color="auto"/>
            </w:tcBorders>
            <w:shd w:val="clear" w:color="auto" w:fill="D0CECE"/>
          </w:tcPr>
          <w:p w14:paraId="69BC23A3" w14:textId="77777777" w:rsidR="00A931A4" w:rsidRPr="0051607F" w:rsidRDefault="00A931A4" w:rsidP="008E6F6A">
            <w:pPr>
              <w:spacing w:before="60" w:after="60"/>
              <w:ind w:right="175"/>
              <w:jc w:val="center"/>
              <w:rPr>
                <w:rFonts w:ascii="Arial" w:hAnsi="Arial" w:cs="Arial"/>
                <w:color w:val="000000"/>
                <w:sz w:val="22"/>
                <w:szCs w:val="22"/>
              </w:rPr>
            </w:pPr>
          </w:p>
        </w:tc>
      </w:tr>
      <w:tr w:rsidR="00A931A4" w:rsidRPr="0051607F" w14:paraId="4B2DE7F4" w14:textId="77777777" w:rsidTr="008E6F6A">
        <w:tc>
          <w:tcPr>
            <w:tcW w:w="534" w:type="dxa"/>
            <w:tcBorders>
              <w:top w:val="single" w:sz="4" w:space="0" w:color="auto"/>
              <w:left w:val="single" w:sz="4" w:space="0" w:color="auto"/>
              <w:bottom w:val="single" w:sz="4" w:space="0" w:color="auto"/>
              <w:right w:val="single" w:sz="4" w:space="0" w:color="auto"/>
            </w:tcBorders>
          </w:tcPr>
          <w:p w14:paraId="09AAAA1A" w14:textId="10096C60" w:rsidR="00A931A4" w:rsidRDefault="00C765CE" w:rsidP="007F06E8">
            <w:pPr>
              <w:spacing w:before="60" w:after="60"/>
              <w:rPr>
                <w:rFonts w:ascii="Arial" w:hAnsi="Arial" w:cs="Arial"/>
                <w:color w:val="000000"/>
                <w:sz w:val="22"/>
                <w:szCs w:val="22"/>
              </w:rPr>
            </w:pPr>
            <w:r>
              <w:rPr>
                <w:rFonts w:ascii="Arial" w:hAnsi="Arial" w:cs="Arial"/>
                <w:color w:val="000000"/>
                <w:sz w:val="22"/>
                <w:szCs w:val="22"/>
              </w:rPr>
              <w:t>1</w:t>
            </w:r>
            <w:r w:rsidR="00A978C6">
              <w:rPr>
                <w:rFonts w:ascii="Arial" w:hAnsi="Arial" w:cs="Arial"/>
                <w:color w:val="000000"/>
                <w:sz w:val="22"/>
                <w:szCs w:val="22"/>
              </w:rPr>
              <w:t>6</w:t>
            </w:r>
          </w:p>
        </w:tc>
        <w:tc>
          <w:tcPr>
            <w:tcW w:w="4819" w:type="dxa"/>
            <w:tcBorders>
              <w:top w:val="single" w:sz="4" w:space="0" w:color="auto"/>
              <w:left w:val="single" w:sz="4" w:space="0" w:color="auto"/>
              <w:bottom w:val="single" w:sz="4" w:space="0" w:color="auto"/>
              <w:right w:val="single" w:sz="4" w:space="0" w:color="auto"/>
            </w:tcBorders>
          </w:tcPr>
          <w:p w14:paraId="734C639C" w14:textId="07D95713" w:rsidR="00A931A4" w:rsidRDefault="00A931A4" w:rsidP="007F06E8">
            <w:pPr>
              <w:spacing w:before="60" w:after="60"/>
              <w:rPr>
                <w:rFonts w:ascii="Arial" w:hAnsi="Arial" w:cs="Arial"/>
                <w:color w:val="000000"/>
                <w:sz w:val="22"/>
                <w:szCs w:val="22"/>
              </w:rPr>
            </w:pPr>
            <w:r>
              <w:rPr>
                <w:rFonts w:ascii="Arial" w:hAnsi="Arial" w:cs="Arial"/>
                <w:color w:val="000000"/>
                <w:sz w:val="22"/>
                <w:szCs w:val="22"/>
              </w:rPr>
              <w:t xml:space="preserve">A strong commitment to </w:t>
            </w:r>
            <w:r w:rsidR="008B3CEE">
              <w:rPr>
                <w:rFonts w:ascii="Arial" w:hAnsi="Arial" w:cs="Arial"/>
                <w:color w:val="000000"/>
                <w:sz w:val="22"/>
                <w:szCs w:val="22"/>
              </w:rPr>
              <w:t xml:space="preserve">excellent and </w:t>
            </w:r>
            <w:r>
              <w:rPr>
                <w:rFonts w:ascii="Arial" w:hAnsi="Arial" w:cs="Arial"/>
                <w:color w:val="000000"/>
                <w:sz w:val="22"/>
                <w:szCs w:val="22"/>
              </w:rPr>
              <w:t>learner success.</w:t>
            </w:r>
          </w:p>
        </w:tc>
        <w:tc>
          <w:tcPr>
            <w:tcW w:w="1276" w:type="dxa"/>
            <w:tcBorders>
              <w:top w:val="single" w:sz="4" w:space="0" w:color="auto"/>
              <w:left w:val="single" w:sz="4" w:space="0" w:color="auto"/>
              <w:bottom w:val="single" w:sz="4" w:space="0" w:color="auto"/>
              <w:right w:val="single" w:sz="4" w:space="0" w:color="auto"/>
            </w:tcBorders>
          </w:tcPr>
          <w:p w14:paraId="54965267" w14:textId="77777777" w:rsidR="00A931A4" w:rsidRDefault="00A931A4" w:rsidP="007F06E8">
            <w:pPr>
              <w:jc w:val="center"/>
            </w:pPr>
            <w:r w:rsidRPr="001B57E2">
              <w:rPr>
                <w:rFonts w:ascii="Arial" w:hAnsi="Arial" w:cs="Arial"/>
                <w:color w:val="000000"/>
                <w:sz w:val="22"/>
                <w:szCs w:val="22"/>
              </w:rPr>
              <w:sym w:font="ZapfDingbats" w:char="F0FC"/>
            </w:r>
          </w:p>
        </w:tc>
        <w:tc>
          <w:tcPr>
            <w:tcW w:w="1559" w:type="dxa"/>
            <w:tcBorders>
              <w:top w:val="single" w:sz="4" w:space="0" w:color="auto"/>
              <w:left w:val="single" w:sz="4" w:space="0" w:color="auto"/>
              <w:bottom w:val="single" w:sz="4" w:space="0" w:color="auto"/>
              <w:right w:val="single" w:sz="4" w:space="0" w:color="auto"/>
            </w:tcBorders>
          </w:tcPr>
          <w:p w14:paraId="25E427A4" w14:textId="77777777" w:rsidR="00A931A4" w:rsidRPr="0051607F" w:rsidRDefault="00A931A4" w:rsidP="007F06E8">
            <w:pPr>
              <w:spacing w:before="60" w:after="60"/>
              <w:jc w:val="center"/>
              <w:rPr>
                <w:rFonts w:ascii="Arial" w:hAnsi="Arial" w:cs="Arial"/>
                <w:color w:val="000000"/>
                <w:sz w:val="22"/>
                <w:szCs w:val="22"/>
              </w:rPr>
            </w:pPr>
          </w:p>
        </w:tc>
        <w:tc>
          <w:tcPr>
            <w:tcW w:w="1795" w:type="dxa"/>
            <w:tcBorders>
              <w:top w:val="single" w:sz="4" w:space="0" w:color="auto"/>
              <w:left w:val="single" w:sz="4" w:space="0" w:color="auto"/>
              <w:bottom w:val="single" w:sz="4" w:space="0" w:color="auto"/>
              <w:right w:val="single" w:sz="4" w:space="0" w:color="auto"/>
            </w:tcBorders>
          </w:tcPr>
          <w:p w14:paraId="3CD17979" w14:textId="77777777" w:rsidR="00A931A4" w:rsidRPr="0051607F" w:rsidRDefault="008E6F6A" w:rsidP="008E6F6A">
            <w:pPr>
              <w:spacing w:before="60" w:after="60"/>
              <w:ind w:right="175"/>
              <w:jc w:val="center"/>
              <w:rPr>
                <w:rFonts w:ascii="Arial" w:hAnsi="Arial" w:cs="Arial"/>
                <w:color w:val="000000"/>
                <w:sz w:val="22"/>
                <w:szCs w:val="22"/>
              </w:rPr>
            </w:pPr>
            <w:r>
              <w:rPr>
                <w:rFonts w:ascii="Arial" w:hAnsi="Arial" w:cs="Arial"/>
                <w:color w:val="000000"/>
                <w:sz w:val="22"/>
                <w:szCs w:val="22"/>
              </w:rPr>
              <w:t>A/I</w:t>
            </w:r>
          </w:p>
        </w:tc>
      </w:tr>
      <w:tr w:rsidR="00A931A4" w:rsidRPr="0051607F" w14:paraId="4560B9F1" w14:textId="77777777" w:rsidTr="008E6F6A">
        <w:tc>
          <w:tcPr>
            <w:tcW w:w="534" w:type="dxa"/>
            <w:tcBorders>
              <w:top w:val="single" w:sz="4" w:space="0" w:color="auto"/>
              <w:left w:val="single" w:sz="4" w:space="0" w:color="auto"/>
              <w:bottom w:val="single" w:sz="4" w:space="0" w:color="auto"/>
              <w:right w:val="single" w:sz="4" w:space="0" w:color="auto"/>
            </w:tcBorders>
          </w:tcPr>
          <w:p w14:paraId="3B28630B" w14:textId="178B2D10" w:rsidR="00A931A4" w:rsidRDefault="00C765CE" w:rsidP="007F06E8">
            <w:pPr>
              <w:spacing w:before="60" w:after="60"/>
              <w:rPr>
                <w:rFonts w:ascii="Arial" w:hAnsi="Arial" w:cs="Arial"/>
                <w:color w:val="000000"/>
                <w:sz w:val="22"/>
                <w:szCs w:val="22"/>
              </w:rPr>
            </w:pPr>
            <w:r>
              <w:rPr>
                <w:rFonts w:ascii="Arial" w:hAnsi="Arial" w:cs="Arial"/>
                <w:color w:val="000000"/>
                <w:sz w:val="22"/>
                <w:szCs w:val="22"/>
              </w:rPr>
              <w:t>1</w:t>
            </w:r>
            <w:r w:rsidR="00A978C6">
              <w:rPr>
                <w:rFonts w:ascii="Arial" w:hAnsi="Arial" w:cs="Arial"/>
                <w:color w:val="000000"/>
                <w:sz w:val="22"/>
                <w:szCs w:val="22"/>
              </w:rPr>
              <w:t>7</w:t>
            </w:r>
          </w:p>
        </w:tc>
        <w:tc>
          <w:tcPr>
            <w:tcW w:w="4819" w:type="dxa"/>
            <w:tcBorders>
              <w:top w:val="single" w:sz="4" w:space="0" w:color="auto"/>
              <w:left w:val="single" w:sz="4" w:space="0" w:color="auto"/>
              <w:bottom w:val="single" w:sz="4" w:space="0" w:color="auto"/>
              <w:right w:val="single" w:sz="4" w:space="0" w:color="auto"/>
            </w:tcBorders>
          </w:tcPr>
          <w:p w14:paraId="176C69F3" w14:textId="146730CA" w:rsidR="00A931A4" w:rsidRDefault="008B3CEE" w:rsidP="008B3CEE">
            <w:pPr>
              <w:spacing w:before="60" w:after="60"/>
              <w:rPr>
                <w:rFonts w:ascii="Arial" w:hAnsi="Arial" w:cs="Arial"/>
                <w:color w:val="000000"/>
                <w:sz w:val="22"/>
                <w:szCs w:val="22"/>
              </w:rPr>
            </w:pPr>
            <w:r>
              <w:rPr>
                <w:rFonts w:ascii="Arial" w:hAnsi="Arial" w:cs="Arial"/>
                <w:color w:val="000000"/>
                <w:sz w:val="22"/>
                <w:szCs w:val="22"/>
              </w:rPr>
              <w:t>To work within the guidelines of the College’s Safeguarding &amp; Prevent Policy and Procedures</w:t>
            </w:r>
          </w:p>
        </w:tc>
        <w:tc>
          <w:tcPr>
            <w:tcW w:w="1276" w:type="dxa"/>
            <w:tcBorders>
              <w:top w:val="single" w:sz="4" w:space="0" w:color="auto"/>
              <w:left w:val="single" w:sz="4" w:space="0" w:color="auto"/>
              <w:bottom w:val="single" w:sz="4" w:space="0" w:color="auto"/>
              <w:right w:val="single" w:sz="4" w:space="0" w:color="auto"/>
            </w:tcBorders>
          </w:tcPr>
          <w:p w14:paraId="352957A9" w14:textId="77777777" w:rsidR="00A931A4" w:rsidRDefault="00A931A4" w:rsidP="007F06E8">
            <w:pPr>
              <w:jc w:val="center"/>
            </w:pPr>
            <w:r w:rsidRPr="001B57E2">
              <w:rPr>
                <w:rFonts w:ascii="Arial" w:hAnsi="Arial" w:cs="Arial"/>
                <w:color w:val="000000"/>
                <w:sz w:val="22"/>
                <w:szCs w:val="22"/>
              </w:rPr>
              <w:sym w:font="ZapfDingbats" w:char="F0FC"/>
            </w:r>
          </w:p>
        </w:tc>
        <w:tc>
          <w:tcPr>
            <w:tcW w:w="1559" w:type="dxa"/>
            <w:tcBorders>
              <w:top w:val="single" w:sz="4" w:space="0" w:color="auto"/>
              <w:left w:val="single" w:sz="4" w:space="0" w:color="auto"/>
              <w:bottom w:val="single" w:sz="4" w:space="0" w:color="auto"/>
              <w:right w:val="single" w:sz="4" w:space="0" w:color="auto"/>
            </w:tcBorders>
          </w:tcPr>
          <w:p w14:paraId="0E14B3B5" w14:textId="77777777" w:rsidR="00A931A4" w:rsidRPr="0051607F" w:rsidRDefault="00A931A4" w:rsidP="007F06E8">
            <w:pPr>
              <w:spacing w:before="60" w:after="60"/>
              <w:jc w:val="center"/>
              <w:rPr>
                <w:rFonts w:ascii="Arial" w:hAnsi="Arial" w:cs="Arial"/>
                <w:color w:val="000000"/>
                <w:sz w:val="22"/>
                <w:szCs w:val="22"/>
              </w:rPr>
            </w:pPr>
          </w:p>
        </w:tc>
        <w:tc>
          <w:tcPr>
            <w:tcW w:w="1795" w:type="dxa"/>
            <w:tcBorders>
              <w:top w:val="single" w:sz="4" w:space="0" w:color="auto"/>
              <w:left w:val="single" w:sz="4" w:space="0" w:color="auto"/>
              <w:bottom w:val="single" w:sz="4" w:space="0" w:color="auto"/>
              <w:right w:val="single" w:sz="4" w:space="0" w:color="auto"/>
            </w:tcBorders>
          </w:tcPr>
          <w:p w14:paraId="4B3EDAE7" w14:textId="77777777" w:rsidR="00A931A4" w:rsidRPr="0051607F" w:rsidRDefault="008E6F6A" w:rsidP="008E6F6A">
            <w:pPr>
              <w:spacing w:before="60" w:after="60"/>
              <w:ind w:right="175"/>
              <w:jc w:val="center"/>
              <w:rPr>
                <w:rFonts w:ascii="Arial" w:hAnsi="Arial" w:cs="Arial"/>
                <w:color w:val="000000"/>
                <w:sz w:val="22"/>
                <w:szCs w:val="22"/>
              </w:rPr>
            </w:pPr>
            <w:r>
              <w:rPr>
                <w:rFonts w:ascii="Arial" w:hAnsi="Arial" w:cs="Arial"/>
                <w:color w:val="000000"/>
                <w:sz w:val="22"/>
                <w:szCs w:val="22"/>
              </w:rPr>
              <w:t>A/I</w:t>
            </w:r>
          </w:p>
        </w:tc>
      </w:tr>
      <w:tr w:rsidR="00A931A4" w:rsidRPr="0051607F" w14:paraId="1F7D690F" w14:textId="77777777" w:rsidTr="008E6F6A">
        <w:tc>
          <w:tcPr>
            <w:tcW w:w="534" w:type="dxa"/>
            <w:tcBorders>
              <w:top w:val="single" w:sz="4" w:space="0" w:color="auto"/>
              <w:left w:val="single" w:sz="4" w:space="0" w:color="auto"/>
              <w:bottom w:val="single" w:sz="4" w:space="0" w:color="auto"/>
              <w:right w:val="single" w:sz="4" w:space="0" w:color="auto"/>
            </w:tcBorders>
          </w:tcPr>
          <w:p w14:paraId="2ACA2D37" w14:textId="7DCC06E9" w:rsidR="00A931A4" w:rsidRPr="0051607F" w:rsidRDefault="00A931A4">
            <w:pPr>
              <w:spacing w:before="60" w:after="60"/>
              <w:rPr>
                <w:rFonts w:ascii="Arial" w:hAnsi="Arial" w:cs="Arial"/>
                <w:color w:val="000000"/>
                <w:sz w:val="22"/>
                <w:szCs w:val="22"/>
              </w:rPr>
            </w:pPr>
            <w:r>
              <w:rPr>
                <w:rFonts w:ascii="Arial" w:hAnsi="Arial" w:cs="Arial"/>
                <w:color w:val="000000"/>
                <w:sz w:val="22"/>
                <w:szCs w:val="22"/>
              </w:rPr>
              <w:t>1</w:t>
            </w:r>
            <w:r w:rsidR="00A978C6">
              <w:rPr>
                <w:rFonts w:ascii="Arial" w:hAnsi="Arial" w:cs="Arial"/>
                <w:color w:val="000000"/>
                <w:sz w:val="22"/>
                <w:szCs w:val="22"/>
              </w:rPr>
              <w:t>8</w:t>
            </w:r>
          </w:p>
        </w:tc>
        <w:tc>
          <w:tcPr>
            <w:tcW w:w="4819" w:type="dxa"/>
            <w:tcBorders>
              <w:top w:val="single" w:sz="4" w:space="0" w:color="auto"/>
              <w:left w:val="single" w:sz="4" w:space="0" w:color="auto"/>
              <w:bottom w:val="single" w:sz="4" w:space="0" w:color="auto"/>
              <w:right w:val="single" w:sz="4" w:space="0" w:color="auto"/>
            </w:tcBorders>
          </w:tcPr>
          <w:p w14:paraId="29356894" w14:textId="77777777" w:rsidR="00A931A4" w:rsidRPr="0051607F" w:rsidRDefault="00A931A4">
            <w:pPr>
              <w:spacing w:before="60" w:after="60"/>
              <w:rPr>
                <w:rFonts w:ascii="Arial" w:hAnsi="Arial" w:cs="Arial"/>
                <w:color w:val="000000"/>
                <w:sz w:val="22"/>
                <w:szCs w:val="22"/>
              </w:rPr>
            </w:pPr>
            <w:r>
              <w:rPr>
                <w:rFonts w:ascii="Arial" w:hAnsi="Arial" w:cs="Arial"/>
                <w:color w:val="000000"/>
                <w:sz w:val="22"/>
                <w:szCs w:val="22"/>
              </w:rPr>
              <w:t>Ability to speak one of the community languages – Somali, French, Portuguese, Spanish or Bengali is desirable</w:t>
            </w:r>
          </w:p>
        </w:tc>
        <w:tc>
          <w:tcPr>
            <w:tcW w:w="1276" w:type="dxa"/>
            <w:tcBorders>
              <w:top w:val="single" w:sz="4" w:space="0" w:color="auto"/>
              <w:left w:val="single" w:sz="4" w:space="0" w:color="auto"/>
              <w:bottom w:val="single" w:sz="4" w:space="0" w:color="auto"/>
              <w:right w:val="single" w:sz="4" w:space="0" w:color="auto"/>
            </w:tcBorders>
          </w:tcPr>
          <w:p w14:paraId="00F9C831" w14:textId="77777777" w:rsidR="00A931A4" w:rsidRPr="0051607F" w:rsidRDefault="00A931A4">
            <w:pPr>
              <w:spacing w:before="60" w:after="60"/>
              <w:jc w:val="center"/>
              <w:rPr>
                <w:rFonts w:ascii="Arial" w:hAnsi="Arial" w:cs="Arial"/>
                <w:color w:val="000000"/>
                <w:sz w:val="22"/>
                <w:szCs w:val="22"/>
                <w:u w:val="single"/>
              </w:rPr>
            </w:pPr>
          </w:p>
        </w:tc>
        <w:tc>
          <w:tcPr>
            <w:tcW w:w="1559" w:type="dxa"/>
            <w:tcBorders>
              <w:top w:val="single" w:sz="4" w:space="0" w:color="auto"/>
              <w:left w:val="single" w:sz="4" w:space="0" w:color="auto"/>
              <w:bottom w:val="single" w:sz="4" w:space="0" w:color="auto"/>
              <w:right w:val="single" w:sz="4" w:space="0" w:color="auto"/>
            </w:tcBorders>
          </w:tcPr>
          <w:p w14:paraId="0981ABCA" w14:textId="77777777" w:rsidR="00A931A4" w:rsidRPr="0051607F" w:rsidRDefault="00A931A4" w:rsidP="004B754F">
            <w:pPr>
              <w:spacing w:before="60" w:after="60"/>
              <w:jc w:val="center"/>
              <w:rPr>
                <w:rFonts w:ascii="Arial" w:hAnsi="Arial" w:cs="Arial"/>
                <w:color w:val="000000"/>
                <w:sz w:val="22"/>
                <w:szCs w:val="22"/>
                <w:u w:val="single"/>
              </w:rPr>
            </w:pPr>
            <w:r w:rsidRPr="0051607F">
              <w:rPr>
                <w:rFonts w:ascii="Arial" w:hAnsi="Arial" w:cs="Arial"/>
                <w:color w:val="000000"/>
                <w:sz w:val="22"/>
                <w:szCs w:val="22"/>
              </w:rPr>
              <w:sym w:font="ZapfDingbats" w:char="F0FC"/>
            </w:r>
          </w:p>
        </w:tc>
        <w:tc>
          <w:tcPr>
            <w:tcW w:w="1795" w:type="dxa"/>
            <w:tcBorders>
              <w:top w:val="single" w:sz="4" w:space="0" w:color="auto"/>
              <w:left w:val="single" w:sz="4" w:space="0" w:color="auto"/>
              <w:bottom w:val="single" w:sz="4" w:space="0" w:color="auto"/>
              <w:right w:val="single" w:sz="4" w:space="0" w:color="auto"/>
            </w:tcBorders>
          </w:tcPr>
          <w:p w14:paraId="4EA80966" w14:textId="77777777" w:rsidR="00A931A4" w:rsidRPr="0051607F" w:rsidRDefault="008E6F6A" w:rsidP="008E6F6A">
            <w:pPr>
              <w:spacing w:before="60" w:after="60"/>
              <w:ind w:right="175"/>
              <w:jc w:val="center"/>
              <w:rPr>
                <w:rFonts w:ascii="Arial" w:hAnsi="Arial" w:cs="Arial"/>
                <w:color w:val="000000"/>
                <w:sz w:val="22"/>
                <w:szCs w:val="22"/>
              </w:rPr>
            </w:pPr>
            <w:r>
              <w:rPr>
                <w:rFonts w:ascii="Arial" w:hAnsi="Arial" w:cs="Arial"/>
                <w:color w:val="000000"/>
                <w:sz w:val="22"/>
                <w:szCs w:val="22"/>
              </w:rPr>
              <w:t>A</w:t>
            </w:r>
          </w:p>
        </w:tc>
      </w:tr>
    </w:tbl>
    <w:p w14:paraId="29341BE6" w14:textId="77777777" w:rsidR="009E2CE0" w:rsidRPr="0051607F" w:rsidRDefault="009E2CE0" w:rsidP="00A57B88">
      <w:pPr>
        <w:ind w:right="-1"/>
        <w:jc w:val="both"/>
        <w:rPr>
          <w:rFonts w:ascii="Arial" w:hAnsi="Arial" w:cs="Arial"/>
          <w:b/>
          <w:color w:val="000000"/>
          <w:sz w:val="22"/>
          <w:szCs w:val="22"/>
        </w:rPr>
      </w:pPr>
    </w:p>
    <w:p w14:paraId="4F1F09EA" w14:textId="6B216E2A" w:rsidR="009E2CE0" w:rsidRPr="0051607F" w:rsidRDefault="009E2CE0" w:rsidP="00A57B88">
      <w:pPr>
        <w:ind w:right="-1"/>
        <w:jc w:val="both"/>
        <w:rPr>
          <w:rFonts w:ascii="Arial" w:hAnsi="Arial" w:cs="Arial"/>
          <w:b/>
          <w:color w:val="000000"/>
          <w:sz w:val="22"/>
          <w:szCs w:val="22"/>
        </w:rPr>
      </w:pPr>
    </w:p>
    <w:p w14:paraId="74CC3B28" w14:textId="0EA1764A" w:rsidR="009E2CE0" w:rsidRPr="0051607F" w:rsidRDefault="009E2CE0" w:rsidP="00A57B88">
      <w:pPr>
        <w:ind w:right="-1"/>
        <w:jc w:val="both"/>
        <w:rPr>
          <w:rFonts w:ascii="Arial" w:hAnsi="Arial" w:cs="Arial"/>
          <w:b/>
          <w:color w:val="000000"/>
          <w:sz w:val="22"/>
          <w:szCs w:val="22"/>
        </w:rPr>
      </w:pPr>
    </w:p>
    <w:p w14:paraId="5A0675F9" w14:textId="0927DB43" w:rsidR="005F76AB" w:rsidRDefault="00382DE0" w:rsidP="007B0A8E">
      <w:pPr>
        <w:pStyle w:val="p13"/>
        <w:tabs>
          <w:tab w:val="clear" w:pos="740"/>
        </w:tabs>
        <w:spacing w:line="360" w:lineRule="auto"/>
        <w:ind w:left="0" w:firstLine="0"/>
        <w:rPr>
          <w:rFonts w:ascii="Arial" w:hAnsi="Arial" w:cs="Arial"/>
          <w:color w:val="000000"/>
          <w:sz w:val="22"/>
          <w:szCs w:val="22"/>
        </w:rPr>
      </w:pPr>
      <w:r>
        <w:rPr>
          <w:rFonts w:ascii="Arial" w:hAnsi="Arial" w:cs="Arial"/>
          <w:color w:val="000000"/>
          <w:sz w:val="22"/>
          <w:szCs w:val="22"/>
        </w:rPr>
        <w:br w:type="page"/>
      </w:r>
    </w:p>
    <w:p w14:paraId="44E8C8D1" w14:textId="77D5CA2E" w:rsidR="00382DE0" w:rsidRDefault="00DF5068" w:rsidP="00382DE0">
      <w:pPr>
        <w:ind w:right="-1"/>
        <w:jc w:val="both"/>
        <w:rPr>
          <w:rFonts w:ascii="Arial" w:hAnsi="Arial" w:cs="Arial"/>
          <w:b/>
          <w:color w:val="000000"/>
          <w:sz w:val="22"/>
          <w:szCs w:val="22"/>
        </w:rPr>
      </w:pPr>
      <w:r>
        <w:rPr>
          <w:noProof/>
          <w:lang w:eastAsia="en-GB"/>
        </w:rPr>
        <w:lastRenderedPageBreak/>
        <w:drawing>
          <wp:anchor distT="0" distB="0" distL="114300" distR="114300" simplePos="0" relativeHeight="251662336" behindDoc="0" locked="0" layoutInCell="1" allowOverlap="1" wp14:anchorId="2C9EBDCE" wp14:editId="23F6A8F7">
            <wp:simplePos x="0" y="0"/>
            <wp:positionH relativeFrom="margin">
              <wp:posOffset>5107305</wp:posOffset>
            </wp:positionH>
            <wp:positionV relativeFrom="margin">
              <wp:posOffset>8255</wp:posOffset>
            </wp:positionV>
            <wp:extent cx="1079500" cy="8096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9373" r="8914"/>
                    <a:stretch>
                      <a:fillRect/>
                    </a:stretch>
                  </pic:blipFill>
                  <pic:spPr bwMode="auto">
                    <a:xfrm>
                      <a:off x="0" y="0"/>
                      <a:ext cx="1079500" cy="809625"/>
                    </a:xfrm>
                    <a:prstGeom prst="rect">
                      <a:avLst/>
                    </a:prstGeom>
                    <a:noFill/>
                  </pic:spPr>
                </pic:pic>
              </a:graphicData>
            </a:graphic>
            <wp14:sizeRelH relativeFrom="page">
              <wp14:pctWidth>0</wp14:pctWidth>
            </wp14:sizeRelH>
            <wp14:sizeRelV relativeFrom="page">
              <wp14:pctHeight>0</wp14:pctHeight>
            </wp14:sizeRelV>
          </wp:anchor>
        </w:drawing>
      </w:r>
    </w:p>
    <w:p w14:paraId="316CE154" w14:textId="61E70C75" w:rsidR="00382DE0" w:rsidRDefault="00382DE0" w:rsidP="00382DE0">
      <w:pPr>
        <w:ind w:right="-1"/>
        <w:jc w:val="both"/>
        <w:rPr>
          <w:rFonts w:ascii="Arial" w:hAnsi="Arial" w:cs="Arial"/>
          <w:b/>
          <w:color w:val="000000"/>
          <w:sz w:val="22"/>
          <w:szCs w:val="22"/>
        </w:rPr>
      </w:pPr>
    </w:p>
    <w:p w14:paraId="390D2078" w14:textId="77777777" w:rsidR="00382DE0" w:rsidRDefault="00382DE0" w:rsidP="00382DE0">
      <w:pPr>
        <w:rPr>
          <w:rFonts w:ascii="Arial" w:hAnsi="Arial" w:cs="Arial"/>
          <w:b/>
          <w:color w:val="000000"/>
          <w:sz w:val="22"/>
          <w:szCs w:val="22"/>
        </w:rPr>
      </w:pPr>
    </w:p>
    <w:p w14:paraId="47A363F9" w14:textId="77777777" w:rsidR="00382DE0" w:rsidRDefault="00382DE0" w:rsidP="00382DE0">
      <w:pPr>
        <w:rPr>
          <w:rFonts w:ascii="Arial" w:hAnsi="Arial" w:cs="Arial"/>
          <w:b/>
          <w:color w:val="000000"/>
          <w:sz w:val="22"/>
          <w:szCs w:val="22"/>
        </w:rPr>
      </w:pPr>
    </w:p>
    <w:p w14:paraId="623F3321" w14:textId="77777777" w:rsidR="00382DE0" w:rsidRDefault="00382DE0" w:rsidP="00382DE0">
      <w:pPr>
        <w:rPr>
          <w:rFonts w:ascii="Arial" w:hAnsi="Arial" w:cs="Arial"/>
          <w:b/>
          <w:color w:val="000000"/>
          <w:sz w:val="22"/>
          <w:szCs w:val="22"/>
        </w:rPr>
      </w:pPr>
    </w:p>
    <w:p w14:paraId="2D995381" w14:textId="77777777" w:rsidR="00382DE0" w:rsidRDefault="00382DE0" w:rsidP="00382DE0">
      <w:pPr>
        <w:rPr>
          <w:rFonts w:ascii="Arial" w:hAnsi="Arial" w:cs="Arial"/>
          <w:b/>
          <w:color w:val="000000"/>
          <w:sz w:val="22"/>
          <w:szCs w:val="22"/>
        </w:rPr>
      </w:pPr>
    </w:p>
    <w:p w14:paraId="6E253F85" w14:textId="77777777" w:rsidR="000606B8" w:rsidRDefault="000606B8" w:rsidP="00382DE0">
      <w:pPr>
        <w:rPr>
          <w:rFonts w:ascii="Arial" w:hAnsi="Arial" w:cs="Arial"/>
          <w:b/>
          <w:color w:val="000000"/>
          <w:sz w:val="22"/>
          <w:szCs w:val="22"/>
        </w:rPr>
      </w:pPr>
    </w:p>
    <w:p w14:paraId="2602D258" w14:textId="77777777" w:rsidR="000606B8" w:rsidRDefault="000606B8" w:rsidP="00382DE0">
      <w:pPr>
        <w:rPr>
          <w:rFonts w:ascii="Arial" w:hAnsi="Arial" w:cs="Arial"/>
          <w:b/>
          <w:color w:val="000000"/>
          <w:sz w:val="22"/>
          <w:szCs w:val="22"/>
        </w:rPr>
      </w:pPr>
    </w:p>
    <w:p w14:paraId="554C4BB7" w14:textId="77777777" w:rsidR="00382DE0" w:rsidRDefault="00382DE0" w:rsidP="00382DE0">
      <w:pPr>
        <w:rPr>
          <w:rFonts w:ascii="Arial" w:hAnsi="Arial" w:cs="Arial"/>
          <w:b/>
          <w:sz w:val="28"/>
          <w:szCs w:val="28"/>
        </w:rPr>
      </w:pPr>
      <w:r>
        <w:rPr>
          <w:rFonts w:ascii="Arial" w:hAnsi="Arial" w:cs="Arial"/>
          <w:b/>
          <w:sz w:val="28"/>
          <w:szCs w:val="28"/>
        </w:rPr>
        <w:t>APPLICATION AND PROCESS</w:t>
      </w:r>
    </w:p>
    <w:p w14:paraId="6B018BD6" w14:textId="77777777" w:rsidR="00382DE0" w:rsidRDefault="00382DE0" w:rsidP="00382DE0">
      <w:pPr>
        <w:rPr>
          <w:rFonts w:ascii="Arial" w:hAnsi="Arial" w:cs="Arial"/>
          <w:b/>
          <w:sz w:val="28"/>
          <w:szCs w:val="28"/>
        </w:rPr>
      </w:pPr>
    </w:p>
    <w:p w14:paraId="355E8136" w14:textId="7C56F5D6" w:rsidR="00382DE0" w:rsidRDefault="00382DE0" w:rsidP="00382DE0">
      <w:pPr>
        <w:rPr>
          <w:rFonts w:ascii="Arial" w:hAnsi="Arial" w:cs="Arial"/>
          <w:sz w:val="28"/>
          <w:szCs w:val="28"/>
        </w:rPr>
      </w:pPr>
      <w:r>
        <w:rPr>
          <w:rFonts w:ascii="Arial" w:hAnsi="Arial" w:cs="Arial"/>
          <w:sz w:val="28"/>
          <w:szCs w:val="28"/>
        </w:rPr>
        <w:t>We hope that you are excited by the prospect of working at the oldest adult FE College in Europe and we are convinced that you will find WM</w:t>
      </w:r>
      <w:r w:rsidR="00DF5068">
        <w:rPr>
          <w:rFonts w:ascii="Arial" w:hAnsi="Arial" w:cs="Arial"/>
          <w:sz w:val="28"/>
          <w:szCs w:val="28"/>
        </w:rPr>
        <w:t xml:space="preserve"> </w:t>
      </w:r>
      <w:r>
        <w:rPr>
          <w:rFonts w:ascii="Arial" w:hAnsi="Arial" w:cs="Arial"/>
          <w:sz w:val="28"/>
          <w:szCs w:val="28"/>
        </w:rPr>
        <w:t>C</w:t>
      </w:r>
      <w:r w:rsidR="00DF5068">
        <w:rPr>
          <w:rFonts w:ascii="Arial" w:hAnsi="Arial" w:cs="Arial"/>
          <w:sz w:val="28"/>
          <w:szCs w:val="28"/>
        </w:rPr>
        <w:t>ollege</w:t>
      </w:r>
      <w:r>
        <w:rPr>
          <w:rFonts w:ascii="Arial" w:hAnsi="Arial" w:cs="Arial"/>
          <w:sz w:val="28"/>
          <w:szCs w:val="28"/>
        </w:rPr>
        <w:t xml:space="preserve"> a great place to work</w:t>
      </w:r>
      <w:r w:rsidR="00367FA7">
        <w:rPr>
          <w:rFonts w:ascii="Arial" w:hAnsi="Arial" w:cs="Arial"/>
          <w:sz w:val="28"/>
          <w:szCs w:val="28"/>
        </w:rPr>
        <w:t>.</w:t>
      </w:r>
    </w:p>
    <w:p w14:paraId="058FC0D3" w14:textId="77777777" w:rsidR="00382DE0" w:rsidRDefault="00382DE0" w:rsidP="00382DE0">
      <w:pPr>
        <w:rPr>
          <w:rFonts w:ascii="Arial" w:hAnsi="Arial" w:cs="Arial"/>
          <w:sz w:val="28"/>
          <w:szCs w:val="28"/>
        </w:rPr>
      </w:pPr>
    </w:p>
    <w:p w14:paraId="76E507B6" w14:textId="2F21FC05" w:rsidR="00382DE0" w:rsidRDefault="00382DE0" w:rsidP="00382DE0">
      <w:pPr>
        <w:rPr>
          <w:rFonts w:ascii="Arial" w:hAnsi="Arial" w:cs="Arial"/>
          <w:sz w:val="28"/>
          <w:szCs w:val="28"/>
        </w:rPr>
      </w:pPr>
      <w:r>
        <w:rPr>
          <w:rFonts w:ascii="Arial" w:hAnsi="Arial" w:cs="Arial"/>
          <w:sz w:val="28"/>
          <w:szCs w:val="28"/>
        </w:rPr>
        <w:t>Good luck and we look forward to receiving your application</w:t>
      </w:r>
      <w:r w:rsidR="00367FA7">
        <w:rPr>
          <w:rFonts w:ascii="Arial" w:hAnsi="Arial" w:cs="Arial"/>
          <w:sz w:val="28"/>
          <w:szCs w:val="28"/>
        </w:rPr>
        <w:t>.</w:t>
      </w:r>
    </w:p>
    <w:p w14:paraId="4B65BFA3" w14:textId="77777777" w:rsidR="00382DE0" w:rsidRDefault="00382DE0" w:rsidP="00382DE0">
      <w:pPr>
        <w:rPr>
          <w:rFonts w:ascii="Arial" w:hAnsi="Arial" w:cs="Arial"/>
          <w:sz w:val="28"/>
          <w:szCs w:val="28"/>
        </w:rPr>
      </w:pPr>
    </w:p>
    <w:p w14:paraId="1975A70F" w14:textId="77777777" w:rsidR="00382DE0" w:rsidRDefault="00382DE0" w:rsidP="00382DE0">
      <w:pPr>
        <w:rPr>
          <w:rFonts w:ascii="Arial" w:hAnsi="Arial" w:cs="Arial"/>
          <w:sz w:val="28"/>
          <w:szCs w:val="28"/>
        </w:rPr>
      </w:pPr>
      <w:r>
        <w:rPr>
          <w:rFonts w:ascii="Arial" w:hAnsi="Arial" w:cs="Arial"/>
          <w:b/>
          <w:sz w:val="28"/>
          <w:szCs w:val="28"/>
        </w:rPr>
        <w:t>How to Apply</w:t>
      </w:r>
    </w:p>
    <w:p w14:paraId="5196B1EE" w14:textId="1964FB9E" w:rsidR="00382DE0" w:rsidRDefault="00615599" w:rsidP="00382DE0">
      <w:pPr>
        <w:rPr>
          <w:rFonts w:ascii="Arial" w:hAnsi="Arial" w:cs="Arial"/>
          <w:sz w:val="28"/>
          <w:szCs w:val="28"/>
        </w:rPr>
      </w:pPr>
      <w:r>
        <w:rPr>
          <w:rFonts w:ascii="Arial" w:hAnsi="Arial" w:cs="Arial"/>
          <w:sz w:val="28"/>
          <w:szCs w:val="28"/>
        </w:rPr>
        <w:t>Applications must be submitted online at the link below:</w:t>
      </w:r>
    </w:p>
    <w:p w14:paraId="5215A48E" w14:textId="2356B25B" w:rsidR="00615599" w:rsidRDefault="00615599" w:rsidP="00382DE0">
      <w:pPr>
        <w:rPr>
          <w:rFonts w:ascii="Arial" w:hAnsi="Arial" w:cs="Arial"/>
          <w:sz w:val="28"/>
          <w:szCs w:val="28"/>
        </w:rPr>
      </w:pPr>
    </w:p>
    <w:p w14:paraId="50050D92" w14:textId="4EDC8132" w:rsidR="00615599" w:rsidRDefault="00000000" w:rsidP="00382DE0">
      <w:pPr>
        <w:rPr>
          <w:rFonts w:ascii="Arial" w:hAnsi="Arial" w:cs="Arial"/>
          <w:sz w:val="28"/>
          <w:szCs w:val="28"/>
        </w:rPr>
      </w:pPr>
      <w:hyperlink r:id="rId13" w:history="1">
        <w:r w:rsidR="00615599" w:rsidRPr="002E0F32">
          <w:rPr>
            <w:rStyle w:val="Hyperlink"/>
            <w:rFonts w:ascii="Arial" w:hAnsi="Arial" w:cs="Arial"/>
            <w:sz w:val="28"/>
            <w:szCs w:val="28"/>
          </w:rPr>
          <w:t>https://ce0436li.webitrent.com/ce0436li_webrecruitment/wrd/run/etrec106gf.display_srch_all?wvid=5921542Fsu</w:t>
        </w:r>
      </w:hyperlink>
      <w:r w:rsidR="00615599">
        <w:rPr>
          <w:rFonts w:ascii="Arial" w:hAnsi="Arial" w:cs="Arial"/>
          <w:sz w:val="28"/>
          <w:szCs w:val="28"/>
        </w:rPr>
        <w:t xml:space="preserve"> </w:t>
      </w:r>
    </w:p>
    <w:p w14:paraId="4A9E6DA1" w14:textId="77777777" w:rsidR="00382DE0" w:rsidRDefault="00382DE0" w:rsidP="00382DE0">
      <w:pPr>
        <w:rPr>
          <w:rFonts w:ascii="Arial" w:hAnsi="Arial" w:cs="Arial"/>
          <w:sz w:val="28"/>
          <w:szCs w:val="28"/>
        </w:rPr>
      </w:pPr>
    </w:p>
    <w:p w14:paraId="3AE09F51" w14:textId="77777777" w:rsidR="00382DE0" w:rsidRDefault="00382DE0" w:rsidP="00382DE0">
      <w:pPr>
        <w:rPr>
          <w:rFonts w:ascii="Arial" w:hAnsi="Arial" w:cs="Arial"/>
          <w:sz w:val="28"/>
          <w:szCs w:val="28"/>
        </w:rPr>
      </w:pPr>
      <w:r>
        <w:rPr>
          <w:rFonts w:ascii="Arial" w:hAnsi="Arial" w:cs="Arial"/>
          <w:sz w:val="28"/>
          <w:szCs w:val="28"/>
        </w:rPr>
        <w:t>Applicants will be shortlisted for interview by matching the details given on their application form against the Job Description and Person Specification for the role.  We would therefore ask applicants to provide clear evidence to show how their experience, skills and knowledge match those requirements.</w:t>
      </w:r>
    </w:p>
    <w:p w14:paraId="564CBA7F" w14:textId="77777777" w:rsidR="00382DE0" w:rsidRDefault="00382DE0" w:rsidP="00382DE0">
      <w:pPr>
        <w:rPr>
          <w:rFonts w:ascii="Arial" w:hAnsi="Arial" w:cs="Arial"/>
          <w:sz w:val="28"/>
          <w:szCs w:val="28"/>
        </w:rPr>
      </w:pPr>
    </w:p>
    <w:p w14:paraId="039F4300" w14:textId="77777777" w:rsidR="00382DE0" w:rsidRDefault="00382DE0" w:rsidP="00382DE0">
      <w:pPr>
        <w:rPr>
          <w:rFonts w:ascii="Arial" w:hAnsi="Arial" w:cs="Arial"/>
          <w:sz w:val="28"/>
          <w:szCs w:val="28"/>
        </w:rPr>
      </w:pPr>
    </w:p>
    <w:p w14:paraId="0FDA02E9" w14:textId="77777777" w:rsidR="00F0605B" w:rsidRDefault="00F0605B" w:rsidP="00382DE0">
      <w:pPr>
        <w:jc w:val="right"/>
        <w:rPr>
          <w:rFonts w:ascii="Arial" w:hAnsi="Arial" w:cs="Arial"/>
          <w:b/>
          <w:sz w:val="22"/>
          <w:szCs w:val="22"/>
        </w:rPr>
      </w:pPr>
    </w:p>
    <w:p w14:paraId="39AE690E" w14:textId="77777777" w:rsidR="00F0605B" w:rsidRDefault="00F0605B" w:rsidP="00382DE0">
      <w:pPr>
        <w:jc w:val="right"/>
        <w:rPr>
          <w:rFonts w:ascii="Arial" w:hAnsi="Arial" w:cs="Arial"/>
          <w:b/>
          <w:sz w:val="22"/>
          <w:szCs w:val="22"/>
        </w:rPr>
      </w:pPr>
    </w:p>
    <w:p w14:paraId="730111B4" w14:textId="77777777" w:rsidR="00382DE0" w:rsidRDefault="00382DE0" w:rsidP="00382DE0">
      <w:pPr>
        <w:jc w:val="right"/>
        <w:rPr>
          <w:rFonts w:ascii="Arial" w:hAnsi="Arial" w:cs="Arial"/>
          <w:b/>
          <w:sz w:val="22"/>
          <w:szCs w:val="22"/>
        </w:rPr>
      </w:pPr>
    </w:p>
    <w:p w14:paraId="0B111B82" w14:textId="77777777" w:rsidR="00382DE0" w:rsidRDefault="00382DE0" w:rsidP="00382DE0">
      <w:pPr>
        <w:jc w:val="right"/>
        <w:rPr>
          <w:rFonts w:ascii="Arial" w:hAnsi="Arial" w:cs="Arial"/>
          <w:b/>
          <w:sz w:val="22"/>
          <w:szCs w:val="22"/>
        </w:rPr>
      </w:pPr>
    </w:p>
    <w:p w14:paraId="2A58FA1B" w14:textId="77777777" w:rsidR="00382DE0" w:rsidRPr="00AA3B64" w:rsidRDefault="00382DE0" w:rsidP="00382DE0">
      <w:pPr>
        <w:jc w:val="right"/>
        <w:rPr>
          <w:rFonts w:ascii="Arial" w:hAnsi="Arial" w:cs="Arial"/>
          <w:b/>
          <w:sz w:val="22"/>
          <w:szCs w:val="22"/>
        </w:rPr>
      </w:pPr>
      <w:r w:rsidRPr="00AA3B64">
        <w:rPr>
          <w:rFonts w:ascii="Arial" w:hAnsi="Arial" w:cs="Arial"/>
          <w:b/>
          <w:sz w:val="22"/>
          <w:szCs w:val="22"/>
        </w:rPr>
        <w:t>Further information</w:t>
      </w:r>
    </w:p>
    <w:p w14:paraId="327FBA45" w14:textId="0364E8B1" w:rsidR="00382DE0" w:rsidRPr="00AA3B64" w:rsidRDefault="00382DE0" w:rsidP="00382DE0">
      <w:pPr>
        <w:jc w:val="right"/>
        <w:rPr>
          <w:rFonts w:ascii="Arial" w:hAnsi="Arial" w:cs="Arial"/>
          <w:sz w:val="22"/>
          <w:szCs w:val="22"/>
        </w:rPr>
      </w:pPr>
      <w:r w:rsidRPr="00AA3B64">
        <w:rPr>
          <w:rFonts w:ascii="Arial" w:hAnsi="Arial" w:cs="Arial"/>
          <w:sz w:val="22"/>
          <w:szCs w:val="22"/>
        </w:rPr>
        <w:t>To find out more</w:t>
      </w:r>
      <w:r w:rsidR="00DD5B3E">
        <w:rPr>
          <w:rFonts w:ascii="Arial" w:hAnsi="Arial" w:cs="Arial"/>
          <w:sz w:val="22"/>
          <w:szCs w:val="22"/>
        </w:rPr>
        <w:t xml:space="preserve"> about this role, please email</w:t>
      </w:r>
    </w:p>
    <w:p w14:paraId="6919C873" w14:textId="1A58F58B" w:rsidR="00382DE0" w:rsidRPr="00AA3B64" w:rsidRDefault="00DD5B3E" w:rsidP="00382DE0">
      <w:pPr>
        <w:jc w:val="right"/>
        <w:rPr>
          <w:rFonts w:ascii="Arial" w:hAnsi="Arial" w:cs="Arial"/>
          <w:sz w:val="22"/>
          <w:szCs w:val="22"/>
        </w:rPr>
      </w:pPr>
      <w:r>
        <w:rPr>
          <w:rFonts w:ascii="Arial" w:hAnsi="Arial" w:cs="Arial"/>
          <w:sz w:val="22"/>
          <w:szCs w:val="22"/>
        </w:rPr>
        <w:t>recruitment</w:t>
      </w:r>
      <w:r w:rsidR="00382DE0" w:rsidRPr="00AA3B64">
        <w:rPr>
          <w:rFonts w:ascii="Arial" w:hAnsi="Arial" w:cs="Arial"/>
          <w:sz w:val="22"/>
          <w:szCs w:val="22"/>
        </w:rPr>
        <w:t>@wmcollege.ac.uk</w:t>
      </w:r>
    </w:p>
    <w:p w14:paraId="1802D10F" w14:textId="68A54D6B" w:rsidR="00DF5068" w:rsidRDefault="00DF5068">
      <w:pPr>
        <w:rPr>
          <w:rFonts w:ascii="Arial" w:hAnsi="Arial" w:cs="Arial"/>
          <w:b/>
          <w:color w:val="000000"/>
          <w:sz w:val="22"/>
          <w:szCs w:val="22"/>
        </w:rPr>
      </w:pPr>
      <w:r>
        <w:rPr>
          <w:rFonts w:ascii="Arial" w:hAnsi="Arial" w:cs="Arial"/>
          <w:b/>
          <w:color w:val="000000"/>
          <w:sz w:val="22"/>
          <w:szCs w:val="22"/>
        </w:rPr>
        <w:br w:type="page"/>
      </w:r>
    </w:p>
    <w:p w14:paraId="2897E2C1" w14:textId="2D11A49D" w:rsidR="00382DE0" w:rsidRDefault="00DF5068" w:rsidP="00DF5068">
      <w:pPr>
        <w:rPr>
          <w:rFonts w:ascii="Arial" w:hAnsi="Arial" w:cs="Arial"/>
          <w:b/>
          <w:color w:val="000000"/>
          <w:sz w:val="22"/>
          <w:szCs w:val="22"/>
        </w:rPr>
      </w:pPr>
      <w:r>
        <w:rPr>
          <w:noProof/>
          <w:lang w:eastAsia="en-GB"/>
        </w:rPr>
        <w:lastRenderedPageBreak/>
        <w:drawing>
          <wp:anchor distT="0" distB="0" distL="114300" distR="114300" simplePos="0" relativeHeight="251664384" behindDoc="0" locked="0" layoutInCell="1" allowOverlap="1" wp14:anchorId="2FC6E79D" wp14:editId="18E4DDCD">
            <wp:simplePos x="0" y="0"/>
            <wp:positionH relativeFrom="margin">
              <wp:align>right</wp:align>
            </wp:positionH>
            <wp:positionV relativeFrom="margin">
              <wp:posOffset>7620</wp:posOffset>
            </wp:positionV>
            <wp:extent cx="1079500" cy="80962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9373" r="8914"/>
                    <a:stretch>
                      <a:fillRect/>
                    </a:stretch>
                  </pic:blipFill>
                  <pic:spPr bwMode="auto">
                    <a:xfrm>
                      <a:off x="0" y="0"/>
                      <a:ext cx="1079500" cy="809625"/>
                    </a:xfrm>
                    <a:prstGeom prst="rect">
                      <a:avLst/>
                    </a:prstGeom>
                    <a:noFill/>
                  </pic:spPr>
                </pic:pic>
              </a:graphicData>
            </a:graphic>
            <wp14:sizeRelH relativeFrom="page">
              <wp14:pctWidth>0</wp14:pctWidth>
            </wp14:sizeRelH>
            <wp14:sizeRelV relativeFrom="page">
              <wp14:pctHeight>0</wp14:pctHeight>
            </wp14:sizeRelV>
          </wp:anchor>
        </w:drawing>
      </w:r>
    </w:p>
    <w:p w14:paraId="4AEA4E7F" w14:textId="760EB3B9" w:rsidR="00DF5068" w:rsidRDefault="00DF5068" w:rsidP="00DF5068">
      <w:pPr>
        <w:rPr>
          <w:rFonts w:ascii="Arial" w:hAnsi="Arial" w:cs="Arial"/>
          <w:b/>
          <w:color w:val="000000"/>
          <w:sz w:val="22"/>
          <w:szCs w:val="22"/>
        </w:rPr>
      </w:pPr>
    </w:p>
    <w:p w14:paraId="2E83FCF9" w14:textId="7E05179D" w:rsidR="00DF5068" w:rsidRDefault="00DF5068" w:rsidP="00DF5068">
      <w:pPr>
        <w:rPr>
          <w:rFonts w:ascii="Arial" w:hAnsi="Arial" w:cs="Arial"/>
          <w:b/>
          <w:color w:val="000000"/>
          <w:sz w:val="22"/>
          <w:szCs w:val="22"/>
        </w:rPr>
      </w:pPr>
    </w:p>
    <w:p w14:paraId="6457EB89" w14:textId="1BF3DC1C" w:rsidR="00DF5068" w:rsidRDefault="00DF5068" w:rsidP="00DF5068">
      <w:pPr>
        <w:rPr>
          <w:rFonts w:ascii="Arial" w:hAnsi="Arial" w:cs="Arial"/>
          <w:b/>
          <w:color w:val="000000"/>
          <w:sz w:val="22"/>
          <w:szCs w:val="22"/>
        </w:rPr>
      </w:pPr>
    </w:p>
    <w:p w14:paraId="50CACA6D" w14:textId="77777777" w:rsidR="00DF5068" w:rsidRDefault="00DF5068" w:rsidP="00DF5068">
      <w:pPr>
        <w:rPr>
          <w:rFonts w:ascii="Arial" w:hAnsi="Arial" w:cs="Arial"/>
          <w:b/>
          <w:sz w:val="28"/>
          <w:szCs w:val="28"/>
        </w:rPr>
      </w:pPr>
    </w:p>
    <w:p w14:paraId="24433BED" w14:textId="77777777" w:rsidR="00DF5068" w:rsidRDefault="00DF5068" w:rsidP="00DF5068">
      <w:pPr>
        <w:rPr>
          <w:rFonts w:ascii="Arial" w:hAnsi="Arial" w:cs="Arial"/>
          <w:b/>
          <w:sz w:val="28"/>
          <w:szCs w:val="28"/>
        </w:rPr>
      </w:pPr>
    </w:p>
    <w:p w14:paraId="06E8127B" w14:textId="0EC48587" w:rsidR="00DF5068" w:rsidRPr="00F914D9" w:rsidRDefault="00DF5068" w:rsidP="00DF5068">
      <w:pPr>
        <w:rPr>
          <w:rFonts w:ascii="Arial" w:hAnsi="Arial" w:cs="Arial"/>
          <w:b/>
          <w:sz w:val="28"/>
          <w:szCs w:val="28"/>
        </w:rPr>
      </w:pPr>
      <w:r>
        <w:rPr>
          <w:rFonts w:ascii="Arial" w:hAnsi="Arial" w:cs="Arial"/>
          <w:b/>
          <w:sz w:val="28"/>
          <w:szCs w:val="28"/>
        </w:rPr>
        <w:t>EMPLOYEE BENEFITS PACKAGE</w:t>
      </w:r>
    </w:p>
    <w:p w14:paraId="1019C018" w14:textId="77777777" w:rsidR="00DF5068" w:rsidRDefault="00DF5068" w:rsidP="00DF5068">
      <w:pPr>
        <w:rPr>
          <w:rFonts w:ascii="Arial" w:hAnsi="Arial" w:cs="Arial"/>
          <w:szCs w:val="24"/>
        </w:rPr>
      </w:pPr>
    </w:p>
    <w:p w14:paraId="46EB102A" w14:textId="77777777" w:rsidR="00DF5068" w:rsidRDefault="00DF5068" w:rsidP="00DF5068">
      <w:pPr>
        <w:rPr>
          <w:rFonts w:ascii="Arial" w:hAnsi="Arial" w:cs="Arial"/>
          <w:szCs w:val="24"/>
        </w:rPr>
      </w:pPr>
    </w:p>
    <w:p w14:paraId="42D804FB" w14:textId="423544D2" w:rsidR="00DF5068" w:rsidRDefault="00DF5068" w:rsidP="00DF5068">
      <w:pPr>
        <w:rPr>
          <w:rFonts w:ascii="Arial" w:hAnsi="Arial" w:cs="Arial"/>
          <w:szCs w:val="24"/>
        </w:rPr>
      </w:pPr>
      <w:r>
        <w:rPr>
          <w:rFonts w:ascii="Arial" w:hAnsi="Arial" w:cs="Arial"/>
          <w:szCs w:val="24"/>
        </w:rPr>
        <w:t>The benefits available to all staff employed at WM College include the following:</w:t>
      </w:r>
    </w:p>
    <w:p w14:paraId="7443F655" w14:textId="77777777" w:rsidR="00DF5068" w:rsidRDefault="00DF5068" w:rsidP="00DF5068">
      <w:pPr>
        <w:rPr>
          <w:rFonts w:ascii="Arial" w:hAnsi="Arial" w:cs="Arial"/>
          <w:szCs w:val="24"/>
        </w:rPr>
      </w:pPr>
    </w:p>
    <w:p w14:paraId="6E4E2352" w14:textId="77777777" w:rsidR="00DF5068" w:rsidRPr="00D65EA9" w:rsidRDefault="00DF5068" w:rsidP="00DF5068">
      <w:pPr>
        <w:pStyle w:val="ListParagraph"/>
        <w:numPr>
          <w:ilvl w:val="0"/>
          <w:numId w:val="29"/>
        </w:numPr>
        <w:spacing w:before="120"/>
        <w:ind w:left="714" w:hanging="357"/>
        <w:rPr>
          <w:rFonts w:ascii="Arial" w:hAnsi="Arial" w:cs="Arial"/>
          <w:szCs w:val="24"/>
        </w:rPr>
      </w:pPr>
      <w:r>
        <w:rPr>
          <w:rFonts w:ascii="Arial" w:hAnsi="Arial" w:cs="Arial"/>
          <w:szCs w:val="24"/>
        </w:rPr>
        <w:t>Competitive s</w:t>
      </w:r>
      <w:r w:rsidRPr="00D65EA9">
        <w:rPr>
          <w:rFonts w:ascii="Arial" w:hAnsi="Arial" w:cs="Arial"/>
          <w:szCs w:val="24"/>
        </w:rPr>
        <w:t>alary</w:t>
      </w:r>
      <w:r>
        <w:rPr>
          <w:rFonts w:ascii="Arial" w:hAnsi="Arial" w:cs="Arial"/>
          <w:szCs w:val="24"/>
        </w:rPr>
        <w:t>, paid monthly</w:t>
      </w:r>
    </w:p>
    <w:p w14:paraId="46ADF826" w14:textId="77777777" w:rsidR="00DF5068" w:rsidRDefault="00DF5068" w:rsidP="00DF5068">
      <w:pPr>
        <w:pStyle w:val="ListParagraph"/>
        <w:numPr>
          <w:ilvl w:val="0"/>
          <w:numId w:val="29"/>
        </w:numPr>
        <w:spacing w:before="120"/>
        <w:ind w:left="714" w:hanging="357"/>
        <w:rPr>
          <w:rFonts w:ascii="Arial" w:hAnsi="Arial" w:cs="Arial"/>
          <w:szCs w:val="24"/>
        </w:rPr>
      </w:pPr>
      <w:r w:rsidRPr="00D65EA9">
        <w:rPr>
          <w:rFonts w:ascii="Arial" w:hAnsi="Arial" w:cs="Arial"/>
          <w:szCs w:val="24"/>
        </w:rPr>
        <w:t>Contributory group personal pension scheme (for non-teaching staff) with contribution rates of 2.4% net fro</w:t>
      </w:r>
      <w:r>
        <w:rPr>
          <w:rFonts w:ascii="Arial" w:hAnsi="Arial" w:cs="Arial"/>
          <w:szCs w:val="24"/>
        </w:rPr>
        <w:t>m employee and 5% from employer</w:t>
      </w:r>
    </w:p>
    <w:p w14:paraId="1B15B149" w14:textId="77777777" w:rsidR="00DF5068" w:rsidRPr="00D65EA9" w:rsidRDefault="00DF5068" w:rsidP="00DF5068">
      <w:pPr>
        <w:pStyle w:val="ListParagraph"/>
        <w:numPr>
          <w:ilvl w:val="0"/>
          <w:numId w:val="29"/>
        </w:numPr>
        <w:spacing w:before="120"/>
        <w:ind w:left="714" w:hanging="357"/>
        <w:rPr>
          <w:rFonts w:ascii="Arial" w:hAnsi="Arial" w:cs="Arial"/>
          <w:szCs w:val="24"/>
        </w:rPr>
      </w:pPr>
      <w:r>
        <w:rPr>
          <w:rFonts w:ascii="Arial" w:hAnsi="Arial" w:cs="Arial"/>
          <w:szCs w:val="24"/>
        </w:rPr>
        <w:t>Generous annual leave entitlement</w:t>
      </w:r>
    </w:p>
    <w:p w14:paraId="2A3EEB14" w14:textId="77777777" w:rsidR="00DF5068" w:rsidRPr="00D65EA9" w:rsidRDefault="00DF5068" w:rsidP="00DF5068">
      <w:pPr>
        <w:pStyle w:val="ListParagraph"/>
        <w:numPr>
          <w:ilvl w:val="0"/>
          <w:numId w:val="29"/>
        </w:numPr>
        <w:spacing w:before="120"/>
        <w:ind w:left="714" w:hanging="357"/>
        <w:rPr>
          <w:rFonts w:ascii="Arial" w:hAnsi="Arial" w:cs="Arial"/>
          <w:szCs w:val="24"/>
        </w:rPr>
      </w:pPr>
      <w:r w:rsidRPr="00D65EA9">
        <w:rPr>
          <w:rFonts w:ascii="Arial" w:hAnsi="Arial" w:cs="Arial"/>
          <w:szCs w:val="24"/>
        </w:rPr>
        <w:t>Interest free season ticket loan</w:t>
      </w:r>
    </w:p>
    <w:p w14:paraId="4ACD2286" w14:textId="77777777" w:rsidR="00DF5068" w:rsidRDefault="00DF5068" w:rsidP="00DF5068">
      <w:pPr>
        <w:pStyle w:val="ListParagraph"/>
        <w:numPr>
          <w:ilvl w:val="0"/>
          <w:numId w:val="29"/>
        </w:numPr>
        <w:spacing w:before="120"/>
        <w:ind w:left="714" w:hanging="357"/>
        <w:rPr>
          <w:rFonts w:ascii="Arial" w:hAnsi="Arial" w:cs="Arial"/>
          <w:szCs w:val="24"/>
        </w:rPr>
      </w:pPr>
      <w:r w:rsidRPr="00D65EA9">
        <w:rPr>
          <w:rFonts w:ascii="Arial" w:hAnsi="Arial" w:cs="Arial"/>
          <w:szCs w:val="24"/>
        </w:rPr>
        <w:t>Full CPD programme</w:t>
      </w:r>
      <w:r>
        <w:rPr>
          <w:rFonts w:ascii="Arial" w:hAnsi="Arial" w:cs="Arial"/>
          <w:szCs w:val="24"/>
        </w:rPr>
        <w:t xml:space="preserve"> reflecting individual needs and aspirations</w:t>
      </w:r>
    </w:p>
    <w:p w14:paraId="3AB25ABA" w14:textId="77777777" w:rsidR="00DF5068" w:rsidRPr="00D65EA9" w:rsidRDefault="00DF5068" w:rsidP="00DF5068">
      <w:pPr>
        <w:pStyle w:val="ListParagraph"/>
        <w:numPr>
          <w:ilvl w:val="0"/>
          <w:numId w:val="29"/>
        </w:numPr>
        <w:spacing w:before="120"/>
        <w:ind w:left="714" w:hanging="357"/>
        <w:rPr>
          <w:rFonts w:ascii="Arial" w:hAnsi="Arial" w:cs="Arial"/>
          <w:szCs w:val="24"/>
        </w:rPr>
      </w:pPr>
      <w:r w:rsidRPr="00D65EA9">
        <w:rPr>
          <w:rFonts w:ascii="Arial" w:hAnsi="Arial" w:cs="Arial"/>
          <w:szCs w:val="24"/>
        </w:rPr>
        <w:t>Cycle to work scheme</w:t>
      </w:r>
    </w:p>
    <w:p w14:paraId="674F688F" w14:textId="77777777" w:rsidR="00DF5068" w:rsidRPr="00D65EA9" w:rsidRDefault="00DF5068" w:rsidP="00DF5068">
      <w:pPr>
        <w:pStyle w:val="ListParagraph"/>
        <w:numPr>
          <w:ilvl w:val="0"/>
          <w:numId w:val="29"/>
        </w:numPr>
        <w:spacing w:before="120"/>
        <w:ind w:left="714" w:hanging="357"/>
        <w:rPr>
          <w:rFonts w:ascii="Arial" w:hAnsi="Arial" w:cs="Arial"/>
          <w:szCs w:val="24"/>
        </w:rPr>
      </w:pPr>
      <w:r>
        <w:rPr>
          <w:rFonts w:ascii="Arial" w:hAnsi="Arial" w:cs="Arial"/>
          <w:szCs w:val="24"/>
        </w:rPr>
        <w:t>50% discount on most College classes (terms and conditions apply)</w:t>
      </w:r>
    </w:p>
    <w:p w14:paraId="6C6B31BA" w14:textId="77777777" w:rsidR="00DF5068" w:rsidRPr="00D65EA9" w:rsidRDefault="00DF5068" w:rsidP="00DF5068">
      <w:pPr>
        <w:pStyle w:val="ListParagraph"/>
        <w:numPr>
          <w:ilvl w:val="0"/>
          <w:numId w:val="29"/>
        </w:numPr>
        <w:spacing w:before="120"/>
        <w:ind w:left="714" w:hanging="357"/>
        <w:rPr>
          <w:rFonts w:ascii="Arial" w:hAnsi="Arial" w:cs="Arial"/>
          <w:szCs w:val="24"/>
        </w:rPr>
      </w:pPr>
      <w:r w:rsidRPr="00D65EA9">
        <w:rPr>
          <w:rFonts w:ascii="Arial" w:hAnsi="Arial" w:cs="Arial"/>
          <w:szCs w:val="24"/>
        </w:rPr>
        <w:t>Employee Assistance Programme</w:t>
      </w:r>
    </w:p>
    <w:p w14:paraId="675FAF78" w14:textId="77777777" w:rsidR="00DF5068" w:rsidRPr="00D65EA9" w:rsidRDefault="00DF5068" w:rsidP="00DF5068">
      <w:pPr>
        <w:pStyle w:val="ListParagraph"/>
        <w:numPr>
          <w:ilvl w:val="0"/>
          <w:numId w:val="29"/>
        </w:numPr>
        <w:spacing w:before="120"/>
        <w:ind w:left="714" w:hanging="357"/>
        <w:rPr>
          <w:rFonts w:ascii="Arial" w:hAnsi="Arial" w:cs="Arial"/>
          <w:szCs w:val="24"/>
        </w:rPr>
      </w:pPr>
      <w:r w:rsidRPr="00D65EA9">
        <w:rPr>
          <w:rFonts w:ascii="Arial" w:hAnsi="Arial" w:cs="Arial"/>
          <w:szCs w:val="24"/>
        </w:rPr>
        <w:t>Death in service benefit insurance (providing 2 x salary cover)</w:t>
      </w:r>
    </w:p>
    <w:p w14:paraId="6A252644" w14:textId="13482F95" w:rsidR="00DF5068" w:rsidRPr="00615599" w:rsidRDefault="00DF5068" w:rsidP="00615599">
      <w:pPr>
        <w:pStyle w:val="ListParagraph"/>
        <w:numPr>
          <w:ilvl w:val="0"/>
          <w:numId w:val="29"/>
        </w:numPr>
        <w:spacing w:before="120"/>
        <w:ind w:left="714" w:hanging="357"/>
        <w:rPr>
          <w:rFonts w:ascii="Arial" w:hAnsi="Arial" w:cs="Arial"/>
          <w:szCs w:val="24"/>
        </w:rPr>
      </w:pPr>
      <w:r w:rsidRPr="00615599">
        <w:rPr>
          <w:rFonts w:ascii="Arial" w:hAnsi="Arial" w:cs="Arial"/>
          <w:szCs w:val="24"/>
        </w:rPr>
        <w:t>Family friendly HR policies</w:t>
      </w:r>
    </w:p>
    <w:p w14:paraId="754FE2E1" w14:textId="77777777" w:rsidR="00DF5068" w:rsidRPr="00DF5068" w:rsidRDefault="00DF5068" w:rsidP="00DF5068">
      <w:pPr>
        <w:rPr>
          <w:rFonts w:ascii="Arial" w:hAnsi="Arial" w:cs="Arial"/>
          <w:b/>
          <w:color w:val="000000"/>
          <w:sz w:val="22"/>
          <w:szCs w:val="22"/>
        </w:rPr>
      </w:pPr>
    </w:p>
    <w:sectPr w:rsidR="00DF5068" w:rsidRPr="00DF5068" w:rsidSect="00C46E80">
      <w:pgSz w:w="11906" w:h="16838"/>
      <w:pgMar w:top="737" w:right="1077" w:bottom="113"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2E38" w14:textId="77777777" w:rsidR="00791619" w:rsidRDefault="00791619">
      <w:r>
        <w:separator/>
      </w:r>
    </w:p>
  </w:endnote>
  <w:endnote w:type="continuationSeparator" w:id="0">
    <w:p w14:paraId="6E9BFA3A" w14:textId="77777777" w:rsidR="00791619" w:rsidRDefault="0079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tique Olive">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5F44" w14:textId="448A748F" w:rsidR="00FF3131" w:rsidRPr="00382DE0" w:rsidRDefault="00382DE0">
    <w:pPr>
      <w:pStyle w:val="Footer"/>
      <w:jc w:val="right"/>
      <w:rPr>
        <w:rFonts w:ascii="Arial" w:hAnsi="Arial" w:cs="Arial"/>
        <w:sz w:val="16"/>
        <w:szCs w:val="16"/>
      </w:rPr>
    </w:pPr>
    <w:r w:rsidRPr="00382DE0">
      <w:rPr>
        <w:rFonts w:ascii="Arial" w:hAnsi="Arial" w:cs="Arial"/>
        <w:sz w:val="16"/>
        <w:szCs w:val="16"/>
      </w:rPr>
      <w:fldChar w:fldCharType="begin"/>
    </w:r>
    <w:r w:rsidRPr="00382DE0">
      <w:rPr>
        <w:rFonts w:ascii="Arial" w:hAnsi="Arial" w:cs="Arial"/>
        <w:sz w:val="16"/>
        <w:szCs w:val="16"/>
      </w:rPr>
      <w:instrText xml:space="preserve"> DATE \@ "dd MMMM yyyy" </w:instrText>
    </w:r>
    <w:r w:rsidRPr="00382DE0">
      <w:rPr>
        <w:rFonts w:ascii="Arial" w:hAnsi="Arial" w:cs="Arial"/>
        <w:sz w:val="16"/>
        <w:szCs w:val="16"/>
      </w:rPr>
      <w:fldChar w:fldCharType="separate"/>
    </w:r>
    <w:r w:rsidR="00A978C6">
      <w:rPr>
        <w:rFonts w:ascii="Arial" w:hAnsi="Arial" w:cs="Arial"/>
        <w:noProof/>
        <w:sz w:val="16"/>
        <w:szCs w:val="16"/>
      </w:rPr>
      <w:t>23 January 2023</w:t>
    </w:r>
    <w:r w:rsidRPr="00382DE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0035" w14:textId="77777777" w:rsidR="00791619" w:rsidRDefault="00791619">
      <w:r>
        <w:separator/>
      </w:r>
    </w:p>
  </w:footnote>
  <w:footnote w:type="continuationSeparator" w:id="0">
    <w:p w14:paraId="0F504248" w14:textId="77777777" w:rsidR="00791619" w:rsidRDefault="00791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AB5"/>
    <w:multiLevelType w:val="multilevel"/>
    <w:tmpl w:val="E3A8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010CF"/>
    <w:multiLevelType w:val="hybridMultilevel"/>
    <w:tmpl w:val="F99C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94CEA"/>
    <w:multiLevelType w:val="hybridMultilevel"/>
    <w:tmpl w:val="A18C1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461F"/>
    <w:multiLevelType w:val="hybridMultilevel"/>
    <w:tmpl w:val="A886A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C2E90"/>
    <w:multiLevelType w:val="hybridMultilevel"/>
    <w:tmpl w:val="F2B81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720F0"/>
    <w:multiLevelType w:val="hybridMultilevel"/>
    <w:tmpl w:val="FDDA4124"/>
    <w:lvl w:ilvl="0" w:tplc="97D07AE2">
      <w:start w:val="60"/>
      <w:numFmt w:val="bullet"/>
      <w:lvlText w:val=""/>
      <w:lvlJc w:val="left"/>
      <w:pPr>
        <w:tabs>
          <w:tab w:val="num" w:pos="1080"/>
        </w:tabs>
        <w:ind w:left="1080" w:hanging="720"/>
      </w:pPr>
      <w:rPr>
        <w:rFonts w:ascii="Symbol" w:eastAsia="Times New Roman"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94E60"/>
    <w:multiLevelType w:val="hybridMultilevel"/>
    <w:tmpl w:val="F196C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CCF"/>
    <w:multiLevelType w:val="multilevel"/>
    <w:tmpl w:val="4164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E1426D"/>
    <w:multiLevelType w:val="multilevel"/>
    <w:tmpl w:val="3912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1A52BC"/>
    <w:multiLevelType w:val="multilevel"/>
    <w:tmpl w:val="580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E467D"/>
    <w:multiLevelType w:val="multilevel"/>
    <w:tmpl w:val="CE96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DD03FA"/>
    <w:multiLevelType w:val="hybridMultilevel"/>
    <w:tmpl w:val="9314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364CB"/>
    <w:multiLevelType w:val="hybridMultilevel"/>
    <w:tmpl w:val="20C6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40D47"/>
    <w:multiLevelType w:val="hybridMultilevel"/>
    <w:tmpl w:val="FD78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C17B7"/>
    <w:multiLevelType w:val="hybridMultilevel"/>
    <w:tmpl w:val="F21E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123C7"/>
    <w:multiLevelType w:val="multilevel"/>
    <w:tmpl w:val="75E2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6950C9"/>
    <w:multiLevelType w:val="hybridMultilevel"/>
    <w:tmpl w:val="0DD64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93136"/>
    <w:multiLevelType w:val="multilevel"/>
    <w:tmpl w:val="32F6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696D1E"/>
    <w:multiLevelType w:val="hybridMultilevel"/>
    <w:tmpl w:val="BFC69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E47EE"/>
    <w:multiLevelType w:val="hybridMultilevel"/>
    <w:tmpl w:val="E8047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A17C73"/>
    <w:multiLevelType w:val="multilevel"/>
    <w:tmpl w:val="4DF8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F921A3"/>
    <w:multiLevelType w:val="hybridMultilevel"/>
    <w:tmpl w:val="55E4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1A7E82"/>
    <w:multiLevelType w:val="hybridMultilevel"/>
    <w:tmpl w:val="4826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3B67DD"/>
    <w:multiLevelType w:val="multilevel"/>
    <w:tmpl w:val="B55A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9A022A"/>
    <w:multiLevelType w:val="multilevel"/>
    <w:tmpl w:val="4C4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E36A32"/>
    <w:multiLevelType w:val="hybridMultilevel"/>
    <w:tmpl w:val="6002C9CA"/>
    <w:lvl w:ilvl="0" w:tplc="063206C6">
      <w:start w:val="1"/>
      <w:numFmt w:val="bullet"/>
      <w:lvlText w:val=""/>
      <w:lvlJc w:val="left"/>
      <w:pPr>
        <w:tabs>
          <w:tab w:val="num" w:pos="474"/>
        </w:tabs>
        <w:ind w:left="474" w:hanging="397"/>
      </w:pPr>
      <w:rPr>
        <w:rFonts w:ascii="Symbol" w:hAnsi="Symbol" w:hint="default"/>
      </w:rPr>
    </w:lvl>
    <w:lvl w:ilvl="1" w:tplc="04090001">
      <w:start w:val="1"/>
      <w:numFmt w:val="bullet"/>
      <w:lvlText w:val=""/>
      <w:lvlJc w:val="left"/>
      <w:pPr>
        <w:tabs>
          <w:tab w:val="num" w:pos="1517"/>
        </w:tabs>
        <w:ind w:left="1517" w:hanging="360"/>
      </w:pPr>
      <w:rPr>
        <w:rFonts w:ascii="Symbol" w:hAnsi="Symbol"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6" w15:restartNumberingAfterBreak="0">
    <w:nsid w:val="447C79D1"/>
    <w:multiLevelType w:val="multilevel"/>
    <w:tmpl w:val="1FDC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886E0B"/>
    <w:multiLevelType w:val="multilevel"/>
    <w:tmpl w:val="D22C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B679B1"/>
    <w:multiLevelType w:val="hybridMultilevel"/>
    <w:tmpl w:val="B19C2D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DD5EDE"/>
    <w:multiLevelType w:val="multilevel"/>
    <w:tmpl w:val="7862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9227BC"/>
    <w:multiLevelType w:val="hybridMultilevel"/>
    <w:tmpl w:val="06924C2C"/>
    <w:lvl w:ilvl="0" w:tplc="08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1668DC"/>
    <w:multiLevelType w:val="hybridMultilevel"/>
    <w:tmpl w:val="8DF80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335644"/>
    <w:multiLevelType w:val="multilevel"/>
    <w:tmpl w:val="6C28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5D4377"/>
    <w:multiLevelType w:val="hybridMultilevel"/>
    <w:tmpl w:val="FA0AEA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5AD6BFE"/>
    <w:multiLevelType w:val="hybridMultilevel"/>
    <w:tmpl w:val="F25070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510F0A"/>
    <w:multiLevelType w:val="hybridMultilevel"/>
    <w:tmpl w:val="2520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7B4C33"/>
    <w:multiLevelType w:val="hybridMultilevel"/>
    <w:tmpl w:val="E8ACB06E"/>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FD5CC5"/>
    <w:multiLevelType w:val="singleLevel"/>
    <w:tmpl w:val="9D1EF788"/>
    <w:lvl w:ilvl="0">
      <w:start w:val="1"/>
      <w:numFmt w:val="decimal"/>
      <w:lvlText w:val="%1."/>
      <w:lvlJc w:val="left"/>
      <w:pPr>
        <w:tabs>
          <w:tab w:val="num" w:pos="0"/>
        </w:tabs>
        <w:ind w:left="0" w:hanging="720"/>
      </w:pPr>
    </w:lvl>
  </w:abstractNum>
  <w:abstractNum w:abstractNumId="38" w15:restartNumberingAfterBreak="0">
    <w:nsid w:val="6D116975"/>
    <w:multiLevelType w:val="hybridMultilevel"/>
    <w:tmpl w:val="2E84E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B70159"/>
    <w:multiLevelType w:val="hybridMultilevel"/>
    <w:tmpl w:val="568A6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9C5B19"/>
    <w:multiLevelType w:val="hybridMultilevel"/>
    <w:tmpl w:val="3AB83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502C32"/>
    <w:multiLevelType w:val="hybridMultilevel"/>
    <w:tmpl w:val="5818E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FA382F"/>
    <w:multiLevelType w:val="multilevel"/>
    <w:tmpl w:val="35D8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C86AB9"/>
    <w:multiLevelType w:val="hybridMultilevel"/>
    <w:tmpl w:val="E146B7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224D22"/>
    <w:multiLevelType w:val="hybridMultilevel"/>
    <w:tmpl w:val="AF10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43080">
    <w:abstractNumId w:val="25"/>
  </w:num>
  <w:num w:numId="2" w16cid:durableId="365838326">
    <w:abstractNumId w:val="34"/>
  </w:num>
  <w:num w:numId="3" w16cid:durableId="1128276343">
    <w:abstractNumId w:val="5"/>
  </w:num>
  <w:num w:numId="4" w16cid:durableId="637802066">
    <w:abstractNumId w:val="16"/>
  </w:num>
  <w:num w:numId="5" w16cid:durableId="836115914">
    <w:abstractNumId w:val="3"/>
  </w:num>
  <w:num w:numId="6" w16cid:durableId="165438195">
    <w:abstractNumId w:val="41"/>
  </w:num>
  <w:num w:numId="7" w16cid:durableId="2034839745">
    <w:abstractNumId w:val="30"/>
  </w:num>
  <w:num w:numId="8" w16cid:durableId="678584292">
    <w:abstractNumId w:val="36"/>
  </w:num>
  <w:num w:numId="9" w16cid:durableId="483931557">
    <w:abstractNumId w:val="2"/>
  </w:num>
  <w:num w:numId="10" w16cid:durableId="618416554">
    <w:abstractNumId w:val="18"/>
  </w:num>
  <w:num w:numId="11" w16cid:durableId="398670717">
    <w:abstractNumId w:val="40"/>
  </w:num>
  <w:num w:numId="12" w16cid:durableId="796147371">
    <w:abstractNumId w:val="22"/>
  </w:num>
  <w:num w:numId="13" w16cid:durableId="1350066677">
    <w:abstractNumId w:val="6"/>
  </w:num>
  <w:num w:numId="14" w16cid:durableId="2136295151">
    <w:abstractNumId w:val="1"/>
  </w:num>
  <w:num w:numId="15" w16cid:durableId="1380283837">
    <w:abstractNumId w:val="11"/>
  </w:num>
  <w:num w:numId="16" w16cid:durableId="262803607">
    <w:abstractNumId w:val="19"/>
  </w:num>
  <w:num w:numId="17" w16cid:durableId="1928923595">
    <w:abstractNumId w:val="38"/>
  </w:num>
  <w:num w:numId="18" w16cid:durableId="1190603385">
    <w:abstractNumId w:val="21"/>
  </w:num>
  <w:num w:numId="19" w16cid:durableId="1290279579">
    <w:abstractNumId w:val="39"/>
  </w:num>
  <w:num w:numId="20" w16cid:durableId="78407762">
    <w:abstractNumId w:val="31"/>
  </w:num>
  <w:num w:numId="21" w16cid:durableId="1337229071">
    <w:abstractNumId w:val="4"/>
  </w:num>
  <w:num w:numId="22" w16cid:durableId="705638089">
    <w:abstractNumId w:val="28"/>
  </w:num>
  <w:num w:numId="23" w16cid:durableId="8891520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7560477">
    <w:abstractNumId w:val="37"/>
    <w:lvlOverride w:ilvl="0">
      <w:startOverride w:val="1"/>
    </w:lvlOverride>
  </w:num>
  <w:num w:numId="25" w16cid:durableId="1945766146">
    <w:abstractNumId w:val="43"/>
  </w:num>
  <w:num w:numId="26" w16cid:durableId="627009421">
    <w:abstractNumId w:val="12"/>
  </w:num>
  <w:num w:numId="27" w16cid:durableId="1813133269">
    <w:abstractNumId w:val="13"/>
  </w:num>
  <w:num w:numId="28" w16cid:durableId="1511412206">
    <w:abstractNumId w:val="14"/>
  </w:num>
  <w:num w:numId="29" w16cid:durableId="1167088281">
    <w:abstractNumId w:val="44"/>
  </w:num>
  <w:num w:numId="30" w16cid:durableId="939486757">
    <w:abstractNumId w:val="17"/>
  </w:num>
  <w:num w:numId="31" w16cid:durableId="1751271580">
    <w:abstractNumId w:val="7"/>
  </w:num>
  <w:num w:numId="32" w16cid:durableId="1105077077">
    <w:abstractNumId w:val="24"/>
  </w:num>
  <w:num w:numId="33" w16cid:durableId="2050911166">
    <w:abstractNumId w:val="20"/>
  </w:num>
  <w:num w:numId="34" w16cid:durableId="397017153">
    <w:abstractNumId w:val="8"/>
  </w:num>
  <w:num w:numId="35" w16cid:durableId="1563323839">
    <w:abstractNumId w:val="42"/>
  </w:num>
  <w:num w:numId="36" w16cid:durableId="256985263">
    <w:abstractNumId w:val="23"/>
  </w:num>
  <w:num w:numId="37" w16cid:durableId="1488284956">
    <w:abstractNumId w:val="26"/>
  </w:num>
  <w:num w:numId="38" w16cid:durableId="1279096217">
    <w:abstractNumId w:val="32"/>
  </w:num>
  <w:num w:numId="39" w16cid:durableId="721172914">
    <w:abstractNumId w:val="15"/>
  </w:num>
  <w:num w:numId="40" w16cid:durableId="1425691252">
    <w:abstractNumId w:val="29"/>
  </w:num>
  <w:num w:numId="41" w16cid:durableId="1471944438">
    <w:abstractNumId w:val="10"/>
  </w:num>
  <w:num w:numId="42" w16cid:durableId="268977619">
    <w:abstractNumId w:val="0"/>
  </w:num>
  <w:num w:numId="43" w16cid:durableId="973608223">
    <w:abstractNumId w:val="9"/>
  </w:num>
  <w:num w:numId="44" w16cid:durableId="1871066063">
    <w:abstractNumId w:val="27"/>
  </w:num>
  <w:num w:numId="45" w16cid:durableId="212376533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83"/>
    <w:rsid w:val="000020DF"/>
    <w:rsid w:val="0000295A"/>
    <w:rsid w:val="00014EC6"/>
    <w:rsid w:val="00023787"/>
    <w:rsid w:val="00025826"/>
    <w:rsid w:val="00030C5D"/>
    <w:rsid w:val="0004771A"/>
    <w:rsid w:val="00054D79"/>
    <w:rsid w:val="000606B8"/>
    <w:rsid w:val="000609B7"/>
    <w:rsid w:val="00062939"/>
    <w:rsid w:val="00066CC3"/>
    <w:rsid w:val="0007245C"/>
    <w:rsid w:val="00081B4E"/>
    <w:rsid w:val="00084EB5"/>
    <w:rsid w:val="0009089D"/>
    <w:rsid w:val="00096B3B"/>
    <w:rsid w:val="000A0C56"/>
    <w:rsid w:val="000B0066"/>
    <w:rsid w:val="000C00A3"/>
    <w:rsid w:val="000C05CB"/>
    <w:rsid w:val="000C27A5"/>
    <w:rsid w:val="000C323C"/>
    <w:rsid w:val="000C6D0E"/>
    <w:rsid w:val="000D11BC"/>
    <w:rsid w:val="000D6369"/>
    <w:rsid w:val="000D636F"/>
    <w:rsid w:val="000E1735"/>
    <w:rsid w:val="000F2F54"/>
    <w:rsid w:val="000F3890"/>
    <w:rsid w:val="000F3B8B"/>
    <w:rsid w:val="00102125"/>
    <w:rsid w:val="00110958"/>
    <w:rsid w:val="00111301"/>
    <w:rsid w:val="00111B57"/>
    <w:rsid w:val="0011684E"/>
    <w:rsid w:val="0012022F"/>
    <w:rsid w:val="001202CC"/>
    <w:rsid w:val="0012075D"/>
    <w:rsid w:val="0012408D"/>
    <w:rsid w:val="001324F0"/>
    <w:rsid w:val="001709C5"/>
    <w:rsid w:val="00176DCF"/>
    <w:rsid w:val="00183F21"/>
    <w:rsid w:val="001842D1"/>
    <w:rsid w:val="0018467A"/>
    <w:rsid w:val="001907E2"/>
    <w:rsid w:val="001A7B48"/>
    <w:rsid w:val="001B1DA5"/>
    <w:rsid w:val="001B26CE"/>
    <w:rsid w:val="001B45C4"/>
    <w:rsid w:val="001B51D0"/>
    <w:rsid w:val="001C4B77"/>
    <w:rsid w:val="001E65AE"/>
    <w:rsid w:val="001F0FF5"/>
    <w:rsid w:val="00204898"/>
    <w:rsid w:val="00212358"/>
    <w:rsid w:val="00231378"/>
    <w:rsid w:val="00241F17"/>
    <w:rsid w:val="002435A4"/>
    <w:rsid w:val="00247EAC"/>
    <w:rsid w:val="002602F9"/>
    <w:rsid w:val="00260790"/>
    <w:rsid w:val="002628EC"/>
    <w:rsid w:val="00264240"/>
    <w:rsid w:val="0026684C"/>
    <w:rsid w:val="00277551"/>
    <w:rsid w:val="00294FEB"/>
    <w:rsid w:val="002A1D71"/>
    <w:rsid w:val="002A7366"/>
    <w:rsid w:val="002B35A6"/>
    <w:rsid w:val="002C41B9"/>
    <w:rsid w:val="002C621D"/>
    <w:rsid w:val="002E7858"/>
    <w:rsid w:val="00300C92"/>
    <w:rsid w:val="0031014E"/>
    <w:rsid w:val="00317161"/>
    <w:rsid w:val="00365EEB"/>
    <w:rsid w:val="00367FA7"/>
    <w:rsid w:val="00382DE0"/>
    <w:rsid w:val="003857CA"/>
    <w:rsid w:val="00385B84"/>
    <w:rsid w:val="0038701A"/>
    <w:rsid w:val="0039259B"/>
    <w:rsid w:val="003945FE"/>
    <w:rsid w:val="003A267F"/>
    <w:rsid w:val="003B0B90"/>
    <w:rsid w:val="003D3C66"/>
    <w:rsid w:val="003E01D4"/>
    <w:rsid w:val="003E6526"/>
    <w:rsid w:val="003F2012"/>
    <w:rsid w:val="0042007B"/>
    <w:rsid w:val="0042375F"/>
    <w:rsid w:val="00430C37"/>
    <w:rsid w:val="004316C4"/>
    <w:rsid w:val="00443619"/>
    <w:rsid w:val="00460E83"/>
    <w:rsid w:val="0046126B"/>
    <w:rsid w:val="0046665F"/>
    <w:rsid w:val="0047131D"/>
    <w:rsid w:val="00472EF5"/>
    <w:rsid w:val="00476033"/>
    <w:rsid w:val="0048289C"/>
    <w:rsid w:val="00486C98"/>
    <w:rsid w:val="004B0E39"/>
    <w:rsid w:val="004B754F"/>
    <w:rsid w:val="004D0256"/>
    <w:rsid w:val="004E1CBB"/>
    <w:rsid w:val="004E303F"/>
    <w:rsid w:val="004E47DB"/>
    <w:rsid w:val="004F2CA5"/>
    <w:rsid w:val="004F6E69"/>
    <w:rsid w:val="004F7C10"/>
    <w:rsid w:val="005069C4"/>
    <w:rsid w:val="00511DA8"/>
    <w:rsid w:val="0051607F"/>
    <w:rsid w:val="00523900"/>
    <w:rsid w:val="005252FD"/>
    <w:rsid w:val="005429FC"/>
    <w:rsid w:val="00570765"/>
    <w:rsid w:val="00577F1B"/>
    <w:rsid w:val="00594472"/>
    <w:rsid w:val="005A0A10"/>
    <w:rsid w:val="005B46D6"/>
    <w:rsid w:val="005C1187"/>
    <w:rsid w:val="005C5BC8"/>
    <w:rsid w:val="005D052B"/>
    <w:rsid w:val="005D401B"/>
    <w:rsid w:val="005D7379"/>
    <w:rsid w:val="005D784A"/>
    <w:rsid w:val="005E2B3E"/>
    <w:rsid w:val="005F3E80"/>
    <w:rsid w:val="005F76AB"/>
    <w:rsid w:val="0060364D"/>
    <w:rsid w:val="00610A70"/>
    <w:rsid w:val="00615599"/>
    <w:rsid w:val="00617894"/>
    <w:rsid w:val="006217FA"/>
    <w:rsid w:val="00627F44"/>
    <w:rsid w:val="00630373"/>
    <w:rsid w:val="00662EAD"/>
    <w:rsid w:val="00664983"/>
    <w:rsid w:val="00664BFC"/>
    <w:rsid w:val="00664F6C"/>
    <w:rsid w:val="00666368"/>
    <w:rsid w:val="00673476"/>
    <w:rsid w:val="006747B7"/>
    <w:rsid w:val="00677D39"/>
    <w:rsid w:val="006A71CC"/>
    <w:rsid w:val="006B15D3"/>
    <w:rsid w:val="006C4640"/>
    <w:rsid w:val="006C513B"/>
    <w:rsid w:val="006E5CDD"/>
    <w:rsid w:val="006F470C"/>
    <w:rsid w:val="0070002A"/>
    <w:rsid w:val="00702592"/>
    <w:rsid w:val="007048D5"/>
    <w:rsid w:val="007052D0"/>
    <w:rsid w:val="0071292A"/>
    <w:rsid w:val="00723F26"/>
    <w:rsid w:val="00727CBC"/>
    <w:rsid w:val="00730BE6"/>
    <w:rsid w:val="00734AFC"/>
    <w:rsid w:val="00736095"/>
    <w:rsid w:val="007361DF"/>
    <w:rsid w:val="0074325D"/>
    <w:rsid w:val="00746580"/>
    <w:rsid w:val="00747A26"/>
    <w:rsid w:val="00750903"/>
    <w:rsid w:val="00751C63"/>
    <w:rsid w:val="00757876"/>
    <w:rsid w:val="00784D86"/>
    <w:rsid w:val="00791619"/>
    <w:rsid w:val="007920D0"/>
    <w:rsid w:val="0079502F"/>
    <w:rsid w:val="0079728A"/>
    <w:rsid w:val="00797554"/>
    <w:rsid w:val="007A1C25"/>
    <w:rsid w:val="007A3942"/>
    <w:rsid w:val="007A5583"/>
    <w:rsid w:val="007B0A8E"/>
    <w:rsid w:val="007B1BC2"/>
    <w:rsid w:val="007B1D2B"/>
    <w:rsid w:val="007B6071"/>
    <w:rsid w:val="007C0616"/>
    <w:rsid w:val="007C1874"/>
    <w:rsid w:val="007C7821"/>
    <w:rsid w:val="007D0561"/>
    <w:rsid w:val="007D13BD"/>
    <w:rsid w:val="007F06E8"/>
    <w:rsid w:val="007F0E99"/>
    <w:rsid w:val="007F2956"/>
    <w:rsid w:val="007F4106"/>
    <w:rsid w:val="008053F9"/>
    <w:rsid w:val="008150C9"/>
    <w:rsid w:val="00823160"/>
    <w:rsid w:val="00823A8D"/>
    <w:rsid w:val="008242CA"/>
    <w:rsid w:val="008247D6"/>
    <w:rsid w:val="008249D8"/>
    <w:rsid w:val="00835931"/>
    <w:rsid w:val="00843802"/>
    <w:rsid w:val="008477ED"/>
    <w:rsid w:val="008565C1"/>
    <w:rsid w:val="00856735"/>
    <w:rsid w:val="00862751"/>
    <w:rsid w:val="00867C5B"/>
    <w:rsid w:val="00874588"/>
    <w:rsid w:val="00881705"/>
    <w:rsid w:val="00892E48"/>
    <w:rsid w:val="00893021"/>
    <w:rsid w:val="008A7AEF"/>
    <w:rsid w:val="008A7C37"/>
    <w:rsid w:val="008B3CEE"/>
    <w:rsid w:val="008B6A91"/>
    <w:rsid w:val="008C18DD"/>
    <w:rsid w:val="008C1A8A"/>
    <w:rsid w:val="008C3BE3"/>
    <w:rsid w:val="008D4D8A"/>
    <w:rsid w:val="008E0AED"/>
    <w:rsid w:val="008E68E1"/>
    <w:rsid w:val="008E6F6A"/>
    <w:rsid w:val="008F16BC"/>
    <w:rsid w:val="008F5AC0"/>
    <w:rsid w:val="00903A04"/>
    <w:rsid w:val="009055AE"/>
    <w:rsid w:val="00912798"/>
    <w:rsid w:val="009148D5"/>
    <w:rsid w:val="0092677F"/>
    <w:rsid w:val="00937223"/>
    <w:rsid w:val="0097191C"/>
    <w:rsid w:val="009747BA"/>
    <w:rsid w:val="00985BC6"/>
    <w:rsid w:val="0099002D"/>
    <w:rsid w:val="009953A2"/>
    <w:rsid w:val="009A1B43"/>
    <w:rsid w:val="009A1CC2"/>
    <w:rsid w:val="009A4E2C"/>
    <w:rsid w:val="009A70C0"/>
    <w:rsid w:val="009A750A"/>
    <w:rsid w:val="009C092F"/>
    <w:rsid w:val="009C0C7E"/>
    <w:rsid w:val="009C330A"/>
    <w:rsid w:val="009C3499"/>
    <w:rsid w:val="009D366F"/>
    <w:rsid w:val="009D440C"/>
    <w:rsid w:val="009E2CE0"/>
    <w:rsid w:val="009F0A02"/>
    <w:rsid w:val="009F0CB4"/>
    <w:rsid w:val="009F6DB0"/>
    <w:rsid w:val="00A0072B"/>
    <w:rsid w:val="00A25989"/>
    <w:rsid w:val="00A268E7"/>
    <w:rsid w:val="00A316C9"/>
    <w:rsid w:val="00A33FAC"/>
    <w:rsid w:val="00A46C11"/>
    <w:rsid w:val="00A57B88"/>
    <w:rsid w:val="00A85589"/>
    <w:rsid w:val="00A86296"/>
    <w:rsid w:val="00A86A6C"/>
    <w:rsid w:val="00A874BD"/>
    <w:rsid w:val="00A91202"/>
    <w:rsid w:val="00A92333"/>
    <w:rsid w:val="00A931A4"/>
    <w:rsid w:val="00A978C6"/>
    <w:rsid w:val="00AC5059"/>
    <w:rsid w:val="00AC7299"/>
    <w:rsid w:val="00AD33F9"/>
    <w:rsid w:val="00AE032E"/>
    <w:rsid w:val="00AE2AC3"/>
    <w:rsid w:val="00AE441E"/>
    <w:rsid w:val="00AE6720"/>
    <w:rsid w:val="00AE7933"/>
    <w:rsid w:val="00AF4426"/>
    <w:rsid w:val="00B015A7"/>
    <w:rsid w:val="00B0489B"/>
    <w:rsid w:val="00B04A1E"/>
    <w:rsid w:val="00B0729D"/>
    <w:rsid w:val="00B44F69"/>
    <w:rsid w:val="00B4605E"/>
    <w:rsid w:val="00B474A1"/>
    <w:rsid w:val="00B61E3D"/>
    <w:rsid w:val="00B622E1"/>
    <w:rsid w:val="00B6330C"/>
    <w:rsid w:val="00B66D18"/>
    <w:rsid w:val="00B80C70"/>
    <w:rsid w:val="00B877C4"/>
    <w:rsid w:val="00B90A5C"/>
    <w:rsid w:val="00B91A87"/>
    <w:rsid w:val="00B91B2F"/>
    <w:rsid w:val="00BA50B0"/>
    <w:rsid w:val="00BA7D2D"/>
    <w:rsid w:val="00BB66AE"/>
    <w:rsid w:val="00BC1942"/>
    <w:rsid w:val="00BC288A"/>
    <w:rsid w:val="00BC2B2E"/>
    <w:rsid w:val="00BC674C"/>
    <w:rsid w:val="00BE51BC"/>
    <w:rsid w:val="00BF66A0"/>
    <w:rsid w:val="00C0737F"/>
    <w:rsid w:val="00C107F5"/>
    <w:rsid w:val="00C10DA2"/>
    <w:rsid w:val="00C12F62"/>
    <w:rsid w:val="00C16DF7"/>
    <w:rsid w:val="00C22B27"/>
    <w:rsid w:val="00C46DC9"/>
    <w:rsid w:val="00C46E80"/>
    <w:rsid w:val="00C765CE"/>
    <w:rsid w:val="00C779CD"/>
    <w:rsid w:val="00C83E92"/>
    <w:rsid w:val="00C9401F"/>
    <w:rsid w:val="00C95836"/>
    <w:rsid w:val="00CA0966"/>
    <w:rsid w:val="00CA45A0"/>
    <w:rsid w:val="00CB4F67"/>
    <w:rsid w:val="00CD0BC5"/>
    <w:rsid w:val="00CF172A"/>
    <w:rsid w:val="00CF6603"/>
    <w:rsid w:val="00D00A22"/>
    <w:rsid w:val="00D00B23"/>
    <w:rsid w:val="00D244D7"/>
    <w:rsid w:val="00D34E1F"/>
    <w:rsid w:val="00D52C86"/>
    <w:rsid w:val="00D53C01"/>
    <w:rsid w:val="00D553D4"/>
    <w:rsid w:val="00D672C2"/>
    <w:rsid w:val="00D72D8C"/>
    <w:rsid w:val="00D85E57"/>
    <w:rsid w:val="00D91F52"/>
    <w:rsid w:val="00D93D71"/>
    <w:rsid w:val="00D94AC0"/>
    <w:rsid w:val="00DA07DF"/>
    <w:rsid w:val="00DC1DF8"/>
    <w:rsid w:val="00DC266E"/>
    <w:rsid w:val="00DD5B3E"/>
    <w:rsid w:val="00DF0F69"/>
    <w:rsid w:val="00DF5068"/>
    <w:rsid w:val="00DF77A9"/>
    <w:rsid w:val="00E071A7"/>
    <w:rsid w:val="00E212DD"/>
    <w:rsid w:val="00E30739"/>
    <w:rsid w:val="00E309BA"/>
    <w:rsid w:val="00E31C5E"/>
    <w:rsid w:val="00E368BE"/>
    <w:rsid w:val="00E43850"/>
    <w:rsid w:val="00E500B9"/>
    <w:rsid w:val="00E77076"/>
    <w:rsid w:val="00E8256A"/>
    <w:rsid w:val="00E95A3B"/>
    <w:rsid w:val="00EA34FB"/>
    <w:rsid w:val="00EA652A"/>
    <w:rsid w:val="00EB0444"/>
    <w:rsid w:val="00EB4DF3"/>
    <w:rsid w:val="00EC17E4"/>
    <w:rsid w:val="00EE3476"/>
    <w:rsid w:val="00EE40E1"/>
    <w:rsid w:val="00EF1EF1"/>
    <w:rsid w:val="00EF390D"/>
    <w:rsid w:val="00F04381"/>
    <w:rsid w:val="00F0605B"/>
    <w:rsid w:val="00F07E99"/>
    <w:rsid w:val="00F12F37"/>
    <w:rsid w:val="00F17884"/>
    <w:rsid w:val="00F20794"/>
    <w:rsid w:val="00F258BF"/>
    <w:rsid w:val="00F35716"/>
    <w:rsid w:val="00F357EC"/>
    <w:rsid w:val="00F36FEC"/>
    <w:rsid w:val="00F60992"/>
    <w:rsid w:val="00F60D55"/>
    <w:rsid w:val="00F61164"/>
    <w:rsid w:val="00F61416"/>
    <w:rsid w:val="00F96202"/>
    <w:rsid w:val="00FA0E49"/>
    <w:rsid w:val="00FA405F"/>
    <w:rsid w:val="00FB52D5"/>
    <w:rsid w:val="00FC42B7"/>
    <w:rsid w:val="00FF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C3BCD"/>
  <w15:chartTrackingRefBased/>
  <w15:docId w15:val="{BED8B06D-E795-418A-8FB8-E1D6DFFE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4"/>
      <w:lang w:eastAsia="en-US"/>
    </w:rPr>
  </w:style>
  <w:style w:type="paragraph" w:styleId="Heading1">
    <w:name w:val="heading 1"/>
    <w:basedOn w:val="Normal"/>
    <w:next w:val="Normal"/>
    <w:qFormat/>
    <w:pPr>
      <w:keepNext/>
      <w:widowControl w:val="0"/>
      <w:tabs>
        <w:tab w:val="left" w:pos="2840"/>
      </w:tabs>
      <w:outlineLvl w:val="0"/>
    </w:pPr>
    <w:rPr>
      <w:b/>
      <w:snapToGrid w:val="0"/>
      <w:lang w:val="en-US"/>
    </w:rPr>
  </w:style>
  <w:style w:type="paragraph" w:styleId="Heading2">
    <w:name w:val="heading 2"/>
    <w:basedOn w:val="Normal"/>
    <w:next w:val="Normal"/>
    <w:qFormat/>
    <w:pPr>
      <w:keepNext/>
      <w:outlineLvl w:val="1"/>
    </w:pPr>
    <w:rPr>
      <w:b/>
      <w:sz w:val="52"/>
    </w:rPr>
  </w:style>
  <w:style w:type="paragraph" w:styleId="Heading5">
    <w:name w:val="heading 5"/>
    <w:basedOn w:val="Normal"/>
    <w:next w:val="Normal"/>
    <w:link w:val="Heading5Char"/>
    <w:qFormat/>
    <w:rsid w:val="009E2CE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velopeReturn">
    <w:name w:val="envelope return"/>
    <w:basedOn w:val="Normal"/>
    <w:rPr>
      <w:sz w:val="20"/>
    </w:rPr>
  </w:style>
  <w:style w:type="paragraph" w:styleId="EnvelopeAddress">
    <w:name w:val="envelope address"/>
    <w:basedOn w:val="Normal"/>
    <w:pPr>
      <w:framePr w:w="7920" w:h="1980" w:hRule="exact" w:hSpace="180" w:wrap="auto" w:hAnchor="page" w:xAlign="center" w:yAlign="bottom"/>
      <w:ind w:left="2880"/>
    </w:pPr>
  </w:style>
  <w:style w:type="paragraph" w:customStyle="1" w:styleId="t1">
    <w:name w:val="t1"/>
    <w:basedOn w:val="Normal"/>
    <w:pPr>
      <w:widowControl w:val="0"/>
      <w:spacing w:line="460" w:lineRule="atLeast"/>
    </w:pPr>
    <w:rPr>
      <w:rFonts w:ascii="Times New Roman" w:hAnsi="Times New Roman"/>
      <w:snapToGrid w:val="0"/>
      <w:lang w:val="en-US"/>
    </w:rPr>
  </w:style>
  <w:style w:type="paragraph" w:customStyle="1" w:styleId="t2">
    <w:name w:val="t2"/>
    <w:basedOn w:val="Normal"/>
    <w:pPr>
      <w:widowControl w:val="0"/>
      <w:spacing w:line="340" w:lineRule="atLeast"/>
    </w:pPr>
    <w:rPr>
      <w:rFonts w:ascii="Times New Roman" w:hAnsi="Times New Roman"/>
      <w:snapToGrid w:val="0"/>
      <w:lang w:val="en-US"/>
    </w:rPr>
  </w:style>
  <w:style w:type="paragraph" w:customStyle="1" w:styleId="t3">
    <w:name w:val="t3"/>
    <w:basedOn w:val="Normal"/>
    <w:pPr>
      <w:widowControl w:val="0"/>
      <w:spacing w:line="180" w:lineRule="atLeast"/>
    </w:pPr>
    <w:rPr>
      <w:rFonts w:ascii="Times New Roman" w:hAnsi="Times New Roman"/>
      <w:snapToGrid w:val="0"/>
      <w:lang w:val="en-US"/>
    </w:rPr>
  </w:style>
  <w:style w:type="paragraph" w:customStyle="1" w:styleId="p6">
    <w:name w:val="p6"/>
    <w:basedOn w:val="Normal"/>
    <w:pPr>
      <w:widowControl w:val="0"/>
      <w:tabs>
        <w:tab w:val="left" w:pos="2860"/>
      </w:tabs>
      <w:spacing w:line="240" w:lineRule="atLeast"/>
      <w:ind w:left="1420"/>
    </w:pPr>
    <w:rPr>
      <w:rFonts w:ascii="Times New Roman" w:hAnsi="Times New Roman"/>
      <w:snapToGrid w:val="0"/>
      <w:lang w:val="en-US"/>
    </w:rPr>
  </w:style>
  <w:style w:type="paragraph" w:customStyle="1" w:styleId="p7">
    <w:name w:val="p7"/>
    <w:basedOn w:val="Normal"/>
    <w:pPr>
      <w:widowControl w:val="0"/>
      <w:tabs>
        <w:tab w:val="left" w:pos="2860"/>
      </w:tabs>
      <w:spacing w:line="240" w:lineRule="atLeast"/>
      <w:ind w:left="1440" w:hanging="2880"/>
    </w:pPr>
    <w:rPr>
      <w:rFonts w:ascii="Times New Roman" w:hAnsi="Times New Roman"/>
      <w:snapToGrid w:val="0"/>
      <w:lang w:val="en-US"/>
    </w:rPr>
  </w:style>
  <w:style w:type="paragraph" w:customStyle="1" w:styleId="p8">
    <w:name w:val="p8"/>
    <w:basedOn w:val="Normal"/>
    <w:pPr>
      <w:widowControl w:val="0"/>
      <w:tabs>
        <w:tab w:val="left" w:pos="2840"/>
      </w:tabs>
      <w:spacing w:line="180" w:lineRule="atLeast"/>
      <w:ind w:left="1440" w:hanging="2880"/>
    </w:pPr>
    <w:rPr>
      <w:rFonts w:ascii="Times New Roman" w:hAnsi="Times New Roman"/>
      <w:snapToGrid w:val="0"/>
      <w:lang w:val="en-US"/>
    </w:rPr>
  </w:style>
  <w:style w:type="paragraph" w:customStyle="1" w:styleId="t11">
    <w:name w:val="t11"/>
    <w:basedOn w:val="Normal"/>
    <w:pPr>
      <w:widowControl w:val="0"/>
      <w:spacing w:line="460" w:lineRule="atLeast"/>
    </w:pPr>
    <w:rPr>
      <w:rFonts w:ascii="Times New Roman" w:hAnsi="Times New Roman"/>
      <w:snapToGrid w:val="0"/>
      <w:lang w:val="en-US"/>
    </w:rPr>
  </w:style>
  <w:style w:type="paragraph" w:customStyle="1" w:styleId="p12">
    <w:name w:val="p12"/>
    <w:basedOn w:val="Normal"/>
    <w:pPr>
      <w:widowControl w:val="0"/>
      <w:tabs>
        <w:tab w:val="left" w:pos="1480"/>
        <w:tab w:val="left" w:pos="2620"/>
      </w:tabs>
      <w:spacing w:line="460" w:lineRule="atLeast"/>
      <w:ind w:firstLine="1152"/>
    </w:pPr>
    <w:rPr>
      <w:rFonts w:ascii="Times New Roman" w:hAnsi="Times New Roman"/>
      <w:snapToGrid w:val="0"/>
      <w:lang w:val="en-US"/>
    </w:rPr>
  </w:style>
  <w:style w:type="paragraph" w:customStyle="1" w:styleId="p13">
    <w:name w:val="p13"/>
    <w:basedOn w:val="Normal"/>
    <w:pPr>
      <w:widowControl w:val="0"/>
      <w:tabs>
        <w:tab w:val="left" w:pos="740"/>
      </w:tabs>
      <w:spacing w:line="340" w:lineRule="atLeast"/>
      <w:ind w:left="720" w:hanging="720"/>
    </w:pPr>
    <w:rPr>
      <w:rFonts w:ascii="Times New Roman" w:hAnsi="Times New Roman"/>
      <w:snapToGrid w:val="0"/>
      <w:lang w:val="en-US"/>
    </w:rPr>
  </w:style>
  <w:style w:type="paragraph" w:customStyle="1" w:styleId="p14">
    <w:name w:val="p14"/>
    <w:basedOn w:val="Normal"/>
    <w:pPr>
      <w:widowControl w:val="0"/>
      <w:tabs>
        <w:tab w:val="left" w:pos="740"/>
      </w:tabs>
      <w:spacing w:line="220" w:lineRule="atLeast"/>
      <w:ind w:left="720" w:hanging="720"/>
    </w:pPr>
    <w:rPr>
      <w:rFonts w:ascii="Times New Roman" w:hAnsi="Times New Roman"/>
      <w:snapToGrid w:val="0"/>
      <w:lang w:val="en-US"/>
    </w:rPr>
  </w:style>
  <w:style w:type="paragraph" w:styleId="BodyTextIndent">
    <w:name w:val="Body Text Indent"/>
    <w:basedOn w:val="Normal"/>
    <w:pPr>
      <w:widowControl w:val="0"/>
      <w:tabs>
        <w:tab w:val="left" w:pos="2840"/>
      </w:tabs>
      <w:ind w:left="360"/>
    </w:pPr>
    <w:rPr>
      <w:snapToGrid w:val="0"/>
      <w:lang w:val="en-US"/>
    </w:rPr>
  </w:style>
  <w:style w:type="paragraph" w:styleId="BodyText">
    <w:name w:val="Body Text"/>
    <w:basedOn w:val="Normal"/>
    <w:rPr>
      <w:rFonts w:ascii="Antique Olive" w:hAnsi="Antique Olive"/>
      <w:b/>
      <w:lang w:val="en-US"/>
    </w:rPr>
  </w:style>
  <w:style w:type="paragraph" w:styleId="BodyText3">
    <w:name w:val="Body Text 3"/>
    <w:basedOn w:val="Normal"/>
    <w:pPr>
      <w:jc w:val="both"/>
    </w:pPr>
  </w:style>
  <w:style w:type="paragraph" w:styleId="BodyText2">
    <w:name w:val="Body Text 2"/>
    <w:basedOn w:val="Normal"/>
    <w:pPr>
      <w:jc w:val="both"/>
    </w:pPr>
    <w:rPr>
      <w:sz w:val="20"/>
    </w:rPr>
  </w:style>
  <w:style w:type="paragraph" w:styleId="ListParagraph">
    <w:name w:val="List Paragraph"/>
    <w:basedOn w:val="Normal"/>
    <w:uiPriority w:val="34"/>
    <w:qFormat/>
    <w:rsid w:val="00EC17E4"/>
    <w:pPr>
      <w:ind w:left="720"/>
    </w:pPr>
  </w:style>
  <w:style w:type="character" w:customStyle="1" w:styleId="Heading5Char">
    <w:name w:val="Heading 5 Char"/>
    <w:link w:val="Heading5"/>
    <w:semiHidden/>
    <w:rsid w:val="009E2CE0"/>
    <w:rPr>
      <w:rFonts w:ascii="Calibri" w:eastAsia="Times New Roman" w:hAnsi="Calibri" w:cs="Times New Roman"/>
      <w:b/>
      <w:bCs/>
      <w:i/>
      <w:iCs/>
      <w:sz w:val="26"/>
      <w:szCs w:val="26"/>
      <w:lang w:eastAsia="en-US"/>
    </w:rPr>
  </w:style>
  <w:style w:type="paragraph" w:styleId="BalloonText">
    <w:name w:val="Balloon Text"/>
    <w:basedOn w:val="Normal"/>
    <w:link w:val="BalloonTextChar"/>
    <w:rsid w:val="007F4106"/>
    <w:rPr>
      <w:rFonts w:ascii="Segoe UI" w:hAnsi="Segoe UI" w:cs="Segoe UI"/>
      <w:sz w:val="18"/>
      <w:szCs w:val="18"/>
    </w:rPr>
  </w:style>
  <w:style w:type="character" w:customStyle="1" w:styleId="BalloonTextChar">
    <w:name w:val="Balloon Text Char"/>
    <w:link w:val="BalloonText"/>
    <w:rsid w:val="007F4106"/>
    <w:rPr>
      <w:rFonts w:ascii="Segoe UI" w:hAnsi="Segoe UI" w:cs="Segoe UI"/>
      <w:sz w:val="18"/>
      <w:szCs w:val="18"/>
      <w:lang w:eastAsia="en-US"/>
    </w:rPr>
  </w:style>
  <w:style w:type="character" w:styleId="Hyperlink">
    <w:name w:val="Hyperlink"/>
    <w:rsid w:val="00382DE0"/>
    <w:rPr>
      <w:color w:val="0563C1"/>
      <w:u w:val="single"/>
    </w:rPr>
  </w:style>
  <w:style w:type="character" w:styleId="CommentReference">
    <w:name w:val="annotation reference"/>
    <w:basedOn w:val="DefaultParagraphFont"/>
    <w:rsid w:val="004E1CBB"/>
    <w:rPr>
      <w:sz w:val="16"/>
      <w:szCs w:val="16"/>
    </w:rPr>
  </w:style>
  <w:style w:type="paragraph" w:styleId="CommentText">
    <w:name w:val="annotation text"/>
    <w:basedOn w:val="Normal"/>
    <w:link w:val="CommentTextChar"/>
    <w:rsid w:val="004E1CBB"/>
    <w:rPr>
      <w:sz w:val="20"/>
    </w:rPr>
  </w:style>
  <w:style w:type="character" w:customStyle="1" w:styleId="CommentTextChar">
    <w:name w:val="Comment Text Char"/>
    <w:basedOn w:val="DefaultParagraphFont"/>
    <w:link w:val="CommentText"/>
    <w:rsid w:val="004E1CBB"/>
    <w:rPr>
      <w:rFonts w:ascii="Bookman Old Style" w:hAnsi="Bookman Old Style"/>
      <w:lang w:eastAsia="en-US"/>
    </w:rPr>
  </w:style>
  <w:style w:type="paragraph" w:styleId="CommentSubject">
    <w:name w:val="annotation subject"/>
    <w:basedOn w:val="CommentText"/>
    <w:next w:val="CommentText"/>
    <w:link w:val="CommentSubjectChar"/>
    <w:rsid w:val="004E1CBB"/>
    <w:rPr>
      <w:b/>
      <w:bCs/>
    </w:rPr>
  </w:style>
  <w:style w:type="character" w:customStyle="1" w:styleId="CommentSubjectChar">
    <w:name w:val="Comment Subject Char"/>
    <w:basedOn w:val="CommentTextChar"/>
    <w:link w:val="CommentSubject"/>
    <w:rsid w:val="004E1CBB"/>
    <w:rPr>
      <w:rFonts w:ascii="Bookman Old Style" w:hAnsi="Bookman Old Style"/>
      <w:b/>
      <w:bCs/>
      <w:lang w:eastAsia="en-US"/>
    </w:rPr>
  </w:style>
  <w:style w:type="character" w:customStyle="1" w:styleId="normaltextrun">
    <w:name w:val="normaltextrun"/>
    <w:basedOn w:val="DefaultParagraphFont"/>
    <w:rsid w:val="00B80C70"/>
  </w:style>
  <w:style w:type="character" w:customStyle="1" w:styleId="eop">
    <w:name w:val="eop"/>
    <w:basedOn w:val="DefaultParagraphFont"/>
    <w:rsid w:val="00B80C70"/>
  </w:style>
  <w:style w:type="paragraph" w:customStyle="1" w:styleId="paragraph">
    <w:name w:val="paragraph"/>
    <w:basedOn w:val="Normal"/>
    <w:rsid w:val="003E6526"/>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615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698">
      <w:bodyDiv w:val="1"/>
      <w:marLeft w:val="0"/>
      <w:marRight w:val="0"/>
      <w:marTop w:val="0"/>
      <w:marBottom w:val="0"/>
      <w:divBdr>
        <w:top w:val="none" w:sz="0" w:space="0" w:color="auto"/>
        <w:left w:val="none" w:sz="0" w:space="0" w:color="auto"/>
        <w:bottom w:val="none" w:sz="0" w:space="0" w:color="auto"/>
        <w:right w:val="none" w:sz="0" w:space="0" w:color="auto"/>
      </w:divBdr>
    </w:div>
    <w:div w:id="108404305">
      <w:bodyDiv w:val="1"/>
      <w:marLeft w:val="0"/>
      <w:marRight w:val="0"/>
      <w:marTop w:val="0"/>
      <w:marBottom w:val="0"/>
      <w:divBdr>
        <w:top w:val="none" w:sz="0" w:space="0" w:color="auto"/>
        <w:left w:val="none" w:sz="0" w:space="0" w:color="auto"/>
        <w:bottom w:val="none" w:sz="0" w:space="0" w:color="auto"/>
        <w:right w:val="none" w:sz="0" w:space="0" w:color="auto"/>
      </w:divBdr>
    </w:div>
    <w:div w:id="143278401">
      <w:bodyDiv w:val="1"/>
      <w:marLeft w:val="0"/>
      <w:marRight w:val="0"/>
      <w:marTop w:val="0"/>
      <w:marBottom w:val="0"/>
      <w:divBdr>
        <w:top w:val="none" w:sz="0" w:space="0" w:color="auto"/>
        <w:left w:val="none" w:sz="0" w:space="0" w:color="auto"/>
        <w:bottom w:val="none" w:sz="0" w:space="0" w:color="auto"/>
        <w:right w:val="none" w:sz="0" w:space="0" w:color="auto"/>
      </w:divBdr>
    </w:div>
    <w:div w:id="464470635">
      <w:bodyDiv w:val="1"/>
      <w:marLeft w:val="0"/>
      <w:marRight w:val="0"/>
      <w:marTop w:val="0"/>
      <w:marBottom w:val="0"/>
      <w:divBdr>
        <w:top w:val="none" w:sz="0" w:space="0" w:color="auto"/>
        <w:left w:val="none" w:sz="0" w:space="0" w:color="auto"/>
        <w:bottom w:val="none" w:sz="0" w:space="0" w:color="auto"/>
        <w:right w:val="none" w:sz="0" w:space="0" w:color="auto"/>
      </w:divBdr>
      <w:divsChild>
        <w:div w:id="956135820">
          <w:marLeft w:val="0"/>
          <w:marRight w:val="0"/>
          <w:marTop w:val="0"/>
          <w:marBottom w:val="0"/>
          <w:divBdr>
            <w:top w:val="none" w:sz="0" w:space="0" w:color="auto"/>
            <w:left w:val="none" w:sz="0" w:space="0" w:color="auto"/>
            <w:bottom w:val="none" w:sz="0" w:space="0" w:color="auto"/>
            <w:right w:val="none" w:sz="0" w:space="0" w:color="auto"/>
          </w:divBdr>
        </w:div>
        <w:div w:id="748229514">
          <w:marLeft w:val="0"/>
          <w:marRight w:val="0"/>
          <w:marTop w:val="0"/>
          <w:marBottom w:val="0"/>
          <w:divBdr>
            <w:top w:val="none" w:sz="0" w:space="0" w:color="auto"/>
            <w:left w:val="none" w:sz="0" w:space="0" w:color="auto"/>
            <w:bottom w:val="none" w:sz="0" w:space="0" w:color="auto"/>
            <w:right w:val="none" w:sz="0" w:space="0" w:color="auto"/>
          </w:divBdr>
        </w:div>
        <w:div w:id="872310477">
          <w:marLeft w:val="0"/>
          <w:marRight w:val="0"/>
          <w:marTop w:val="0"/>
          <w:marBottom w:val="0"/>
          <w:divBdr>
            <w:top w:val="none" w:sz="0" w:space="0" w:color="auto"/>
            <w:left w:val="none" w:sz="0" w:space="0" w:color="auto"/>
            <w:bottom w:val="none" w:sz="0" w:space="0" w:color="auto"/>
            <w:right w:val="none" w:sz="0" w:space="0" w:color="auto"/>
          </w:divBdr>
        </w:div>
        <w:div w:id="1937790193">
          <w:marLeft w:val="0"/>
          <w:marRight w:val="0"/>
          <w:marTop w:val="0"/>
          <w:marBottom w:val="0"/>
          <w:divBdr>
            <w:top w:val="none" w:sz="0" w:space="0" w:color="auto"/>
            <w:left w:val="none" w:sz="0" w:space="0" w:color="auto"/>
            <w:bottom w:val="none" w:sz="0" w:space="0" w:color="auto"/>
            <w:right w:val="none" w:sz="0" w:space="0" w:color="auto"/>
          </w:divBdr>
        </w:div>
        <w:div w:id="1843860418">
          <w:marLeft w:val="0"/>
          <w:marRight w:val="0"/>
          <w:marTop w:val="0"/>
          <w:marBottom w:val="0"/>
          <w:divBdr>
            <w:top w:val="none" w:sz="0" w:space="0" w:color="auto"/>
            <w:left w:val="none" w:sz="0" w:space="0" w:color="auto"/>
            <w:bottom w:val="none" w:sz="0" w:space="0" w:color="auto"/>
            <w:right w:val="none" w:sz="0" w:space="0" w:color="auto"/>
          </w:divBdr>
        </w:div>
        <w:div w:id="199629994">
          <w:marLeft w:val="0"/>
          <w:marRight w:val="0"/>
          <w:marTop w:val="0"/>
          <w:marBottom w:val="0"/>
          <w:divBdr>
            <w:top w:val="none" w:sz="0" w:space="0" w:color="auto"/>
            <w:left w:val="none" w:sz="0" w:space="0" w:color="auto"/>
            <w:bottom w:val="none" w:sz="0" w:space="0" w:color="auto"/>
            <w:right w:val="none" w:sz="0" w:space="0" w:color="auto"/>
          </w:divBdr>
        </w:div>
        <w:div w:id="2019885421">
          <w:marLeft w:val="0"/>
          <w:marRight w:val="0"/>
          <w:marTop w:val="0"/>
          <w:marBottom w:val="0"/>
          <w:divBdr>
            <w:top w:val="none" w:sz="0" w:space="0" w:color="auto"/>
            <w:left w:val="none" w:sz="0" w:space="0" w:color="auto"/>
            <w:bottom w:val="none" w:sz="0" w:space="0" w:color="auto"/>
            <w:right w:val="none" w:sz="0" w:space="0" w:color="auto"/>
          </w:divBdr>
        </w:div>
        <w:div w:id="950622642">
          <w:marLeft w:val="0"/>
          <w:marRight w:val="0"/>
          <w:marTop w:val="0"/>
          <w:marBottom w:val="0"/>
          <w:divBdr>
            <w:top w:val="none" w:sz="0" w:space="0" w:color="auto"/>
            <w:left w:val="none" w:sz="0" w:space="0" w:color="auto"/>
            <w:bottom w:val="none" w:sz="0" w:space="0" w:color="auto"/>
            <w:right w:val="none" w:sz="0" w:space="0" w:color="auto"/>
          </w:divBdr>
        </w:div>
        <w:div w:id="453211710">
          <w:marLeft w:val="0"/>
          <w:marRight w:val="0"/>
          <w:marTop w:val="0"/>
          <w:marBottom w:val="0"/>
          <w:divBdr>
            <w:top w:val="none" w:sz="0" w:space="0" w:color="auto"/>
            <w:left w:val="none" w:sz="0" w:space="0" w:color="auto"/>
            <w:bottom w:val="none" w:sz="0" w:space="0" w:color="auto"/>
            <w:right w:val="none" w:sz="0" w:space="0" w:color="auto"/>
          </w:divBdr>
        </w:div>
        <w:div w:id="1222012151">
          <w:marLeft w:val="0"/>
          <w:marRight w:val="0"/>
          <w:marTop w:val="0"/>
          <w:marBottom w:val="0"/>
          <w:divBdr>
            <w:top w:val="none" w:sz="0" w:space="0" w:color="auto"/>
            <w:left w:val="none" w:sz="0" w:space="0" w:color="auto"/>
            <w:bottom w:val="none" w:sz="0" w:space="0" w:color="auto"/>
            <w:right w:val="none" w:sz="0" w:space="0" w:color="auto"/>
          </w:divBdr>
        </w:div>
        <w:div w:id="786317452">
          <w:marLeft w:val="0"/>
          <w:marRight w:val="0"/>
          <w:marTop w:val="0"/>
          <w:marBottom w:val="0"/>
          <w:divBdr>
            <w:top w:val="none" w:sz="0" w:space="0" w:color="auto"/>
            <w:left w:val="none" w:sz="0" w:space="0" w:color="auto"/>
            <w:bottom w:val="none" w:sz="0" w:space="0" w:color="auto"/>
            <w:right w:val="none" w:sz="0" w:space="0" w:color="auto"/>
          </w:divBdr>
        </w:div>
        <w:div w:id="1279721570">
          <w:marLeft w:val="0"/>
          <w:marRight w:val="0"/>
          <w:marTop w:val="0"/>
          <w:marBottom w:val="0"/>
          <w:divBdr>
            <w:top w:val="none" w:sz="0" w:space="0" w:color="auto"/>
            <w:left w:val="none" w:sz="0" w:space="0" w:color="auto"/>
            <w:bottom w:val="none" w:sz="0" w:space="0" w:color="auto"/>
            <w:right w:val="none" w:sz="0" w:space="0" w:color="auto"/>
          </w:divBdr>
        </w:div>
        <w:div w:id="360127940">
          <w:marLeft w:val="0"/>
          <w:marRight w:val="0"/>
          <w:marTop w:val="0"/>
          <w:marBottom w:val="0"/>
          <w:divBdr>
            <w:top w:val="none" w:sz="0" w:space="0" w:color="auto"/>
            <w:left w:val="none" w:sz="0" w:space="0" w:color="auto"/>
            <w:bottom w:val="none" w:sz="0" w:space="0" w:color="auto"/>
            <w:right w:val="none" w:sz="0" w:space="0" w:color="auto"/>
          </w:divBdr>
        </w:div>
        <w:div w:id="175535564">
          <w:marLeft w:val="0"/>
          <w:marRight w:val="0"/>
          <w:marTop w:val="0"/>
          <w:marBottom w:val="0"/>
          <w:divBdr>
            <w:top w:val="none" w:sz="0" w:space="0" w:color="auto"/>
            <w:left w:val="none" w:sz="0" w:space="0" w:color="auto"/>
            <w:bottom w:val="none" w:sz="0" w:space="0" w:color="auto"/>
            <w:right w:val="none" w:sz="0" w:space="0" w:color="auto"/>
          </w:divBdr>
        </w:div>
        <w:div w:id="847409095">
          <w:marLeft w:val="0"/>
          <w:marRight w:val="0"/>
          <w:marTop w:val="0"/>
          <w:marBottom w:val="0"/>
          <w:divBdr>
            <w:top w:val="none" w:sz="0" w:space="0" w:color="auto"/>
            <w:left w:val="none" w:sz="0" w:space="0" w:color="auto"/>
            <w:bottom w:val="none" w:sz="0" w:space="0" w:color="auto"/>
            <w:right w:val="none" w:sz="0" w:space="0" w:color="auto"/>
          </w:divBdr>
        </w:div>
        <w:div w:id="1264916991">
          <w:marLeft w:val="0"/>
          <w:marRight w:val="0"/>
          <w:marTop w:val="0"/>
          <w:marBottom w:val="0"/>
          <w:divBdr>
            <w:top w:val="none" w:sz="0" w:space="0" w:color="auto"/>
            <w:left w:val="none" w:sz="0" w:space="0" w:color="auto"/>
            <w:bottom w:val="none" w:sz="0" w:space="0" w:color="auto"/>
            <w:right w:val="none" w:sz="0" w:space="0" w:color="auto"/>
          </w:divBdr>
        </w:div>
        <w:div w:id="1601794727">
          <w:marLeft w:val="0"/>
          <w:marRight w:val="0"/>
          <w:marTop w:val="0"/>
          <w:marBottom w:val="0"/>
          <w:divBdr>
            <w:top w:val="none" w:sz="0" w:space="0" w:color="auto"/>
            <w:left w:val="none" w:sz="0" w:space="0" w:color="auto"/>
            <w:bottom w:val="none" w:sz="0" w:space="0" w:color="auto"/>
            <w:right w:val="none" w:sz="0" w:space="0" w:color="auto"/>
          </w:divBdr>
        </w:div>
        <w:div w:id="691877786">
          <w:marLeft w:val="0"/>
          <w:marRight w:val="0"/>
          <w:marTop w:val="0"/>
          <w:marBottom w:val="0"/>
          <w:divBdr>
            <w:top w:val="none" w:sz="0" w:space="0" w:color="auto"/>
            <w:left w:val="none" w:sz="0" w:space="0" w:color="auto"/>
            <w:bottom w:val="none" w:sz="0" w:space="0" w:color="auto"/>
            <w:right w:val="none" w:sz="0" w:space="0" w:color="auto"/>
          </w:divBdr>
        </w:div>
        <w:div w:id="649677793">
          <w:marLeft w:val="0"/>
          <w:marRight w:val="0"/>
          <w:marTop w:val="0"/>
          <w:marBottom w:val="0"/>
          <w:divBdr>
            <w:top w:val="none" w:sz="0" w:space="0" w:color="auto"/>
            <w:left w:val="none" w:sz="0" w:space="0" w:color="auto"/>
            <w:bottom w:val="none" w:sz="0" w:space="0" w:color="auto"/>
            <w:right w:val="none" w:sz="0" w:space="0" w:color="auto"/>
          </w:divBdr>
        </w:div>
        <w:div w:id="47146500">
          <w:marLeft w:val="0"/>
          <w:marRight w:val="0"/>
          <w:marTop w:val="0"/>
          <w:marBottom w:val="0"/>
          <w:divBdr>
            <w:top w:val="none" w:sz="0" w:space="0" w:color="auto"/>
            <w:left w:val="none" w:sz="0" w:space="0" w:color="auto"/>
            <w:bottom w:val="none" w:sz="0" w:space="0" w:color="auto"/>
            <w:right w:val="none" w:sz="0" w:space="0" w:color="auto"/>
          </w:divBdr>
        </w:div>
        <w:div w:id="585459890">
          <w:marLeft w:val="0"/>
          <w:marRight w:val="0"/>
          <w:marTop w:val="0"/>
          <w:marBottom w:val="0"/>
          <w:divBdr>
            <w:top w:val="none" w:sz="0" w:space="0" w:color="auto"/>
            <w:left w:val="none" w:sz="0" w:space="0" w:color="auto"/>
            <w:bottom w:val="none" w:sz="0" w:space="0" w:color="auto"/>
            <w:right w:val="none" w:sz="0" w:space="0" w:color="auto"/>
          </w:divBdr>
        </w:div>
        <w:div w:id="157309615">
          <w:marLeft w:val="0"/>
          <w:marRight w:val="0"/>
          <w:marTop w:val="0"/>
          <w:marBottom w:val="0"/>
          <w:divBdr>
            <w:top w:val="none" w:sz="0" w:space="0" w:color="auto"/>
            <w:left w:val="none" w:sz="0" w:space="0" w:color="auto"/>
            <w:bottom w:val="none" w:sz="0" w:space="0" w:color="auto"/>
            <w:right w:val="none" w:sz="0" w:space="0" w:color="auto"/>
          </w:divBdr>
        </w:div>
        <w:div w:id="592670550">
          <w:marLeft w:val="0"/>
          <w:marRight w:val="0"/>
          <w:marTop w:val="0"/>
          <w:marBottom w:val="0"/>
          <w:divBdr>
            <w:top w:val="none" w:sz="0" w:space="0" w:color="auto"/>
            <w:left w:val="none" w:sz="0" w:space="0" w:color="auto"/>
            <w:bottom w:val="none" w:sz="0" w:space="0" w:color="auto"/>
            <w:right w:val="none" w:sz="0" w:space="0" w:color="auto"/>
          </w:divBdr>
        </w:div>
        <w:div w:id="1477259834">
          <w:marLeft w:val="0"/>
          <w:marRight w:val="0"/>
          <w:marTop w:val="0"/>
          <w:marBottom w:val="0"/>
          <w:divBdr>
            <w:top w:val="none" w:sz="0" w:space="0" w:color="auto"/>
            <w:left w:val="none" w:sz="0" w:space="0" w:color="auto"/>
            <w:bottom w:val="none" w:sz="0" w:space="0" w:color="auto"/>
            <w:right w:val="none" w:sz="0" w:space="0" w:color="auto"/>
          </w:divBdr>
        </w:div>
        <w:div w:id="1834642834">
          <w:marLeft w:val="0"/>
          <w:marRight w:val="0"/>
          <w:marTop w:val="0"/>
          <w:marBottom w:val="0"/>
          <w:divBdr>
            <w:top w:val="none" w:sz="0" w:space="0" w:color="auto"/>
            <w:left w:val="none" w:sz="0" w:space="0" w:color="auto"/>
            <w:bottom w:val="none" w:sz="0" w:space="0" w:color="auto"/>
            <w:right w:val="none" w:sz="0" w:space="0" w:color="auto"/>
          </w:divBdr>
        </w:div>
        <w:div w:id="265964663">
          <w:marLeft w:val="0"/>
          <w:marRight w:val="0"/>
          <w:marTop w:val="0"/>
          <w:marBottom w:val="0"/>
          <w:divBdr>
            <w:top w:val="none" w:sz="0" w:space="0" w:color="auto"/>
            <w:left w:val="none" w:sz="0" w:space="0" w:color="auto"/>
            <w:bottom w:val="none" w:sz="0" w:space="0" w:color="auto"/>
            <w:right w:val="none" w:sz="0" w:space="0" w:color="auto"/>
          </w:divBdr>
        </w:div>
        <w:div w:id="1229344194">
          <w:marLeft w:val="0"/>
          <w:marRight w:val="0"/>
          <w:marTop w:val="0"/>
          <w:marBottom w:val="0"/>
          <w:divBdr>
            <w:top w:val="none" w:sz="0" w:space="0" w:color="auto"/>
            <w:left w:val="none" w:sz="0" w:space="0" w:color="auto"/>
            <w:bottom w:val="none" w:sz="0" w:space="0" w:color="auto"/>
            <w:right w:val="none" w:sz="0" w:space="0" w:color="auto"/>
          </w:divBdr>
        </w:div>
        <w:div w:id="658579607">
          <w:marLeft w:val="0"/>
          <w:marRight w:val="0"/>
          <w:marTop w:val="0"/>
          <w:marBottom w:val="0"/>
          <w:divBdr>
            <w:top w:val="none" w:sz="0" w:space="0" w:color="auto"/>
            <w:left w:val="none" w:sz="0" w:space="0" w:color="auto"/>
            <w:bottom w:val="none" w:sz="0" w:space="0" w:color="auto"/>
            <w:right w:val="none" w:sz="0" w:space="0" w:color="auto"/>
          </w:divBdr>
        </w:div>
        <w:div w:id="277227276">
          <w:marLeft w:val="0"/>
          <w:marRight w:val="0"/>
          <w:marTop w:val="0"/>
          <w:marBottom w:val="0"/>
          <w:divBdr>
            <w:top w:val="none" w:sz="0" w:space="0" w:color="auto"/>
            <w:left w:val="none" w:sz="0" w:space="0" w:color="auto"/>
            <w:bottom w:val="none" w:sz="0" w:space="0" w:color="auto"/>
            <w:right w:val="none" w:sz="0" w:space="0" w:color="auto"/>
          </w:divBdr>
        </w:div>
      </w:divsChild>
    </w:div>
    <w:div w:id="574319660">
      <w:bodyDiv w:val="1"/>
      <w:marLeft w:val="0"/>
      <w:marRight w:val="0"/>
      <w:marTop w:val="0"/>
      <w:marBottom w:val="0"/>
      <w:divBdr>
        <w:top w:val="none" w:sz="0" w:space="0" w:color="auto"/>
        <w:left w:val="none" w:sz="0" w:space="0" w:color="auto"/>
        <w:bottom w:val="none" w:sz="0" w:space="0" w:color="auto"/>
        <w:right w:val="none" w:sz="0" w:space="0" w:color="auto"/>
      </w:divBdr>
    </w:div>
    <w:div w:id="771586153">
      <w:bodyDiv w:val="1"/>
      <w:marLeft w:val="0"/>
      <w:marRight w:val="0"/>
      <w:marTop w:val="0"/>
      <w:marBottom w:val="0"/>
      <w:divBdr>
        <w:top w:val="none" w:sz="0" w:space="0" w:color="auto"/>
        <w:left w:val="none" w:sz="0" w:space="0" w:color="auto"/>
        <w:bottom w:val="none" w:sz="0" w:space="0" w:color="auto"/>
        <w:right w:val="none" w:sz="0" w:space="0" w:color="auto"/>
      </w:divBdr>
    </w:div>
    <w:div w:id="800341904">
      <w:bodyDiv w:val="1"/>
      <w:marLeft w:val="0"/>
      <w:marRight w:val="0"/>
      <w:marTop w:val="0"/>
      <w:marBottom w:val="0"/>
      <w:divBdr>
        <w:top w:val="none" w:sz="0" w:space="0" w:color="auto"/>
        <w:left w:val="none" w:sz="0" w:space="0" w:color="auto"/>
        <w:bottom w:val="none" w:sz="0" w:space="0" w:color="auto"/>
        <w:right w:val="none" w:sz="0" w:space="0" w:color="auto"/>
      </w:divBdr>
    </w:div>
    <w:div w:id="16063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0436li.webitrent.com/ce0436li_webrecruitment/wrd/run/etrec106gf.display_srch_all?wvid=5921542Fs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C4A116D84D594080758054C9C08385" ma:contentTypeVersion="6" ma:contentTypeDescription="Create a new document." ma:contentTypeScope="" ma:versionID="ec239a99fdeaffe4c3777c954247aca9">
  <xsd:schema xmlns:xsd="http://www.w3.org/2001/XMLSchema" xmlns:xs="http://www.w3.org/2001/XMLSchema" xmlns:p="http://schemas.microsoft.com/office/2006/metadata/properties" xmlns:ns2="a71e6c3f-00da-46f2-ab01-be85f7986003" xmlns:ns3="ce85b819-38b5-4c4b-9703-e514ca271766" targetNamespace="http://schemas.microsoft.com/office/2006/metadata/properties" ma:root="true" ma:fieldsID="067abbbde3da872e56b0756dc4ed51c2" ns2:_="" ns3:_="">
    <xsd:import namespace="a71e6c3f-00da-46f2-ab01-be85f7986003"/>
    <xsd:import namespace="ce85b819-38b5-4c4b-9703-e514ca2717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6c3f-00da-46f2-ab01-be85f7986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5b819-38b5-4c4b-9703-e514ca2717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E6AAE-A7FE-4B4E-BC7B-06D2C670C2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D5322D-61B6-44D6-9399-23C31A60A703}">
  <ds:schemaRefs>
    <ds:schemaRef ds:uri="http://schemas.microsoft.com/sharepoint/v3/contenttype/forms"/>
  </ds:schemaRefs>
</ds:datastoreItem>
</file>

<file path=customXml/itemProps3.xml><?xml version="1.0" encoding="utf-8"?>
<ds:datastoreItem xmlns:ds="http://schemas.openxmlformats.org/officeDocument/2006/customXml" ds:itemID="{02D3DA71-3E42-4E85-8F93-EE726CA9223F}">
  <ds:schemaRefs>
    <ds:schemaRef ds:uri="http://schemas.openxmlformats.org/officeDocument/2006/bibliography"/>
  </ds:schemaRefs>
</ds:datastoreItem>
</file>

<file path=customXml/itemProps4.xml><?xml version="1.0" encoding="utf-8"?>
<ds:datastoreItem xmlns:ds="http://schemas.openxmlformats.org/officeDocument/2006/customXml" ds:itemID="{B11DBFCA-01EF-42FF-B174-CE2003470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6c3f-00da-46f2-ab01-be85f7986003"/>
    <ds:schemaRef ds:uri="ce85b819-38b5-4c4b-9703-e514ca271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WMC</Company>
  <LinksUpToDate>false</LinksUpToDate>
  <CharactersWithSpaces>8347</CharactersWithSpaces>
  <SharedDoc>false</SharedDoc>
  <HLinks>
    <vt:vector size="12" baseType="variant">
      <vt:variant>
        <vt:i4>4128838</vt:i4>
      </vt:variant>
      <vt:variant>
        <vt:i4>3</vt:i4>
      </vt:variant>
      <vt:variant>
        <vt:i4>0</vt:i4>
      </vt:variant>
      <vt:variant>
        <vt:i4>5</vt:i4>
      </vt:variant>
      <vt:variant>
        <vt:lpwstr>mailto:recruitment@wmcollege.ac.uk</vt:lpwstr>
      </vt:variant>
      <vt:variant>
        <vt:lpwstr/>
      </vt:variant>
      <vt:variant>
        <vt:i4>7798881</vt:i4>
      </vt:variant>
      <vt:variant>
        <vt:i4>0</vt:i4>
      </vt:variant>
      <vt:variant>
        <vt:i4>0</vt:i4>
      </vt:variant>
      <vt:variant>
        <vt:i4>5</vt:i4>
      </vt:variant>
      <vt:variant>
        <vt:lpwstr>http://www.wmcollege.ac.uk/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RECEPTION</dc:creator>
  <cp:keywords/>
  <cp:lastModifiedBy>Isabelle Taylor</cp:lastModifiedBy>
  <cp:revision>4</cp:revision>
  <cp:lastPrinted>2019-11-27T17:03:00Z</cp:lastPrinted>
  <dcterms:created xsi:type="dcterms:W3CDTF">2023-01-23T10:40:00Z</dcterms:created>
  <dcterms:modified xsi:type="dcterms:W3CDTF">2023-01-23T11:37:00Z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0x010100E2C4A116D84D594080758054C9C08385</vt:lpwstr>
  </property>
  <property fmtid="{D5CDD505-2E9C-101B-9397-08002B2CF9AE}" pid="3" name="Order">
    <vt:r8>3173200</vt:r8>
  </property>
</Properties>
</file>