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64"/>
        <w:gridCol w:w="3735"/>
      </w:tblGrid>
      <w:tr w:rsidR="0017311E" w14:paraId="4A5ED729" w14:textId="77777777" w:rsidTr="00BF539D">
        <w:trPr>
          <w:trHeight w:val="1246"/>
        </w:trPr>
        <w:tc>
          <w:tcPr>
            <w:tcW w:w="6464" w:type="dxa"/>
            <w:shd w:val="clear" w:color="auto" w:fill="FFFFFF" w:themeFill="background1"/>
            <w:vAlign w:val="center"/>
          </w:tcPr>
          <w:p w14:paraId="687DDFAA" w14:textId="23F12955" w:rsidR="0017311E" w:rsidRDefault="00E8218D" w:rsidP="00375420">
            <w:r w:rsidRPr="00357B08">
              <w:rPr>
                <w:b/>
                <w:noProof/>
                <w:color w:val="1F497D"/>
                <w:sz w:val="26"/>
                <w:szCs w:val="26"/>
              </w:rPr>
              <w:drawing>
                <wp:inline distT="0" distB="0" distL="0" distR="0" wp14:anchorId="75CB5B45" wp14:editId="15796B84">
                  <wp:extent cx="2266950" cy="719977"/>
                  <wp:effectExtent l="0" t="0" r="0" b="444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58" cy="73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shd w:val="clear" w:color="auto" w:fill="FFFFFF" w:themeFill="background1"/>
            <w:vAlign w:val="center"/>
          </w:tcPr>
          <w:p w14:paraId="3FFA7970" w14:textId="12A8DC53" w:rsidR="0017311E" w:rsidRPr="006C7C6C" w:rsidRDefault="00272DDF" w:rsidP="00375420">
            <w:pPr>
              <w:jc w:val="right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Person Specification</w:t>
            </w:r>
          </w:p>
          <w:p w14:paraId="0711A11F" w14:textId="77777777" w:rsidR="0017311E" w:rsidRPr="006C7C6C" w:rsidRDefault="0017311E" w:rsidP="00375420">
            <w:pPr>
              <w:jc w:val="right"/>
              <w:rPr>
                <w:rStyle w:val="SubtleEmphasis"/>
                <w:i w:val="0"/>
                <w:iCs w:val="0"/>
              </w:rPr>
            </w:pPr>
          </w:p>
        </w:tc>
      </w:tr>
      <w:tr w:rsidR="003A4079" w14:paraId="26740425" w14:textId="77777777" w:rsidTr="00BF539D">
        <w:trPr>
          <w:trHeight w:val="1246"/>
        </w:trPr>
        <w:tc>
          <w:tcPr>
            <w:tcW w:w="6464" w:type="dxa"/>
            <w:shd w:val="clear" w:color="auto" w:fill="FFFFFF" w:themeFill="background1"/>
            <w:vAlign w:val="center"/>
          </w:tcPr>
          <w:p w14:paraId="337122E0" w14:textId="77777777" w:rsidR="0017311E" w:rsidRPr="00D044F1" w:rsidRDefault="0017311E" w:rsidP="00375420">
            <w:pPr>
              <w:rPr>
                <w:b/>
                <w:bCs/>
                <w:noProof/>
                <w:sz w:val="28"/>
                <w:szCs w:val="28"/>
              </w:rPr>
            </w:pPr>
            <w:r w:rsidRPr="00D044F1">
              <w:rPr>
                <w:b/>
                <w:bCs/>
                <w:noProof/>
                <w:color w:val="1F3864" w:themeColor="accent1" w:themeShade="80"/>
                <w:sz w:val="28"/>
                <w:szCs w:val="28"/>
              </w:rPr>
              <w:t xml:space="preserve">Job Title </w:t>
            </w:r>
          </w:p>
        </w:tc>
        <w:tc>
          <w:tcPr>
            <w:tcW w:w="3735" w:type="dxa"/>
            <w:shd w:val="clear" w:color="auto" w:fill="FFFFFF" w:themeFill="background1"/>
            <w:vAlign w:val="center"/>
          </w:tcPr>
          <w:p w14:paraId="6793D245" w14:textId="77777777" w:rsidR="0017311E" w:rsidRDefault="0017311E" w:rsidP="00375420">
            <w:pPr>
              <w:jc w:val="right"/>
              <w:rPr>
                <w:rStyle w:val="IntenseEmphasis"/>
                <w:sz w:val="28"/>
                <w:szCs w:val="28"/>
              </w:rPr>
            </w:pPr>
            <w:r w:rsidRPr="00BC15D5">
              <w:rPr>
                <w:rStyle w:val="IntenseEmphasis"/>
                <w:sz w:val="28"/>
                <w:szCs w:val="28"/>
              </w:rPr>
              <w:t>Lecturer</w:t>
            </w:r>
          </w:p>
          <w:p w14:paraId="1653C332" w14:textId="4DE086C2" w:rsidR="00BF539D" w:rsidRPr="00BC15D5" w:rsidRDefault="00BF539D" w:rsidP="00375420">
            <w:pPr>
              <w:jc w:val="right"/>
              <w:rPr>
                <w:rStyle w:val="IntenseEmphasis"/>
                <w:sz w:val="28"/>
                <w:szCs w:val="28"/>
              </w:rPr>
            </w:pPr>
            <w:r>
              <w:rPr>
                <w:rStyle w:val="IntenseEmphasis"/>
                <w:sz w:val="28"/>
                <w:szCs w:val="28"/>
              </w:rPr>
              <w:t>in criminology</w:t>
            </w:r>
          </w:p>
        </w:tc>
      </w:tr>
    </w:tbl>
    <w:p w14:paraId="3BD617BA" w14:textId="7970F0E5" w:rsidR="00FA4094" w:rsidRDefault="00FA4094" w:rsidP="003A4079"/>
    <w:p w14:paraId="1EE8EC98" w14:textId="77777777" w:rsidR="00BF539D" w:rsidRDefault="00BF539D" w:rsidP="00BF539D">
      <w:pPr>
        <w:spacing w:line="276" w:lineRule="auto"/>
        <w:ind w:left="-142" w:right="-612"/>
      </w:pPr>
      <w:r>
        <w:t>We are seeking to appoint an enthusiastic and reflective lecturer to teach Criminology as part of the A Level curriculum. The successful candidate will have access to a range of high-quality resources and be expected to make a major contribution to an experienced team of well qualified and extremely dedicated staff within the Humanities Division.</w:t>
      </w:r>
    </w:p>
    <w:p w14:paraId="68C93412" w14:textId="77777777" w:rsidR="00BF539D" w:rsidRDefault="00BF539D" w:rsidP="00BF539D">
      <w:pPr>
        <w:ind w:left="-142" w:right="-612"/>
      </w:pPr>
    </w:p>
    <w:p w14:paraId="09DF80DE" w14:textId="77777777" w:rsidR="00BF539D" w:rsidRDefault="00BF539D" w:rsidP="00BF539D">
      <w:pPr>
        <w:spacing w:line="276" w:lineRule="auto"/>
        <w:ind w:left="-142" w:right="-612"/>
      </w:pPr>
      <w:r>
        <w:t>In addition to Criminology, opportunities to deliver on other programmes within Humanities (</w:t>
      </w:r>
      <w:proofErr w:type="gramStart"/>
      <w:r>
        <w:t>in particular Law</w:t>
      </w:r>
      <w:proofErr w:type="gramEnd"/>
      <w:r>
        <w:t>) and across the college may be possible.</w:t>
      </w:r>
    </w:p>
    <w:p w14:paraId="5E5F6E75" w14:textId="77777777" w:rsidR="00BF539D" w:rsidRDefault="00BF539D" w:rsidP="00BF539D">
      <w:pPr>
        <w:spacing w:line="276" w:lineRule="auto"/>
        <w:ind w:right="-612"/>
      </w:pPr>
    </w:p>
    <w:p w14:paraId="0E1D65FC" w14:textId="77777777" w:rsidR="00BF539D" w:rsidRDefault="00BF539D" w:rsidP="00BF539D">
      <w:pPr>
        <w:spacing w:line="276" w:lineRule="auto"/>
        <w:ind w:left="-142" w:right="-612"/>
        <w:rPr>
          <w:rFonts w:eastAsia="Arial"/>
        </w:rPr>
      </w:pPr>
      <w:r>
        <w:rPr>
          <w:rFonts w:eastAsia="Arial"/>
        </w:rPr>
        <w:t>You are expected to be a student-centred teacher with a good level of organisation, sound classroom management skills and a strong academic background in either Criminology, Sociology or a closely allied subject. You will work closely with the course leader to contribute to the planning and delivery of the course. You will have a keen interest in, and awareness of contemporary issues, and be able to engage students in the application of these ideas within the wider curriculum</w:t>
      </w:r>
      <w:r>
        <w:rPr>
          <w:rFonts w:eastAsia="Arial"/>
          <w:color w:val="000000" w:themeColor="text1"/>
          <w:sz w:val="24"/>
          <w:szCs w:val="24"/>
        </w:rPr>
        <w:t xml:space="preserve">. </w:t>
      </w:r>
      <w:r>
        <w:rPr>
          <w:rFonts w:eastAsia="Arial"/>
        </w:rPr>
        <w:t>Your enthusiasm should extend to extra-curricular activities such as taking part in visits and encouraging a wider enrichment experience for your students. Newly qualified teachers or those looking for a trainee position with th</w:t>
      </w:r>
      <w:bookmarkStart w:id="0" w:name="_GoBack"/>
      <w:bookmarkEnd w:id="0"/>
      <w:r>
        <w:rPr>
          <w:rFonts w:eastAsia="Arial"/>
        </w:rPr>
        <w:t>e desired attributes are welcome to apply.</w:t>
      </w:r>
    </w:p>
    <w:p w14:paraId="7CD6874F" w14:textId="77777777" w:rsidR="00BF539D" w:rsidRDefault="00BF539D" w:rsidP="003A4079"/>
    <w:p w14:paraId="2946DB82" w14:textId="18DE221B" w:rsidR="00C97449" w:rsidRDefault="00C97449" w:rsidP="00282402">
      <w:pPr>
        <w:spacing w:before="120"/>
        <w:rPr>
          <w:b/>
        </w:rPr>
      </w:pPr>
    </w:p>
    <w:p w14:paraId="1CCF2A12" w14:textId="528DBA39" w:rsidR="00BF539D" w:rsidRDefault="00BF539D" w:rsidP="00282402">
      <w:pPr>
        <w:spacing w:before="120"/>
        <w:rPr>
          <w:b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46"/>
        <w:gridCol w:w="1651"/>
        <w:gridCol w:w="2026"/>
      </w:tblGrid>
      <w:tr w:rsidR="00BF539D" w14:paraId="029BC91C" w14:textId="77777777" w:rsidTr="00BF539D">
        <w:trPr>
          <w:trHeight w:val="664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4EB1" w14:textId="77777777" w:rsidR="00BF539D" w:rsidRPr="00BF539D" w:rsidRDefault="00BF539D">
            <w:pPr>
              <w:spacing w:before="120"/>
              <w:rPr>
                <w:b/>
                <w:color w:val="44546A" w:themeColor="text2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CRITERIA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C42" w14:textId="77777777" w:rsidR="00BF539D" w:rsidRPr="00BF539D" w:rsidRDefault="00BF539D">
            <w:pPr>
              <w:jc w:val="center"/>
              <w:rPr>
                <w:b/>
                <w:color w:val="44546A" w:themeColor="text2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ESSENTIAL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D0A" w14:textId="77777777" w:rsidR="00BF539D" w:rsidRPr="00BF539D" w:rsidRDefault="00BF539D">
            <w:pPr>
              <w:jc w:val="center"/>
              <w:rPr>
                <w:b/>
                <w:color w:val="44546A" w:themeColor="text2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DESIRABLE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EA43" w14:textId="77777777" w:rsidR="00BF539D" w:rsidRPr="00BF539D" w:rsidRDefault="00BF539D">
            <w:pPr>
              <w:jc w:val="center"/>
              <w:rPr>
                <w:b/>
                <w:color w:val="44546A" w:themeColor="text2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METHOD OF ASSESSMENT</w:t>
            </w:r>
          </w:p>
        </w:tc>
      </w:tr>
      <w:tr w:rsidR="00BF539D" w14:paraId="7AC5BF6A" w14:textId="77777777" w:rsidTr="00BF539D">
        <w:trPr>
          <w:trHeight w:val="419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7EF690" w14:textId="77777777" w:rsidR="00BF539D" w:rsidRPr="00BF539D" w:rsidRDefault="00BF539D">
            <w:pPr>
              <w:rPr>
                <w:b/>
                <w:color w:val="44546A" w:themeColor="text2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Qualifications:</w:t>
            </w:r>
          </w:p>
        </w:tc>
      </w:tr>
      <w:tr w:rsidR="00BF539D" w14:paraId="542EC180" w14:textId="77777777" w:rsidTr="00BF539D">
        <w:trPr>
          <w:trHeight w:val="5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32D5" w14:textId="77777777" w:rsidR="00BF539D" w:rsidRDefault="00BF539D">
            <w:pPr>
              <w:rPr>
                <w:b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Have a degree or relevant qualification at level 4 or above (Criminology, Law, Psychology, Social Science)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975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A32" w14:textId="77777777" w:rsidR="00BF539D" w:rsidRDefault="00BF539D">
            <w:pPr>
              <w:spacing w:before="120"/>
              <w:rPr>
                <w:b/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3EF3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</w:t>
            </w:r>
          </w:p>
        </w:tc>
      </w:tr>
      <w:tr w:rsidR="00BF539D" w14:paraId="218F0C8A" w14:textId="77777777" w:rsidTr="00BF539D">
        <w:trPr>
          <w:trHeight w:val="57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2172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Possess a teaching qualification on appointment or be willing to work towards one on appointment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D300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6DF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A3C1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</w:t>
            </w:r>
          </w:p>
        </w:tc>
      </w:tr>
      <w:tr w:rsidR="00BF539D" w14:paraId="571B55B5" w14:textId="77777777" w:rsidTr="00BF539D">
        <w:trPr>
          <w:trHeight w:val="409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E0D36B" w14:textId="77777777" w:rsidR="00BF539D" w:rsidRDefault="00BF539D">
            <w:pPr>
              <w:rPr>
                <w:b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Experience and Knowledge:</w:t>
            </w:r>
          </w:p>
        </w:tc>
      </w:tr>
      <w:tr w:rsidR="00BF539D" w14:paraId="4576B96D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68A" w14:textId="77777777" w:rsidR="00BF539D" w:rsidRDefault="00BF539D">
            <w:pPr>
              <w:rPr>
                <w:b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Experience of teaching within an FE or sixth-form environment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FAA6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F70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1C33" w14:textId="77777777" w:rsidR="00BF539D" w:rsidRDefault="00BF539D">
            <w:pPr>
              <w:spacing w:before="120"/>
              <w:jc w:val="center"/>
              <w:rPr>
                <w:b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</w:t>
            </w:r>
          </w:p>
        </w:tc>
      </w:tr>
      <w:tr w:rsidR="00BF539D" w14:paraId="30102902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6FD3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Relevant vocational experience in a related field and relevant work experience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AB5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857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105B" w14:textId="77777777" w:rsidR="00BF539D" w:rsidRDefault="00BF539D">
            <w:pPr>
              <w:spacing w:before="120"/>
              <w:jc w:val="center"/>
              <w:rPr>
                <w:b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 Presentation</w:t>
            </w:r>
          </w:p>
        </w:tc>
      </w:tr>
      <w:tr w:rsidR="00BF539D" w14:paraId="6475B188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32C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Experience of delivering Criminology on the WJEC Level 3 Criminology Course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9D6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B1F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6677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</w:t>
            </w:r>
          </w:p>
        </w:tc>
      </w:tr>
      <w:tr w:rsidR="00BF539D" w14:paraId="548E7DEC" w14:textId="77777777" w:rsidTr="00BF539D">
        <w:trPr>
          <w:trHeight w:val="72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8F84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Previous high levels of student achievement and engagement at Level 3.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E04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8BC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807F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</w:t>
            </w:r>
          </w:p>
        </w:tc>
      </w:tr>
      <w:tr w:rsidR="00BF539D" w14:paraId="20989EFE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540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lastRenderedPageBreak/>
              <w:t xml:space="preserve">Successful experience of planning, delivering, assessing and evaluating teaching and learning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562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145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6E2D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</w:t>
            </w:r>
          </w:p>
        </w:tc>
      </w:tr>
      <w:tr w:rsidR="00BF539D" w14:paraId="2CB8B468" w14:textId="77777777" w:rsidTr="00BF539D">
        <w:trPr>
          <w:trHeight w:val="391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182E66" w14:textId="77777777" w:rsidR="00BF539D" w:rsidRDefault="00BF539D">
            <w:pPr>
              <w:rPr>
                <w:b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 xml:space="preserve">Skills and Attributes: </w:t>
            </w:r>
          </w:p>
        </w:tc>
      </w:tr>
      <w:tr w:rsidR="00BF539D" w14:paraId="2EE02548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B9D8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Excellent IT skills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8EB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D53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007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</w:t>
            </w:r>
          </w:p>
          <w:p w14:paraId="59E48571" w14:textId="77777777" w:rsidR="00BF539D" w:rsidRDefault="00BF539D">
            <w:pPr>
              <w:jc w:val="center"/>
              <w:rPr>
                <w:b/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 Presentation</w:t>
            </w:r>
          </w:p>
        </w:tc>
      </w:tr>
      <w:tr w:rsidR="00BF539D" w14:paraId="4F8716DC" w14:textId="77777777" w:rsidTr="00BF539D">
        <w:trPr>
          <w:trHeight w:val="551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DD7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Able to contribute to the </w:t>
            </w:r>
            <w:proofErr w:type="spellStart"/>
            <w:r>
              <w:rPr>
                <w:sz w:val="20"/>
                <w:szCs w:val="20"/>
                <w:lang w:val="en-US" w:eastAsia="ja-JP"/>
              </w:rPr>
              <w:t>organisational</w:t>
            </w:r>
            <w:proofErr w:type="spellEnd"/>
            <w:r>
              <w:rPr>
                <w:sz w:val="20"/>
                <w:szCs w:val="20"/>
                <w:lang w:val="en-US" w:eastAsia="ja-JP"/>
              </w:rPr>
              <w:t xml:space="preserve"> aspects of the curriculum area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445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7BDF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0DEE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70FE2E48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E6FE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Excellent written and oral communication skills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556B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E17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C144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 Presentation</w:t>
            </w:r>
          </w:p>
        </w:tc>
      </w:tr>
      <w:tr w:rsidR="00BF539D" w14:paraId="3D1E2A45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587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Excellent classroom management skills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22C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CB90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3B64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 Presentation</w:t>
            </w:r>
          </w:p>
        </w:tc>
      </w:tr>
      <w:tr w:rsidR="00BF539D" w14:paraId="14029E46" w14:textId="77777777" w:rsidTr="00BF539D">
        <w:trPr>
          <w:trHeight w:val="522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2B8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Ability to meet deadlines and work under pressure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1BE2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4A6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0E69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7A53494A" w14:textId="77777777" w:rsidTr="00BF539D">
        <w:trPr>
          <w:trHeight w:val="55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ABE3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Ability to implement change and keep up with curriculum developments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FBD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26B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6FB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5548796E" w14:textId="77777777" w:rsidTr="00BF539D">
        <w:trPr>
          <w:trHeight w:val="661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17A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Knowledge and understanding of future developments in 14 – 19 years’ education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06E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0026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086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2BAB0372" w14:textId="77777777" w:rsidTr="00BF539D">
        <w:trPr>
          <w:trHeight w:val="59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601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Ability to contribute to a creative team and work flexibly, taking responsibility for performance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746D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7D4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CA1" w14:textId="77777777" w:rsidR="00BF539D" w:rsidRDefault="00BF539D">
            <w:pPr>
              <w:spacing w:before="120"/>
              <w:jc w:val="center"/>
              <w:rPr>
                <w:b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2B93746C" w14:textId="77777777" w:rsidTr="00BF539D">
        <w:trPr>
          <w:trHeight w:val="596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06C7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Ability to deliver on other subjects/courses within the curriculum offer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C62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5824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5449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 Interview</w:t>
            </w:r>
          </w:p>
        </w:tc>
      </w:tr>
      <w:tr w:rsidR="00BF539D" w14:paraId="325CAC05" w14:textId="77777777" w:rsidTr="00BF539D">
        <w:trPr>
          <w:trHeight w:val="339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62F78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 w:rsidRPr="00BF539D">
              <w:rPr>
                <w:b/>
                <w:color w:val="44546A" w:themeColor="text2"/>
                <w:lang w:val="en-US" w:eastAsia="ja-JP"/>
              </w:rPr>
              <w:t>Personal Attributes: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7FF6F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F344C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5FB76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</w:p>
        </w:tc>
      </w:tr>
      <w:tr w:rsidR="00BF539D" w14:paraId="322EBA40" w14:textId="77777777" w:rsidTr="00BF539D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09A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Suitable to work with children and young people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E40B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A81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DEE7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Application Form</w:t>
            </w:r>
          </w:p>
          <w:p w14:paraId="47D02E2B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Interview </w:t>
            </w:r>
          </w:p>
          <w:p w14:paraId="1887F0D4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Presentation</w:t>
            </w:r>
          </w:p>
        </w:tc>
      </w:tr>
      <w:tr w:rsidR="00BF539D" w14:paraId="209D4A5A" w14:textId="77777777" w:rsidTr="00BF539D">
        <w:trPr>
          <w:trHeight w:val="47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CCC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Enthusiastic passionate and engaging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5E3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61F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218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6BFDDCAD" w14:textId="77777777" w:rsidTr="00BF539D">
        <w:trPr>
          <w:trHeight w:val="47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2B0C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Ability to have good </w:t>
            </w:r>
            <w:r>
              <w:rPr>
                <w:iCs/>
                <w:sz w:val="20"/>
                <w:szCs w:val="20"/>
                <w:lang w:val="en-US" w:eastAsia="ja-JP"/>
              </w:rPr>
              <w:t>relationships and interactions with students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48B8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11F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F9C8" w14:textId="77777777" w:rsidR="00BF539D" w:rsidRDefault="00BF539D">
            <w:pPr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Interview </w:t>
            </w:r>
          </w:p>
          <w:p w14:paraId="1E242721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Presentation</w:t>
            </w:r>
          </w:p>
        </w:tc>
      </w:tr>
      <w:tr w:rsidR="00BF539D" w14:paraId="40B84120" w14:textId="77777777" w:rsidTr="00BF539D">
        <w:trPr>
          <w:trHeight w:val="42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1D3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Ability to work and collaborate in a team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8190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6D9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BE4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5D1FEA95" w14:textId="77777777" w:rsidTr="00BF539D">
        <w:trPr>
          <w:trHeight w:val="42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469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To be reflective and adaptive to feedback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48A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0D6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180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446D35BD" w14:textId="77777777" w:rsidTr="00BF539D">
        <w:trPr>
          <w:trHeight w:val="42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33A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Approachable and supportive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D87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C7F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6FB4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</w:tc>
      </w:tr>
      <w:tr w:rsidR="00BF539D" w14:paraId="5E407DDE" w14:textId="77777777" w:rsidTr="00BF539D">
        <w:trPr>
          <w:trHeight w:val="42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C56" w14:textId="77777777" w:rsidR="00BF539D" w:rsidRDefault="00BF539D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 xml:space="preserve">Ability to take a calm approach in the work environment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BF90" w14:textId="77777777" w:rsidR="00BF539D" w:rsidRDefault="00BF539D">
            <w:pPr>
              <w:spacing w:before="120"/>
              <w:jc w:val="center"/>
              <w:rPr>
                <w:rFonts w:ascii="Wingdings" w:eastAsia="Wingdings" w:hAnsi="Wingdings" w:cs="Wingdings"/>
                <w:lang w:val="en-US" w:eastAsia="ja-JP"/>
              </w:rPr>
            </w:pPr>
            <w:r>
              <w:rPr>
                <w:rFonts w:ascii="Wingdings" w:eastAsia="Wingdings" w:hAnsi="Wingdings" w:cs="Wingdings"/>
                <w:lang w:val="en-US" w:eastAsia="ja-JP"/>
              </w:rPr>
              <w:t>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CB9" w14:textId="77777777" w:rsidR="00BF539D" w:rsidRDefault="00BF539D">
            <w:pPr>
              <w:spacing w:before="120"/>
              <w:jc w:val="center"/>
              <w:rPr>
                <w:lang w:val="en-US" w:eastAsia="ja-JP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6753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Interview</w:t>
            </w:r>
          </w:p>
          <w:p w14:paraId="6048A721" w14:textId="77777777" w:rsidR="00BF539D" w:rsidRDefault="00BF539D">
            <w:pPr>
              <w:spacing w:before="120"/>
              <w:jc w:val="center"/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 w:eastAsia="ja-JP"/>
              </w:rPr>
              <w:t>Presentation</w:t>
            </w:r>
          </w:p>
        </w:tc>
      </w:tr>
    </w:tbl>
    <w:p w14:paraId="222DF3B3" w14:textId="77777777" w:rsidR="00BF539D" w:rsidRPr="00282402" w:rsidRDefault="00BF539D" w:rsidP="00282402">
      <w:pPr>
        <w:spacing w:before="120"/>
        <w:rPr>
          <w:b/>
        </w:rPr>
      </w:pPr>
    </w:p>
    <w:sectPr w:rsidR="00BF539D" w:rsidRPr="00282402" w:rsidSect="00193B1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A"/>
    <w:rsid w:val="00014D4A"/>
    <w:rsid w:val="0002259B"/>
    <w:rsid w:val="00030775"/>
    <w:rsid w:val="00071E84"/>
    <w:rsid w:val="00091A23"/>
    <w:rsid w:val="000A56A6"/>
    <w:rsid w:val="000D270C"/>
    <w:rsid w:val="00100919"/>
    <w:rsid w:val="001127AD"/>
    <w:rsid w:val="00115DC7"/>
    <w:rsid w:val="00116B59"/>
    <w:rsid w:val="00142753"/>
    <w:rsid w:val="00154758"/>
    <w:rsid w:val="001706BA"/>
    <w:rsid w:val="0017311E"/>
    <w:rsid w:val="0018569E"/>
    <w:rsid w:val="00192BF9"/>
    <w:rsid w:val="00193B11"/>
    <w:rsid w:val="001A0BEC"/>
    <w:rsid w:val="001A50AE"/>
    <w:rsid w:val="001C6594"/>
    <w:rsid w:val="001F6AE1"/>
    <w:rsid w:val="00255A47"/>
    <w:rsid w:val="00272DDF"/>
    <w:rsid w:val="00274CA1"/>
    <w:rsid w:val="00282402"/>
    <w:rsid w:val="002F2B08"/>
    <w:rsid w:val="0032449D"/>
    <w:rsid w:val="0034532E"/>
    <w:rsid w:val="003A4079"/>
    <w:rsid w:val="003C63FB"/>
    <w:rsid w:val="003D35A2"/>
    <w:rsid w:val="003F3703"/>
    <w:rsid w:val="003F5443"/>
    <w:rsid w:val="004E0F27"/>
    <w:rsid w:val="005208F1"/>
    <w:rsid w:val="00595EBC"/>
    <w:rsid w:val="005A6F0C"/>
    <w:rsid w:val="0065038C"/>
    <w:rsid w:val="0065222B"/>
    <w:rsid w:val="006906E3"/>
    <w:rsid w:val="006B7DF1"/>
    <w:rsid w:val="006C01B9"/>
    <w:rsid w:val="00706EE3"/>
    <w:rsid w:val="00715C26"/>
    <w:rsid w:val="00737975"/>
    <w:rsid w:val="00786237"/>
    <w:rsid w:val="007C4B05"/>
    <w:rsid w:val="007F4C53"/>
    <w:rsid w:val="008C4825"/>
    <w:rsid w:val="009130F1"/>
    <w:rsid w:val="00957696"/>
    <w:rsid w:val="00965815"/>
    <w:rsid w:val="00985C92"/>
    <w:rsid w:val="009863E4"/>
    <w:rsid w:val="00A26A5F"/>
    <w:rsid w:val="00A7373D"/>
    <w:rsid w:val="00AD08BF"/>
    <w:rsid w:val="00B56DAF"/>
    <w:rsid w:val="00B60C22"/>
    <w:rsid w:val="00B64FA0"/>
    <w:rsid w:val="00BB501C"/>
    <w:rsid w:val="00BC3E5D"/>
    <w:rsid w:val="00BD3004"/>
    <w:rsid w:val="00BE5F2E"/>
    <w:rsid w:val="00BF539D"/>
    <w:rsid w:val="00C2112E"/>
    <w:rsid w:val="00C21494"/>
    <w:rsid w:val="00C95AFB"/>
    <w:rsid w:val="00C97449"/>
    <w:rsid w:val="00CD73C0"/>
    <w:rsid w:val="00D044F1"/>
    <w:rsid w:val="00D46B82"/>
    <w:rsid w:val="00D52B24"/>
    <w:rsid w:val="00D7540C"/>
    <w:rsid w:val="00DF130E"/>
    <w:rsid w:val="00E17516"/>
    <w:rsid w:val="00E2204D"/>
    <w:rsid w:val="00E8218D"/>
    <w:rsid w:val="00F646AE"/>
    <w:rsid w:val="00F97409"/>
    <w:rsid w:val="00FA4094"/>
    <w:rsid w:val="01F51259"/>
    <w:rsid w:val="04E724B4"/>
    <w:rsid w:val="07E0F1C4"/>
    <w:rsid w:val="0E2206D6"/>
    <w:rsid w:val="0F3D6A76"/>
    <w:rsid w:val="105D60A2"/>
    <w:rsid w:val="140953B5"/>
    <w:rsid w:val="15CB312C"/>
    <w:rsid w:val="1644AD81"/>
    <w:rsid w:val="17E6A72F"/>
    <w:rsid w:val="1936BFDC"/>
    <w:rsid w:val="1B6A5EF3"/>
    <w:rsid w:val="1C28D237"/>
    <w:rsid w:val="1E47A00A"/>
    <w:rsid w:val="1F6303AA"/>
    <w:rsid w:val="22551605"/>
    <w:rsid w:val="264A9293"/>
    <w:rsid w:val="2BECE883"/>
    <w:rsid w:val="2E820A82"/>
    <w:rsid w:val="328F807D"/>
    <w:rsid w:val="334DF3C1"/>
    <w:rsid w:val="33AF76A9"/>
    <w:rsid w:val="358192D8"/>
    <w:rsid w:val="362B34D8"/>
    <w:rsid w:val="375B69BC"/>
    <w:rsid w:val="3996C388"/>
    <w:rsid w:val="3C2752FB"/>
    <w:rsid w:val="448BC86C"/>
    <w:rsid w:val="45A72C0C"/>
    <w:rsid w:val="4795D434"/>
    <w:rsid w:val="48993E67"/>
    <w:rsid w:val="53347B18"/>
    <w:rsid w:val="55E19684"/>
    <w:rsid w:val="57018CB0"/>
    <w:rsid w:val="58006457"/>
    <w:rsid w:val="5A3BBE23"/>
    <w:rsid w:val="5D9F921E"/>
    <w:rsid w:val="61F9B9BD"/>
    <w:rsid w:val="6437CE9D"/>
    <w:rsid w:val="66072FB8"/>
    <w:rsid w:val="695AC4FB"/>
    <w:rsid w:val="6ACFF0CE"/>
    <w:rsid w:val="6AE7EA3B"/>
    <w:rsid w:val="6D683AF6"/>
    <w:rsid w:val="6F2A186D"/>
    <w:rsid w:val="7103EF51"/>
    <w:rsid w:val="747F5812"/>
    <w:rsid w:val="75E4A9D4"/>
    <w:rsid w:val="760D14CA"/>
    <w:rsid w:val="781848EB"/>
    <w:rsid w:val="78D6BC2F"/>
    <w:rsid w:val="7933AC8B"/>
    <w:rsid w:val="79805E2F"/>
    <w:rsid w:val="7C10E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C2F63"/>
  <w15:chartTrackingRefBased/>
  <w15:docId w15:val="{41BC3EF8-8A4B-4CDD-8DDB-EF2A2B4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4D4A"/>
    <w:rPr>
      <w:rFonts w:ascii="Courier New" w:hAnsi="Courier New" w:cs="Courier New"/>
      <w:sz w:val="20"/>
      <w:szCs w:val="20"/>
    </w:rPr>
  </w:style>
  <w:style w:type="character" w:styleId="SubtleEmphasis">
    <w:name w:val="Subtle Emphasis"/>
    <w:uiPriority w:val="19"/>
    <w:qFormat/>
    <w:rsid w:val="0017311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7311E"/>
    <w:rPr>
      <w:b/>
      <w:bCs/>
      <w:caps/>
      <w:color w:val="1F3763" w:themeColor="accent1" w:themeShade="7F"/>
      <w:spacing w:val="10"/>
    </w:rPr>
  </w:style>
  <w:style w:type="table" w:styleId="TableGrid">
    <w:name w:val="Table Grid"/>
    <w:basedOn w:val="TableNormal"/>
    <w:rsid w:val="0017311E"/>
    <w:rPr>
      <w:rFonts w:asciiTheme="minorHAnsi" w:eastAsiaTheme="minorEastAsia" w:hAnsiTheme="minorHAnsi" w:cstheme="minorBid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7" ma:contentTypeDescription="Create a new document." ma:contentTypeScope="" ma:versionID="056868abe7efc74fd1f75bad62039b3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88dbf11bcb25eef92521b033aa56faa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BB4-3CC0-4AAE-B194-A26874A417AD}"/>
</file>

<file path=customXml/itemProps2.xml><?xml version="1.0" encoding="utf-8"?>
<ds:datastoreItem xmlns:ds="http://schemas.openxmlformats.org/officeDocument/2006/customXml" ds:itemID="{0EC5F761-D744-4F9B-8AA8-3F09626C9E09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</ds:schemaRefs>
</ds:datastoreItem>
</file>

<file path=customXml/itemProps3.xml><?xml version="1.0" encoding="utf-8"?>
<ds:datastoreItem xmlns:ds="http://schemas.openxmlformats.org/officeDocument/2006/customXml" ds:itemID="{B7D1E195-2387-4016-8C86-C5A48A1BA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676A1-7F41-4ECD-90C2-428F9E83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3004</Characters>
  <Application>Microsoft Office Word</Application>
  <DocSecurity>0</DocSecurity>
  <Lines>25</Lines>
  <Paragraphs>6</Paragraphs>
  <ScaleCrop>false</ScaleCrop>
  <Company>HALESOWEN COLLEGE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(0</dc:title>
  <dc:subject/>
  <dc:creator>Staff</dc:creator>
  <cp:keywords/>
  <cp:lastModifiedBy>Mary Tickle</cp:lastModifiedBy>
  <cp:revision>39</cp:revision>
  <dcterms:created xsi:type="dcterms:W3CDTF">2022-04-22T14:38:00Z</dcterms:created>
  <dcterms:modified xsi:type="dcterms:W3CDTF">2022-11-22T16:30:00Z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