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EAAA" w14:textId="77777777" w:rsidR="007D13BD" w:rsidRDefault="005E2B3E" w:rsidP="009A4E2C">
      <w:pPr>
        <w:tabs>
          <w:tab w:val="left" w:pos="720"/>
          <w:tab w:val="left" w:pos="1440"/>
          <w:tab w:val="left" w:pos="8745"/>
        </w:tabs>
        <w:ind w:left="720" w:hanging="720"/>
        <w:rPr>
          <w:rFonts w:ascii="Arial" w:hAnsi="Arial" w:cs="Arial"/>
          <w:color w:val="000000"/>
        </w:rPr>
      </w:pPr>
      <w:r w:rsidRPr="0051607F">
        <w:rPr>
          <w:rFonts w:ascii="Arial" w:hAnsi="Arial" w:cs="Arial"/>
          <w:color w:val="000000"/>
        </w:rPr>
        <w:t xml:space="preserve">  </w:t>
      </w:r>
      <w:r w:rsidRPr="0051607F">
        <w:rPr>
          <w:rFonts w:ascii="Arial" w:hAnsi="Arial" w:cs="Arial"/>
          <w:color w:val="000000"/>
        </w:rPr>
        <w:tab/>
      </w:r>
      <w:r w:rsidRPr="0051607F">
        <w:rPr>
          <w:rFonts w:ascii="Arial" w:hAnsi="Arial" w:cs="Arial"/>
          <w:color w:val="000000"/>
        </w:rPr>
        <w:tab/>
      </w:r>
      <w:r w:rsidR="00E30739" w:rsidRPr="0051607F">
        <w:rPr>
          <w:rFonts w:ascii="Arial" w:hAnsi="Arial" w:cs="Arial"/>
          <w:color w:val="000000"/>
        </w:rPr>
        <w:t xml:space="preserve">     </w:t>
      </w:r>
      <w:r w:rsidR="009A4E2C">
        <w:rPr>
          <w:rFonts w:ascii="Arial" w:hAnsi="Arial" w:cs="Arial"/>
          <w:color w:val="000000"/>
        </w:rPr>
        <w:tab/>
      </w:r>
    </w:p>
    <w:p w14:paraId="50515F7D" w14:textId="77777777" w:rsidR="007D13BD" w:rsidRDefault="001A3AD1">
      <w:pPr>
        <w:ind w:left="720" w:hanging="720"/>
        <w:rPr>
          <w:rFonts w:ascii="Arial" w:hAnsi="Arial" w:cs="Arial"/>
          <w:color w:val="000000"/>
        </w:rPr>
      </w:pPr>
      <w:r>
        <w:rPr>
          <w:noProof/>
          <w:lang w:eastAsia="en-GB"/>
        </w:rPr>
        <w:drawing>
          <wp:anchor distT="0" distB="0" distL="0" distR="0" simplePos="0" relativeHeight="251656192" behindDoc="1" locked="0" layoutInCell="1" allowOverlap="1" wp14:anchorId="02E95249" wp14:editId="4C06714B">
            <wp:simplePos x="0" y="0"/>
            <wp:positionH relativeFrom="page">
              <wp:posOffset>610870</wp:posOffset>
            </wp:positionH>
            <wp:positionV relativeFrom="page">
              <wp:posOffset>600075</wp:posOffset>
            </wp:positionV>
            <wp:extent cx="1466215" cy="1026160"/>
            <wp:effectExtent l="0" t="0" r="635" b="2540"/>
            <wp:wrapNone/>
            <wp:docPr id="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0F2E" w14:textId="77777777" w:rsidR="007D13BD" w:rsidRDefault="007D13BD">
      <w:pPr>
        <w:ind w:left="720" w:hanging="720"/>
        <w:rPr>
          <w:rFonts w:ascii="Arial" w:hAnsi="Arial" w:cs="Arial"/>
          <w:color w:val="000000"/>
        </w:rPr>
      </w:pPr>
    </w:p>
    <w:p w14:paraId="28585092" w14:textId="77777777" w:rsidR="007D13BD" w:rsidRDefault="007D13BD">
      <w:pPr>
        <w:ind w:left="720" w:hanging="720"/>
        <w:rPr>
          <w:rFonts w:ascii="Arial" w:hAnsi="Arial" w:cs="Arial"/>
          <w:color w:val="000000"/>
        </w:rPr>
      </w:pPr>
    </w:p>
    <w:p w14:paraId="5F17CA5A" w14:textId="77777777" w:rsidR="007D13BD" w:rsidRDefault="007D13BD">
      <w:pPr>
        <w:ind w:left="720" w:hanging="720"/>
        <w:rPr>
          <w:rFonts w:ascii="Arial" w:hAnsi="Arial" w:cs="Arial"/>
          <w:color w:val="000000"/>
        </w:rPr>
      </w:pPr>
    </w:p>
    <w:p w14:paraId="2EBACC51" w14:textId="77777777" w:rsidR="005E2B3E" w:rsidRPr="0051607F" w:rsidRDefault="00F45813" w:rsidP="00F45813">
      <w:pPr>
        <w:tabs>
          <w:tab w:val="left" w:pos="2775"/>
          <w:tab w:val="center" w:pos="4876"/>
        </w:tabs>
        <w:rPr>
          <w:rFonts w:ascii="Arial" w:hAnsi="Arial" w:cs="Arial"/>
          <w:color w:val="000000"/>
        </w:rPr>
      </w:pPr>
      <w:r>
        <w:rPr>
          <w:rFonts w:ascii="Arial" w:hAnsi="Arial" w:cs="Arial"/>
          <w:b/>
          <w:color w:val="000000"/>
          <w:sz w:val="52"/>
        </w:rPr>
        <w:tab/>
      </w:r>
      <w:r>
        <w:rPr>
          <w:rFonts w:ascii="Arial" w:hAnsi="Arial" w:cs="Arial"/>
          <w:b/>
          <w:color w:val="000000"/>
          <w:sz w:val="52"/>
        </w:rPr>
        <w:tab/>
      </w:r>
      <w:r w:rsidR="00D85E57" w:rsidRPr="0051607F">
        <w:rPr>
          <w:rFonts w:ascii="Arial" w:hAnsi="Arial" w:cs="Arial"/>
          <w:b/>
          <w:color w:val="000000"/>
          <w:sz w:val="52"/>
        </w:rPr>
        <w:t>J</w:t>
      </w:r>
      <w:r w:rsidR="005E2B3E" w:rsidRPr="0051607F">
        <w:rPr>
          <w:rFonts w:ascii="Arial" w:hAnsi="Arial" w:cs="Arial"/>
          <w:b/>
          <w:color w:val="000000"/>
          <w:sz w:val="52"/>
        </w:rPr>
        <w:t>ob Description</w:t>
      </w:r>
    </w:p>
    <w:p w14:paraId="4F3D0F4C" w14:textId="77777777" w:rsidR="005E2B3E" w:rsidRPr="0051607F" w:rsidRDefault="005E2B3E">
      <w:pPr>
        <w:pStyle w:val="t1"/>
        <w:tabs>
          <w:tab w:val="left" w:pos="2860"/>
        </w:tabs>
        <w:spacing w:line="240" w:lineRule="auto"/>
        <w:ind w:left="720" w:hanging="720"/>
        <w:jc w:val="both"/>
        <w:rPr>
          <w:rFonts w:ascii="Arial" w:hAnsi="Arial" w:cs="Arial"/>
          <w:color w:val="000000"/>
        </w:rPr>
      </w:pPr>
    </w:p>
    <w:p w14:paraId="7480C893" w14:textId="77777777" w:rsidR="008661B2" w:rsidRDefault="008661B2">
      <w:pPr>
        <w:pStyle w:val="t1"/>
        <w:tabs>
          <w:tab w:val="left" w:pos="2860"/>
        </w:tabs>
        <w:spacing w:line="240" w:lineRule="auto"/>
        <w:ind w:left="720" w:hanging="720"/>
        <w:jc w:val="both"/>
        <w:rPr>
          <w:rFonts w:ascii="Arial" w:hAnsi="Arial" w:cs="Arial"/>
          <w:b/>
          <w:color w:val="000000"/>
          <w:sz w:val="28"/>
        </w:rPr>
      </w:pPr>
    </w:p>
    <w:p w14:paraId="0B9B93CF" w14:textId="4E8D1CD0" w:rsidR="00323A1D" w:rsidRPr="00337171" w:rsidRDefault="00323A1D" w:rsidP="00323A1D">
      <w:pPr>
        <w:pStyle w:val="t1"/>
        <w:tabs>
          <w:tab w:val="left" w:pos="2860"/>
        </w:tabs>
        <w:spacing w:line="240" w:lineRule="auto"/>
        <w:ind w:left="720" w:hanging="720"/>
        <w:jc w:val="both"/>
        <w:rPr>
          <w:rFonts w:ascii="Arial" w:hAnsi="Arial" w:cs="Arial"/>
          <w:color w:val="000000"/>
          <w:szCs w:val="24"/>
        </w:rPr>
      </w:pPr>
      <w:r w:rsidRPr="0051607F">
        <w:rPr>
          <w:rFonts w:ascii="Arial" w:hAnsi="Arial" w:cs="Arial"/>
          <w:b/>
          <w:color w:val="000000"/>
          <w:sz w:val="28"/>
        </w:rPr>
        <w:t>Post title:</w:t>
      </w:r>
      <w:r w:rsidRPr="0051607F">
        <w:rPr>
          <w:rFonts w:ascii="Arial" w:hAnsi="Arial" w:cs="Arial"/>
          <w:color w:val="000000"/>
          <w:sz w:val="28"/>
        </w:rPr>
        <w:tab/>
      </w:r>
      <w:r w:rsidR="00337171" w:rsidRPr="00C919E0">
        <w:rPr>
          <w:rFonts w:ascii="Arial" w:hAnsi="Arial" w:cs="Arial"/>
          <w:color w:val="000000"/>
          <w:sz w:val="28"/>
          <w:szCs w:val="28"/>
        </w:rPr>
        <w:t xml:space="preserve">Sessional </w:t>
      </w:r>
      <w:r w:rsidR="00D63293" w:rsidRPr="00C919E0">
        <w:rPr>
          <w:rFonts w:ascii="Arial" w:hAnsi="Arial" w:cs="Arial"/>
          <w:color w:val="000000"/>
          <w:sz w:val="28"/>
          <w:szCs w:val="28"/>
        </w:rPr>
        <w:t xml:space="preserve">Teacher </w:t>
      </w:r>
      <w:r w:rsidR="00C919E0" w:rsidRPr="00C919E0">
        <w:rPr>
          <w:rFonts w:ascii="Arial" w:hAnsi="Arial" w:cs="Arial"/>
          <w:color w:val="000000"/>
          <w:sz w:val="28"/>
          <w:szCs w:val="28"/>
        </w:rPr>
        <w:t xml:space="preserve">- </w:t>
      </w:r>
      <w:r w:rsidR="003C0D2D">
        <w:rPr>
          <w:rFonts w:ascii="Arial" w:hAnsi="Arial" w:cs="Arial"/>
          <w:color w:val="000000"/>
          <w:sz w:val="28"/>
          <w:szCs w:val="28"/>
        </w:rPr>
        <w:t>Printmaking</w:t>
      </w:r>
    </w:p>
    <w:p w14:paraId="6A822EF5" w14:textId="77777777" w:rsidR="00D63293" w:rsidRPr="00337171" w:rsidRDefault="00D63293" w:rsidP="00323A1D">
      <w:pPr>
        <w:pStyle w:val="t1"/>
        <w:tabs>
          <w:tab w:val="left" w:pos="2860"/>
        </w:tabs>
        <w:spacing w:line="240" w:lineRule="auto"/>
        <w:ind w:left="720" w:hanging="720"/>
        <w:jc w:val="both"/>
        <w:rPr>
          <w:rFonts w:ascii="Arial" w:hAnsi="Arial" w:cs="Arial"/>
          <w:b/>
          <w:color w:val="000000"/>
          <w:szCs w:val="24"/>
        </w:rPr>
      </w:pPr>
    </w:p>
    <w:p w14:paraId="1F506724" w14:textId="77777777" w:rsidR="00323A1D" w:rsidRDefault="00323A1D" w:rsidP="00323A1D">
      <w:pPr>
        <w:pStyle w:val="t1"/>
        <w:tabs>
          <w:tab w:val="left" w:pos="2860"/>
        </w:tabs>
        <w:spacing w:line="240" w:lineRule="auto"/>
        <w:ind w:left="2860" w:hanging="2860"/>
        <w:jc w:val="both"/>
        <w:rPr>
          <w:rFonts w:ascii="Arial" w:hAnsi="Arial" w:cs="Arial"/>
          <w:color w:val="000000"/>
          <w:sz w:val="28"/>
        </w:rPr>
      </w:pPr>
      <w:r w:rsidRPr="0051607F">
        <w:rPr>
          <w:rFonts w:ascii="Arial" w:hAnsi="Arial" w:cs="Arial"/>
          <w:b/>
          <w:color w:val="000000"/>
          <w:sz w:val="28"/>
        </w:rPr>
        <w:t>Responsible to:</w:t>
      </w:r>
      <w:r w:rsidRPr="0051607F">
        <w:rPr>
          <w:rFonts w:ascii="Arial" w:hAnsi="Arial" w:cs="Arial"/>
          <w:color w:val="000000"/>
          <w:sz w:val="28"/>
        </w:rPr>
        <w:tab/>
      </w:r>
      <w:r w:rsidR="00DC1371">
        <w:rPr>
          <w:rFonts w:ascii="Arial" w:hAnsi="Arial" w:cs="Arial"/>
          <w:color w:val="000000"/>
          <w:sz w:val="28"/>
        </w:rPr>
        <w:t xml:space="preserve">Curriculum Manager </w:t>
      </w:r>
    </w:p>
    <w:p w14:paraId="6A918666" w14:textId="77777777" w:rsidR="00DC1371" w:rsidRPr="00DC1371" w:rsidRDefault="00DC1371" w:rsidP="00323A1D">
      <w:pPr>
        <w:pStyle w:val="t1"/>
        <w:tabs>
          <w:tab w:val="left" w:pos="2860"/>
        </w:tabs>
        <w:spacing w:line="240" w:lineRule="auto"/>
        <w:ind w:left="2860" w:hanging="2860"/>
        <w:jc w:val="both"/>
        <w:rPr>
          <w:rFonts w:ascii="Arial" w:hAnsi="Arial" w:cs="Arial"/>
          <w:color w:val="000000"/>
          <w:sz w:val="28"/>
        </w:rPr>
      </w:pPr>
      <w:r>
        <w:rPr>
          <w:rFonts w:ascii="Arial" w:hAnsi="Arial" w:cs="Arial"/>
          <w:b/>
          <w:color w:val="000000"/>
          <w:sz w:val="28"/>
        </w:rPr>
        <w:tab/>
      </w:r>
      <w:r>
        <w:rPr>
          <w:rFonts w:ascii="Arial" w:hAnsi="Arial" w:cs="Arial"/>
          <w:b/>
          <w:color w:val="000000"/>
          <w:sz w:val="28"/>
        </w:rPr>
        <w:tab/>
      </w:r>
    </w:p>
    <w:p w14:paraId="6BDDEB57" w14:textId="77777777" w:rsidR="00323A1D" w:rsidRPr="00AF44E2" w:rsidRDefault="00323A1D" w:rsidP="00323A1D">
      <w:pPr>
        <w:pStyle w:val="t1"/>
        <w:pBdr>
          <w:bottom w:val="single" w:sz="4" w:space="1" w:color="auto"/>
        </w:pBdr>
        <w:tabs>
          <w:tab w:val="left" w:pos="2860"/>
        </w:tabs>
        <w:spacing w:line="240" w:lineRule="auto"/>
        <w:ind w:left="2835" w:hanging="2835"/>
        <w:jc w:val="both"/>
        <w:rPr>
          <w:rFonts w:ascii="Arial" w:hAnsi="Arial" w:cs="Arial"/>
          <w:color w:val="FF0000"/>
          <w:sz w:val="28"/>
        </w:rPr>
      </w:pPr>
      <w:r w:rsidRPr="0051607F">
        <w:rPr>
          <w:rFonts w:ascii="Arial" w:hAnsi="Arial" w:cs="Arial"/>
          <w:b/>
          <w:color w:val="000000"/>
          <w:sz w:val="28"/>
        </w:rPr>
        <w:t>Salary:</w:t>
      </w:r>
      <w:r w:rsidRPr="0051607F">
        <w:rPr>
          <w:rFonts w:ascii="Arial" w:hAnsi="Arial" w:cs="Arial"/>
          <w:color w:val="000000"/>
          <w:sz w:val="28"/>
        </w:rPr>
        <w:tab/>
      </w:r>
      <w:r w:rsidR="00CD7010" w:rsidRPr="00C7251F">
        <w:rPr>
          <w:rFonts w:ascii="Arial" w:hAnsi="Arial" w:cs="Arial"/>
          <w:color w:val="000000"/>
          <w:sz w:val="28"/>
        </w:rPr>
        <w:t>£</w:t>
      </w:r>
      <w:r w:rsidR="00C7251F" w:rsidRPr="00C7251F">
        <w:rPr>
          <w:rFonts w:ascii="Arial" w:hAnsi="Arial" w:cs="Arial"/>
          <w:color w:val="000000"/>
          <w:sz w:val="28"/>
        </w:rPr>
        <w:t>29.36</w:t>
      </w:r>
      <w:r w:rsidR="00CD7010" w:rsidRPr="00C7251F">
        <w:rPr>
          <w:rFonts w:ascii="Arial" w:hAnsi="Arial" w:cs="Arial"/>
          <w:color w:val="000000"/>
          <w:sz w:val="28"/>
        </w:rPr>
        <w:t xml:space="preserve"> per hour including holiday pay</w:t>
      </w:r>
    </w:p>
    <w:p w14:paraId="3B9A6536" w14:textId="77777777" w:rsidR="00323A1D" w:rsidRPr="0051607F" w:rsidRDefault="00323A1D" w:rsidP="00A86296">
      <w:pPr>
        <w:pStyle w:val="t1"/>
        <w:pBdr>
          <w:bottom w:val="single" w:sz="4" w:space="1" w:color="auto"/>
        </w:pBdr>
        <w:tabs>
          <w:tab w:val="left" w:pos="2860"/>
        </w:tabs>
        <w:spacing w:line="240" w:lineRule="auto"/>
        <w:rPr>
          <w:rFonts w:ascii="Arial" w:hAnsi="Arial" w:cs="Arial"/>
          <w:color w:val="000000"/>
          <w:sz w:val="28"/>
          <w:u w:val="single"/>
        </w:rPr>
      </w:pPr>
    </w:p>
    <w:p w14:paraId="2D29A528" w14:textId="77777777" w:rsidR="00AC5059" w:rsidRPr="0051607F" w:rsidRDefault="00AC5059">
      <w:pPr>
        <w:rPr>
          <w:rFonts w:ascii="Arial" w:hAnsi="Arial" w:cs="Arial"/>
          <w:b/>
          <w:color w:val="000000"/>
          <w:sz w:val="20"/>
        </w:rPr>
      </w:pPr>
    </w:p>
    <w:p w14:paraId="31B1AF85" w14:textId="77777777" w:rsidR="001202CC" w:rsidRPr="00DC1371" w:rsidRDefault="001202CC" w:rsidP="00884B2E">
      <w:pPr>
        <w:tabs>
          <w:tab w:val="left" w:pos="2860"/>
        </w:tabs>
        <w:spacing w:after="120"/>
        <w:jc w:val="both"/>
        <w:rPr>
          <w:rFonts w:ascii="Arial" w:hAnsi="Arial" w:cs="Arial"/>
          <w:b/>
          <w:color w:val="000000"/>
          <w:sz w:val="22"/>
          <w:szCs w:val="22"/>
        </w:rPr>
      </w:pPr>
      <w:r w:rsidRPr="00DC1371">
        <w:rPr>
          <w:rFonts w:ascii="Arial" w:hAnsi="Arial" w:cs="Arial"/>
          <w:b/>
          <w:color w:val="000000"/>
          <w:sz w:val="22"/>
          <w:szCs w:val="22"/>
        </w:rPr>
        <w:t>Purpose of Job:</w:t>
      </w:r>
    </w:p>
    <w:p w14:paraId="08A75FCE" w14:textId="6868DA11" w:rsidR="00DC1371" w:rsidRPr="00DC1371" w:rsidRDefault="00DC1371" w:rsidP="00BD4CA1">
      <w:pPr>
        <w:pStyle w:val="BodyText2"/>
        <w:jc w:val="left"/>
        <w:rPr>
          <w:rFonts w:ascii="Arial" w:hAnsi="Arial" w:cs="Arial"/>
          <w:color w:val="000000"/>
          <w:sz w:val="22"/>
          <w:szCs w:val="22"/>
        </w:rPr>
      </w:pPr>
      <w:r w:rsidRPr="2E0E8E7D">
        <w:rPr>
          <w:rFonts w:ascii="Arial" w:hAnsi="Arial" w:cs="Arial"/>
          <w:color w:val="000000" w:themeColor="text1"/>
          <w:sz w:val="22"/>
          <w:szCs w:val="22"/>
        </w:rPr>
        <w:t xml:space="preserve">To deliver teaching, learning and assessment </w:t>
      </w:r>
      <w:r w:rsidR="00F364F2" w:rsidRPr="2E0E8E7D">
        <w:rPr>
          <w:rFonts w:ascii="Arial" w:hAnsi="Arial" w:cs="Arial"/>
          <w:color w:val="000000" w:themeColor="text1"/>
          <w:sz w:val="22"/>
          <w:szCs w:val="22"/>
        </w:rPr>
        <w:t xml:space="preserve">within a specialist area </w:t>
      </w:r>
      <w:r w:rsidRPr="2E0E8E7D">
        <w:rPr>
          <w:rFonts w:ascii="Arial" w:hAnsi="Arial" w:cs="Arial"/>
          <w:color w:val="000000" w:themeColor="text1"/>
          <w:sz w:val="22"/>
          <w:szCs w:val="22"/>
        </w:rPr>
        <w:t>to the highest possible standard. To provide other support, advice and guidance and assessment to ensure the best possible</w:t>
      </w:r>
      <w:r w:rsidR="00BD4CA1" w:rsidRPr="2E0E8E7D">
        <w:rPr>
          <w:rFonts w:ascii="Arial" w:hAnsi="Arial" w:cs="Arial"/>
          <w:color w:val="000000" w:themeColor="text1"/>
          <w:sz w:val="22"/>
          <w:szCs w:val="22"/>
        </w:rPr>
        <w:t xml:space="preserve"> learner </w:t>
      </w:r>
      <w:r w:rsidRPr="2E0E8E7D">
        <w:rPr>
          <w:rFonts w:ascii="Arial" w:hAnsi="Arial" w:cs="Arial"/>
          <w:color w:val="000000" w:themeColor="text1"/>
          <w:sz w:val="22"/>
          <w:szCs w:val="22"/>
        </w:rPr>
        <w:t>experience.</w:t>
      </w:r>
    </w:p>
    <w:p w14:paraId="18131730" w14:textId="77777777" w:rsidR="003A27BA" w:rsidRPr="003A27BA" w:rsidRDefault="003A27BA" w:rsidP="003A27BA">
      <w:pPr>
        <w:tabs>
          <w:tab w:val="left" w:pos="2860"/>
        </w:tabs>
        <w:jc w:val="both"/>
        <w:rPr>
          <w:rFonts w:ascii="Arial" w:hAnsi="Arial" w:cs="Arial"/>
          <w:b/>
          <w:color w:val="000000"/>
          <w:sz w:val="22"/>
          <w:szCs w:val="22"/>
        </w:rPr>
      </w:pPr>
    </w:p>
    <w:p w14:paraId="2F6D4C81" w14:textId="77777777" w:rsidR="00DC1371" w:rsidRPr="00DC1371" w:rsidRDefault="00DC1371" w:rsidP="00DC1371">
      <w:pPr>
        <w:tabs>
          <w:tab w:val="left" w:pos="2860"/>
        </w:tabs>
        <w:jc w:val="both"/>
        <w:rPr>
          <w:rFonts w:ascii="Arial" w:hAnsi="Arial" w:cs="Arial"/>
          <w:b/>
          <w:color w:val="000000"/>
          <w:sz w:val="22"/>
          <w:szCs w:val="22"/>
        </w:rPr>
      </w:pPr>
      <w:r w:rsidRPr="00DC1371">
        <w:rPr>
          <w:rFonts w:ascii="Arial" w:hAnsi="Arial" w:cs="Arial"/>
          <w:b/>
          <w:color w:val="000000"/>
          <w:sz w:val="22"/>
          <w:szCs w:val="22"/>
        </w:rPr>
        <w:t>Main Duties and Responsibilities</w:t>
      </w:r>
      <w:r w:rsidR="00F02DB6">
        <w:rPr>
          <w:rFonts w:ascii="Arial" w:hAnsi="Arial" w:cs="Arial"/>
          <w:b/>
          <w:color w:val="000000"/>
          <w:sz w:val="22"/>
          <w:szCs w:val="22"/>
        </w:rPr>
        <w:t>:</w:t>
      </w:r>
    </w:p>
    <w:p w14:paraId="0F1CAFF5" w14:textId="77777777" w:rsidR="00DC1371" w:rsidRPr="00DC1371" w:rsidRDefault="00DC1371" w:rsidP="00DC1371">
      <w:pPr>
        <w:jc w:val="both"/>
        <w:rPr>
          <w:rFonts w:ascii="Arial" w:hAnsi="Arial" w:cs="Arial"/>
          <w:sz w:val="16"/>
        </w:rPr>
      </w:pPr>
    </w:p>
    <w:p w14:paraId="5A96FB3B" w14:textId="77777777"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carry out all teaching duties to the highest possible standard.</w:t>
      </w:r>
    </w:p>
    <w:p w14:paraId="5E97E0FE" w14:textId="77777777" w:rsidR="00DC1371" w:rsidRPr="00BD4CA1" w:rsidRDefault="00DC1371" w:rsidP="00BD4CA1">
      <w:pPr>
        <w:rPr>
          <w:rFonts w:ascii="Arial" w:hAnsi="Arial" w:cs="Arial"/>
          <w:color w:val="000000"/>
          <w:sz w:val="22"/>
          <w:szCs w:val="22"/>
        </w:rPr>
      </w:pPr>
    </w:p>
    <w:p w14:paraId="039F5FEC" w14:textId="33DE7B7B"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provide </w:t>
      </w:r>
      <w:r w:rsidR="00BD4CA1" w:rsidRPr="2E0E8E7D">
        <w:rPr>
          <w:rFonts w:ascii="Arial" w:hAnsi="Arial" w:cs="Arial"/>
          <w:color w:val="000000" w:themeColor="text1"/>
          <w:sz w:val="22"/>
          <w:szCs w:val="22"/>
        </w:rPr>
        <w:t xml:space="preserve">learner feedback and guidance </w:t>
      </w:r>
      <w:r w:rsidR="43982B9A" w:rsidRPr="2E0E8E7D">
        <w:rPr>
          <w:rFonts w:ascii="Arial" w:hAnsi="Arial" w:cs="Arial"/>
          <w:color w:val="000000" w:themeColor="text1"/>
          <w:sz w:val="22"/>
          <w:szCs w:val="22"/>
        </w:rPr>
        <w:t>and</w:t>
      </w:r>
      <w:r w:rsidR="00BD4CA1" w:rsidRPr="2E0E8E7D">
        <w:rPr>
          <w:rFonts w:ascii="Arial" w:hAnsi="Arial" w:cs="Arial"/>
          <w:color w:val="000000" w:themeColor="text1"/>
          <w:sz w:val="22"/>
          <w:szCs w:val="22"/>
        </w:rPr>
        <w:t xml:space="preserve"> support achievement and progress </w:t>
      </w:r>
    </w:p>
    <w:p w14:paraId="142F8693" w14:textId="77777777" w:rsidR="00DC1371" w:rsidRDefault="00DC1371" w:rsidP="00DC1371">
      <w:pPr>
        <w:pStyle w:val="ListParagraph"/>
        <w:rPr>
          <w:rFonts w:ascii="Arial" w:hAnsi="Arial" w:cs="Arial"/>
          <w:color w:val="000000"/>
          <w:sz w:val="22"/>
          <w:szCs w:val="22"/>
        </w:rPr>
      </w:pPr>
    </w:p>
    <w:p w14:paraId="7E4A84D3" w14:textId="388A093E"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 xml:space="preserve">To </w:t>
      </w:r>
      <w:r w:rsidR="00BD4CA1">
        <w:rPr>
          <w:rFonts w:ascii="Arial" w:hAnsi="Arial" w:cs="Arial"/>
          <w:color w:val="000000"/>
          <w:sz w:val="22"/>
          <w:szCs w:val="22"/>
        </w:rPr>
        <w:t xml:space="preserve">engage with </w:t>
      </w:r>
      <w:r w:rsidRPr="00DC1371">
        <w:rPr>
          <w:rFonts w:ascii="Arial" w:hAnsi="Arial" w:cs="Arial"/>
          <w:color w:val="000000"/>
          <w:sz w:val="22"/>
          <w:szCs w:val="22"/>
        </w:rPr>
        <w:t>college appraisal and staff development.</w:t>
      </w:r>
    </w:p>
    <w:p w14:paraId="3B37CB7F" w14:textId="77777777" w:rsidR="00DC1371" w:rsidRPr="00BD4CA1" w:rsidRDefault="00DC1371" w:rsidP="00BD4CA1">
      <w:pPr>
        <w:rPr>
          <w:rFonts w:ascii="Arial" w:hAnsi="Arial" w:cs="Arial"/>
          <w:color w:val="000000"/>
          <w:sz w:val="22"/>
          <w:szCs w:val="22"/>
        </w:rPr>
      </w:pPr>
    </w:p>
    <w:p w14:paraId="6686ABEA" w14:textId="77777777"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participate in any arrangements required to facilitate college inspection.</w:t>
      </w:r>
    </w:p>
    <w:p w14:paraId="577E159C" w14:textId="77777777" w:rsidR="00DC1371" w:rsidRDefault="00DC1371" w:rsidP="00DC1371">
      <w:pPr>
        <w:pStyle w:val="ListParagraph"/>
        <w:rPr>
          <w:rFonts w:ascii="Arial" w:hAnsi="Arial" w:cs="Arial"/>
          <w:color w:val="000000"/>
          <w:sz w:val="22"/>
          <w:szCs w:val="22"/>
        </w:rPr>
      </w:pPr>
    </w:p>
    <w:p w14:paraId="1B0FE734" w14:textId="0CE8C8D8"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contribute to, support and provide information necessary for the effective  </w:t>
      </w:r>
      <w:r w:rsidRPr="00DC1371">
        <w:rPr>
          <w:rFonts w:ascii="Arial" w:hAnsi="Arial" w:cs="Arial"/>
          <w:color w:val="000000"/>
          <w:sz w:val="22"/>
          <w:szCs w:val="22"/>
        </w:rPr>
        <w:br/>
      </w:r>
      <w:r>
        <w:rPr>
          <w:rFonts w:ascii="Arial" w:hAnsi="Arial" w:cs="Arial"/>
          <w:color w:val="000000"/>
          <w:sz w:val="22"/>
          <w:szCs w:val="22"/>
        </w:rPr>
        <w:t xml:space="preserve"> </w:t>
      </w:r>
      <w:r w:rsidRPr="00DC1371">
        <w:rPr>
          <w:rFonts w:ascii="Arial" w:hAnsi="Arial" w:cs="Arial"/>
          <w:color w:val="000000"/>
          <w:sz w:val="22"/>
          <w:szCs w:val="22"/>
        </w:rPr>
        <w:t>administration of the course</w:t>
      </w:r>
      <w:r w:rsidR="00BD4CA1">
        <w:rPr>
          <w:rFonts w:ascii="Arial" w:hAnsi="Arial" w:cs="Arial"/>
          <w:color w:val="000000"/>
          <w:sz w:val="22"/>
          <w:szCs w:val="22"/>
        </w:rPr>
        <w:t>, subject area and college</w:t>
      </w:r>
    </w:p>
    <w:p w14:paraId="4C256E16" w14:textId="77777777" w:rsidR="00DC1371" w:rsidRDefault="00DC1371" w:rsidP="00DC1371">
      <w:pPr>
        <w:pStyle w:val="ListParagraph"/>
        <w:rPr>
          <w:rFonts w:ascii="Arial" w:hAnsi="Arial" w:cs="Arial"/>
          <w:color w:val="000000"/>
          <w:sz w:val="22"/>
          <w:szCs w:val="22"/>
        </w:rPr>
      </w:pPr>
    </w:p>
    <w:p w14:paraId="52FD24AC"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To participate in the college self-assessment process and contribute to the college performance indicators.</w:t>
      </w:r>
    </w:p>
    <w:p w14:paraId="5474BCCA" w14:textId="77777777" w:rsidR="00DC1371" w:rsidRDefault="00DC1371" w:rsidP="00D63293">
      <w:pPr>
        <w:pStyle w:val="ListParagraph"/>
        <w:rPr>
          <w:rFonts w:ascii="Arial" w:hAnsi="Arial" w:cs="Arial"/>
          <w:color w:val="000000"/>
          <w:sz w:val="22"/>
          <w:szCs w:val="22"/>
        </w:rPr>
      </w:pPr>
    </w:p>
    <w:p w14:paraId="1D7B7736"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To complete all necessary record keeping</w:t>
      </w:r>
    </w:p>
    <w:p w14:paraId="249926B0" w14:textId="77777777" w:rsidR="00DC1371" w:rsidRDefault="00DC1371" w:rsidP="00D63293">
      <w:pPr>
        <w:pStyle w:val="ListParagraph"/>
        <w:rPr>
          <w:rFonts w:ascii="Arial" w:hAnsi="Arial" w:cs="Arial"/>
          <w:color w:val="000000"/>
          <w:sz w:val="22"/>
          <w:szCs w:val="22"/>
        </w:rPr>
      </w:pPr>
    </w:p>
    <w:p w14:paraId="226E0023"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 xml:space="preserve">To contribute enthusiastically to the work of the college, supporting and conforming to all </w:t>
      </w:r>
      <w:r w:rsidR="00D63293">
        <w:rPr>
          <w:rFonts w:ascii="Arial" w:hAnsi="Arial" w:cs="Arial"/>
          <w:color w:val="000000"/>
          <w:sz w:val="22"/>
          <w:szCs w:val="22"/>
        </w:rPr>
        <w:br/>
      </w:r>
      <w:r w:rsidRPr="00DC1371">
        <w:rPr>
          <w:rFonts w:ascii="Arial" w:hAnsi="Arial" w:cs="Arial"/>
          <w:color w:val="000000"/>
          <w:sz w:val="22"/>
          <w:szCs w:val="22"/>
        </w:rPr>
        <w:t>college policies and corporate decisions.</w:t>
      </w:r>
    </w:p>
    <w:p w14:paraId="7107FC27" w14:textId="77777777" w:rsidR="00DC1371" w:rsidRDefault="00DC1371" w:rsidP="00D63293">
      <w:pPr>
        <w:pStyle w:val="ListParagraph"/>
        <w:rPr>
          <w:rFonts w:ascii="Arial" w:hAnsi="Arial" w:cs="Arial"/>
          <w:color w:val="000000"/>
          <w:sz w:val="22"/>
          <w:szCs w:val="22"/>
        </w:rPr>
      </w:pPr>
    </w:p>
    <w:p w14:paraId="5A616245"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ensure all the required standards of health and safety and adhere to all college </w:t>
      </w:r>
      <w:r w:rsidR="00D63293">
        <w:rPr>
          <w:rFonts w:ascii="Arial" w:hAnsi="Arial" w:cs="Arial"/>
          <w:color w:val="000000"/>
          <w:sz w:val="22"/>
          <w:szCs w:val="22"/>
        </w:rPr>
        <w:br/>
      </w:r>
      <w:r w:rsidRPr="00DC1371">
        <w:rPr>
          <w:rFonts w:ascii="Arial" w:hAnsi="Arial" w:cs="Arial"/>
          <w:color w:val="000000"/>
          <w:sz w:val="22"/>
          <w:szCs w:val="22"/>
        </w:rPr>
        <w:t>policies including Health &amp; Safety, Equal Opportunities and Quality policies.</w:t>
      </w:r>
    </w:p>
    <w:p w14:paraId="6503E5E1" w14:textId="77777777" w:rsidR="00DC1371" w:rsidRDefault="00DC1371" w:rsidP="00BD4CA1">
      <w:pPr>
        <w:pStyle w:val="ListParagraph"/>
        <w:rPr>
          <w:rFonts w:ascii="Arial" w:hAnsi="Arial" w:cs="Arial"/>
          <w:color w:val="000000"/>
          <w:sz w:val="22"/>
          <w:szCs w:val="22"/>
        </w:rPr>
      </w:pPr>
    </w:p>
    <w:p w14:paraId="6196C965" w14:textId="07E1ACAD" w:rsidR="00DC1371" w:rsidRPr="00DC1371" w:rsidRDefault="00DC1371" w:rsidP="2E0E8E7D">
      <w:pPr>
        <w:pStyle w:val="ListParagraph"/>
        <w:numPr>
          <w:ilvl w:val="0"/>
          <w:numId w:val="35"/>
        </w:numPr>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undertake such other duties relating to the efficient and effective operation of the </w:t>
      </w:r>
      <w:r>
        <w:br/>
      </w:r>
      <w:r w:rsidRPr="2E0E8E7D">
        <w:rPr>
          <w:rFonts w:ascii="Arial" w:hAnsi="Arial" w:cs="Arial"/>
          <w:color w:val="000000" w:themeColor="text1"/>
          <w:sz w:val="22"/>
          <w:szCs w:val="22"/>
        </w:rPr>
        <w:t>Programme Area consistent with the responsibilities of the post or as may reasonably</w:t>
      </w:r>
      <w:r w:rsidR="0D9310A6" w:rsidRPr="2E0E8E7D">
        <w:rPr>
          <w:rFonts w:ascii="Arial" w:hAnsi="Arial" w:cs="Arial"/>
          <w:color w:val="000000" w:themeColor="text1"/>
          <w:sz w:val="22"/>
          <w:szCs w:val="22"/>
        </w:rPr>
        <w:t xml:space="preserve"> </w:t>
      </w:r>
      <w:r w:rsidRPr="2E0E8E7D">
        <w:rPr>
          <w:rFonts w:ascii="Arial" w:hAnsi="Arial" w:cs="Arial"/>
          <w:color w:val="000000" w:themeColor="text1"/>
          <w:sz w:val="22"/>
          <w:szCs w:val="22"/>
        </w:rPr>
        <w:t>be required from time to time by the Principal or Deputy Principal.</w:t>
      </w:r>
    </w:p>
    <w:p w14:paraId="70B90DAB" w14:textId="77777777" w:rsidR="00DC1371" w:rsidRDefault="00DC1371" w:rsidP="00802D35">
      <w:pPr>
        <w:tabs>
          <w:tab w:val="left" w:pos="2860"/>
        </w:tabs>
        <w:jc w:val="both"/>
        <w:rPr>
          <w:rFonts w:ascii="Arial" w:hAnsi="Arial" w:cs="Arial"/>
          <w:sz w:val="22"/>
          <w:szCs w:val="22"/>
        </w:rPr>
      </w:pPr>
    </w:p>
    <w:p w14:paraId="064E3B22" w14:textId="77777777" w:rsidR="00DC1371" w:rsidRDefault="00DC1371" w:rsidP="00802D35">
      <w:pPr>
        <w:tabs>
          <w:tab w:val="left" w:pos="2860"/>
        </w:tabs>
        <w:jc w:val="both"/>
        <w:rPr>
          <w:rFonts w:ascii="Arial" w:hAnsi="Arial" w:cs="Arial"/>
          <w:sz w:val="22"/>
          <w:szCs w:val="22"/>
        </w:rPr>
      </w:pPr>
    </w:p>
    <w:p w14:paraId="023F2AF2" w14:textId="77777777" w:rsidR="00DC1371" w:rsidRDefault="00CD7010" w:rsidP="00802D35">
      <w:pPr>
        <w:tabs>
          <w:tab w:val="left" w:pos="2860"/>
        </w:tabs>
        <w:jc w:val="both"/>
        <w:rPr>
          <w:rFonts w:ascii="Arial" w:hAnsi="Arial" w:cs="Arial"/>
          <w:sz w:val="22"/>
          <w:szCs w:val="22"/>
        </w:rPr>
      </w:pPr>
      <w:r>
        <w:rPr>
          <w:rFonts w:ascii="Arial" w:hAnsi="Arial" w:cs="Arial"/>
          <w:sz w:val="22"/>
          <w:szCs w:val="22"/>
        </w:rPr>
        <w:br w:type="page"/>
      </w:r>
    </w:p>
    <w:p w14:paraId="4C5F441B" w14:textId="77777777" w:rsidR="00CD7010" w:rsidRDefault="00CD7010" w:rsidP="00802D35">
      <w:pPr>
        <w:tabs>
          <w:tab w:val="left" w:pos="2860"/>
        </w:tabs>
        <w:jc w:val="both"/>
        <w:rPr>
          <w:rFonts w:ascii="Arial" w:hAnsi="Arial" w:cs="Arial"/>
          <w:sz w:val="22"/>
          <w:szCs w:val="22"/>
        </w:rPr>
      </w:pPr>
    </w:p>
    <w:p w14:paraId="7DC49081" w14:textId="77777777" w:rsidR="00A268E7" w:rsidRPr="00802D35" w:rsidRDefault="00802D35" w:rsidP="00802D35">
      <w:pPr>
        <w:tabs>
          <w:tab w:val="left" w:pos="2860"/>
        </w:tabs>
        <w:jc w:val="both"/>
        <w:rPr>
          <w:rFonts w:ascii="Arial" w:hAnsi="Arial" w:cs="Arial"/>
          <w:color w:val="000000"/>
          <w:sz w:val="22"/>
          <w:szCs w:val="22"/>
        </w:rPr>
      </w:pPr>
      <w:r w:rsidRPr="00802D35">
        <w:rPr>
          <w:rFonts w:ascii="Arial" w:hAnsi="Arial" w:cs="Arial"/>
          <w:sz w:val="22"/>
          <w:szCs w:val="22"/>
        </w:rPr>
        <w:t>This list is not exhaustive, and is only an indication of responsibilities</w:t>
      </w:r>
    </w:p>
    <w:p w14:paraId="78E8ADC1" w14:textId="77777777" w:rsidR="001F0FF5" w:rsidRDefault="001F0FF5" w:rsidP="001B51D0">
      <w:pPr>
        <w:pStyle w:val="ListParagraph"/>
        <w:ind w:left="0"/>
        <w:rPr>
          <w:rFonts w:ascii="Arial" w:hAnsi="Arial" w:cs="Arial"/>
          <w:color w:val="000000"/>
          <w:sz w:val="22"/>
          <w:szCs w:val="22"/>
        </w:rPr>
      </w:pPr>
    </w:p>
    <w:p w14:paraId="115EBFED" w14:textId="77777777" w:rsidR="0000295A" w:rsidRDefault="0000295A" w:rsidP="00A874BD">
      <w:pPr>
        <w:tabs>
          <w:tab w:val="left" w:pos="2860"/>
        </w:tabs>
        <w:jc w:val="both"/>
        <w:rPr>
          <w:rFonts w:ascii="Arial" w:hAnsi="Arial" w:cs="Arial"/>
          <w:color w:val="000000"/>
          <w:sz w:val="22"/>
          <w:szCs w:val="22"/>
        </w:rPr>
      </w:pPr>
      <w:r>
        <w:rPr>
          <w:rFonts w:ascii="Arial" w:hAnsi="Arial" w:cs="Arial"/>
          <w:color w:val="000000"/>
          <w:sz w:val="22"/>
          <w:szCs w:val="22"/>
        </w:rPr>
        <w:t>The post involves working with young people and vulnerable adults and consequently is subject to a satisfactory enhanced disclosure check with the Dis</w:t>
      </w:r>
      <w:r w:rsidR="001B51D0">
        <w:rPr>
          <w:rFonts w:ascii="Arial" w:hAnsi="Arial" w:cs="Arial"/>
          <w:color w:val="000000"/>
          <w:sz w:val="22"/>
          <w:szCs w:val="22"/>
        </w:rPr>
        <w:t>closure</w:t>
      </w:r>
      <w:r>
        <w:rPr>
          <w:rFonts w:ascii="Arial" w:hAnsi="Arial" w:cs="Arial"/>
          <w:color w:val="000000"/>
          <w:sz w:val="22"/>
          <w:szCs w:val="22"/>
        </w:rPr>
        <w:t xml:space="preserve"> and Barring Service (DBS)</w:t>
      </w:r>
    </w:p>
    <w:p w14:paraId="7AF58F7B" w14:textId="77777777" w:rsidR="0000295A" w:rsidRDefault="0000295A" w:rsidP="00A874BD">
      <w:pPr>
        <w:tabs>
          <w:tab w:val="left" w:pos="2860"/>
        </w:tabs>
        <w:jc w:val="both"/>
        <w:rPr>
          <w:rFonts w:ascii="Arial" w:hAnsi="Arial" w:cs="Arial"/>
          <w:color w:val="000000"/>
          <w:sz w:val="22"/>
          <w:szCs w:val="22"/>
        </w:rPr>
      </w:pPr>
    </w:p>
    <w:p w14:paraId="398E5E37" w14:textId="4D41971E" w:rsidR="0000295A" w:rsidRDefault="0000295A" w:rsidP="00D44FF2">
      <w:pPr>
        <w:tabs>
          <w:tab w:val="left" w:pos="2860"/>
        </w:tabs>
        <w:rPr>
          <w:rFonts w:ascii="Arial" w:hAnsi="Arial" w:cs="Arial"/>
          <w:color w:val="000000"/>
          <w:sz w:val="22"/>
          <w:szCs w:val="22"/>
        </w:rPr>
      </w:pPr>
      <w:r>
        <w:rPr>
          <w:rFonts w:ascii="Arial" w:hAnsi="Arial" w:cs="Arial"/>
          <w:color w:val="000000"/>
          <w:sz w:val="22"/>
          <w:szCs w:val="22"/>
        </w:rPr>
        <w:t xml:space="preserve">The job description is accurate at </w:t>
      </w:r>
      <w:r w:rsidR="00D44FF2">
        <w:rPr>
          <w:rFonts w:ascii="Arial" w:hAnsi="Arial" w:cs="Arial"/>
          <w:color w:val="000000"/>
          <w:sz w:val="22"/>
          <w:szCs w:val="22"/>
        </w:rPr>
        <w:t xml:space="preserve">November 2021 </w:t>
      </w:r>
      <w:r>
        <w:rPr>
          <w:rFonts w:ascii="Arial" w:hAnsi="Arial" w:cs="Arial"/>
          <w:color w:val="000000"/>
          <w:sz w:val="22"/>
          <w:szCs w:val="22"/>
        </w:rPr>
        <w:t>but is subject to change and development in line with the needs of the College</w:t>
      </w:r>
    </w:p>
    <w:p w14:paraId="25C139A0" w14:textId="77777777" w:rsidR="003945FE" w:rsidRPr="0051607F" w:rsidRDefault="003945FE" w:rsidP="00A874BD">
      <w:pPr>
        <w:tabs>
          <w:tab w:val="left" w:pos="2860"/>
        </w:tabs>
        <w:jc w:val="both"/>
        <w:rPr>
          <w:rFonts w:ascii="Arial" w:hAnsi="Arial" w:cs="Arial"/>
          <w:color w:val="000000"/>
          <w:sz w:val="22"/>
          <w:szCs w:val="22"/>
        </w:rPr>
      </w:pPr>
    </w:p>
    <w:p w14:paraId="00CC7A35" w14:textId="77777777" w:rsidR="00A874BD" w:rsidRPr="0051607F" w:rsidRDefault="001F0FF5" w:rsidP="00A874BD">
      <w:pPr>
        <w:tabs>
          <w:tab w:val="left" w:pos="2860"/>
        </w:tabs>
        <w:jc w:val="both"/>
        <w:rPr>
          <w:rFonts w:ascii="Arial" w:hAnsi="Arial" w:cs="Arial"/>
          <w:color w:val="000000"/>
          <w:sz w:val="22"/>
          <w:szCs w:val="22"/>
        </w:rPr>
      </w:pPr>
      <w:r>
        <w:rPr>
          <w:rFonts w:ascii="Arial" w:hAnsi="Arial" w:cs="Arial"/>
          <w:color w:val="000000"/>
          <w:sz w:val="22"/>
          <w:szCs w:val="22"/>
        </w:rPr>
        <w:br w:type="page"/>
      </w:r>
    </w:p>
    <w:p w14:paraId="3F78F6E1" w14:textId="77777777" w:rsidR="00554F00" w:rsidRDefault="00367DD0" w:rsidP="00A57B88">
      <w:pPr>
        <w:ind w:right="-1"/>
        <w:jc w:val="both"/>
        <w:rPr>
          <w:rFonts w:ascii="Arial" w:hAnsi="Arial" w:cs="Arial"/>
          <w:b/>
          <w:color w:val="000000"/>
          <w:sz w:val="22"/>
          <w:szCs w:val="22"/>
        </w:rPr>
      </w:pPr>
      <w:r>
        <w:rPr>
          <w:noProof/>
          <w:lang w:eastAsia="en-GB"/>
        </w:rPr>
        <w:lastRenderedPageBreak/>
        <w:drawing>
          <wp:anchor distT="0" distB="0" distL="0" distR="0" simplePos="0" relativeHeight="251657216" behindDoc="1" locked="0" layoutInCell="1" allowOverlap="1" wp14:anchorId="2E351B9F" wp14:editId="46717748">
            <wp:simplePos x="0" y="0"/>
            <wp:positionH relativeFrom="margin">
              <wp:align>left</wp:align>
            </wp:positionH>
            <wp:positionV relativeFrom="page">
              <wp:posOffset>476250</wp:posOffset>
            </wp:positionV>
            <wp:extent cx="1275715" cy="892810"/>
            <wp:effectExtent l="0" t="0" r="635" b="2540"/>
            <wp:wrapNone/>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71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C28F7" w14:textId="2FD8A0F1" w:rsidR="00554F00" w:rsidRDefault="00554F00" w:rsidP="2E0E8E7D">
      <w:pPr>
        <w:ind w:right="-1"/>
        <w:jc w:val="both"/>
        <w:rPr>
          <w:b/>
          <w:bCs/>
          <w:color w:val="000000"/>
          <w:szCs w:val="24"/>
        </w:rPr>
      </w:pPr>
    </w:p>
    <w:p w14:paraId="468C4846" w14:textId="684F2D84" w:rsidR="00554F00" w:rsidRDefault="00554F00" w:rsidP="00A57B88">
      <w:pPr>
        <w:ind w:right="-1"/>
        <w:jc w:val="both"/>
        <w:rPr>
          <w:rFonts w:ascii="Arial" w:hAnsi="Arial" w:cs="Arial"/>
          <w:b/>
          <w:color w:val="000000"/>
          <w:sz w:val="22"/>
          <w:szCs w:val="22"/>
        </w:rPr>
      </w:pPr>
    </w:p>
    <w:p w14:paraId="40921611" w14:textId="3F656058" w:rsidR="00D44FF2" w:rsidRDefault="00D44FF2" w:rsidP="00A57B88">
      <w:pPr>
        <w:ind w:right="-1"/>
        <w:jc w:val="both"/>
        <w:rPr>
          <w:rFonts w:ascii="Arial" w:hAnsi="Arial" w:cs="Arial"/>
          <w:b/>
          <w:color w:val="000000"/>
          <w:sz w:val="22"/>
          <w:szCs w:val="22"/>
        </w:rPr>
      </w:pPr>
    </w:p>
    <w:p w14:paraId="2F2DE577" w14:textId="0EC8C360" w:rsidR="00D44FF2" w:rsidRDefault="00D44FF2" w:rsidP="00A57B88">
      <w:pPr>
        <w:ind w:right="-1"/>
        <w:jc w:val="both"/>
        <w:rPr>
          <w:rFonts w:ascii="Arial" w:hAnsi="Arial" w:cs="Arial"/>
          <w:b/>
          <w:color w:val="000000"/>
          <w:sz w:val="22"/>
          <w:szCs w:val="22"/>
        </w:rPr>
      </w:pPr>
    </w:p>
    <w:p w14:paraId="46FBF5BE" w14:textId="77777777" w:rsidR="00D44FF2" w:rsidRDefault="00D44FF2" w:rsidP="00A57B88">
      <w:pPr>
        <w:ind w:right="-1"/>
        <w:jc w:val="both"/>
        <w:rPr>
          <w:rFonts w:ascii="Arial" w:hAnsi="Arial" w:cs="Arial"/>
          <w:b/>
          <w:color w:val="000000"/>
          <w:sz w:val="22"/>
          <w:szCs w:val="22"/>
        </w:rPr>
      </w:pPr>
    </w:p>
    <w:p w14:paraId="0EBD7648" w14:textId="4E6504A9" w:rsidR="00A57B88" w:rsidRPr="0051607F" w:rsidRDefault="00A57B88" w:rsidP="2E0E8E7D">
      <w:pPr>
        <w:ind w:right="-1"/>
        <w:jc w:val="both"/>
        <w:rPr>
          <w:rFonts w:ascii="Arial" w:hAnsi="Arial" w:cs="Arial"/>
          <w:b/>
          <w:bCs/>
          <w:color w:val="000000"/>
          <w:sz w:val="22"/>
          <w:szCs w:val="22"/>
        </w:rPr>
      </w:pPr>
      <w:r w:rsidRPr="2E0E8E7D">
        <w:rPr>
          <w:rFonts w:ascii="Arial" w:hAnsi="Arial" w:cs="Arial"/>
          <w:b/>
          <w:bCs/>
          <w:color w:val="000000" w:themeColor="text1"/>
          <w:sz w:val="22"/>
          <w:szCs w:val="22"/>
        </w:rPr>
        <w:t>PERSON SPECIFICATION</w:t>
      </w:r>
      <w:r w:rsidR="002F3FC2" w:rsidRPr="2E0E8E7D">
        <w:rPr>
          <w:rFonts w:ascii="Arial" w:hAnsi="Arial" w:cs="Arial"/>
          <w:b/>
          <w:bCs/>
          <w:color w:val="000000" w:themeColor="text1"/>
          <w:sz w:val="22"/>
          <w:szCs w:val="22"/>
        </w:rPr>
        <w:t xml:space="preserve"> – </w:t>
      </w:r>
      <w:r w:rsidR="003C0D2D">
        <w:rPr>
          <w:rFonts w:ascii="Arial" w:hAnsi="Arial" w:cs="Arial"/>
          <w:b/>
          <w:bCs/>
          <w:color w:val="000000" w:themeColor="text1"/>
          <w:sz w:val="22"/>
          <w:szCs w:val="22"/>
        </w:rPr>
        <w:t>Printmaking</w:t>
      </w:r>
      <w:r w:rsidR="00293CF9" w:rsidRPr="000C2100">
        <w:rPr>
          <w:rFonts w:ascii="Arial" w:hAnsi="Arial" w:cs="Arial"/>
          <w:b/>
          <w:bCs/>
          <w:color w:val="000000" w:themeColor="text1"/>
          <w:sz w:val="22"/>
          <w:szCs w:val="22"/>
        </w:rPr>
        <w:t xml:space="preserve"> </w:t>
      </w:r>
      <w:r w:rsidR="002F3FC2" w:rsidRPr="000C2100">
        <w:rPr>
          <w:rFonts w:ascii="Arial" w:hAnsi="Arial" w:cs="Arial"/>
          <w:b/>
          <w:bCs/>
          <w:color w:val="000000" w:themeColor="text1"/>
          <w:sz w:val="22"/>
          <w:szCs w:val="22"/>
        </w:rPr>
        <w:t xml:space="preserve">Sessional </w:t>
      </w:r>
      <w:r w:rsidR="00255077" w:rsidRPr="000C2100">
        <w:rPr>
          <w:rFonts w:ascii="Arial" w:hAnsi="Arial" w:cs="Arial"/>
          <w:b/>
          <w:bCs/>
          <w:color w:val="000000" w:themeColor="text1"/>
          <w:sz w:val="22"/>
          <w:szCs w:val="22"/>
        </w:rPr>
        <w:t>Teacher</w:t>
      </w:r>
    </w:p>
    <w:p w14:paraId="156F5B43" w14:textId="77777777" w:rsidR="009E2CE0" w:rsidRPr="00264B30" w:rsidRDefault="009E2CE0" w:rsidP="009E2CE0">
      <w:pPr>
        <w:pStyle w:val="BodyText"/>
        <w:rPr>
          <w:rFonts w:ascii="Arial" w:hAnsi="Arial" w:cs="Arial"/>
          <w:b w:val="0"/>
          <w:color w:val="000000"/>
          <w:sz w:val="16"/>
          <w:szCs w:val="16"/>
        </w:rPr>
      </w:pPr>
    </w:p>
    <w:p w14:paraId="6C0CC82B" w14:textId="77777777" w:rsidR="00A57B88" w:rsidRDefault="009E2CE0" w:rsidP="009A1CC2">
      <w:pPr>
        <w:pStyle w:val="BodyText"/>
        <w:rPr>
          <w:rFonts w:ascii="Arial" w:hAnsi="Arial" w:cs="Arial"/>
          <w:b w:val="0"/>
          <w:color w:val="000000"/>
          <w:sz w:val="22"/>
          <w:szCs w:val="22"/>
        </w:rPr>
      </w:pPr>
      <w:r w:rsidRPr="0051607F">
        <w:rPr>
          <w:rFonts w:ascii="Arial" w:hAnsi="Arial" w:cs="Arial"/>
          <w:b w:val="0"/>
          <w:color w:val="000000"/>
          <w:sz w:val="22"/>
          <w:szCs w:val="22"/>
        </w:rPr>
        <w:t>This person specification will be used in shortlisting and in interviewing to select the best candidate.  You are therefore advised to address each aspect of the person specification in your written application.</w:t>
      </w:r>
    </w:p>
    <w:p w14:paraId="4168079E" w14:textId="77777777" w:rsidR="001B51D0" w:rsidRPr="00264B30" w:rsidRDefault="001B51D0" w:rsidP="009A1CC2">
      <w:pPr>
        <w:pStyle w:val="BodyText"/>
        <w:rPr>
          <w:rFonts w:ascii="Arial" w:hAnsi="Arial" w:cs="Arial"/>
          <w:b w:val="0"/>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276"/>
        <w:gridCol w:w="1418"/>
      </w:tblGrid>
      <w:tr w:rsidR="009A750A" w:rsidRPr="0029073A" w14:paraId="450B4F14"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4EF904C0" w14:textId="77777777" w:rsidR="009A750A" w:rsidRPr="0029073A" w:rsidRDefault="009A750A">
            <w:pPr>
              <w:spacing w:before="60" w:after="6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238171C" w14:textId="77777777" w:rsidR="009A750A" w:rsidRPr="0029073A" w:rsidRDefault="009A750A">
            <w:pPr>
              <w:spacing w:before="60" w:after="60"/>
              <w:rPr>
                <w:rFonts w:ascii="Arial" w:hAnsi="Arial" w:cs="Arial"/>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B7372" w14:textId="77777777" w:rsidR="009A750A" w:rsidRPr="0029073A" w:rsidRDefault="009A750A" w:rsidP="00834105">
            <w:pPr>
              <w:spacing w:before="60" w:after="60"/>
              <w:jc w:val="center"/>
              <w:rPr>
                <w:rFonts w:ascii="Arial" w:hAnsi="Arial" w:cs="Arial"/>
                <w:b/>
                <w:color w:val="000000"/>
                <w:sz w:val="22"/>
                <w:szCs w:val="22"/>
              </w:rPr>
            </w:pPr>
            <w:r w:rsidRPr="0029073A">
              <w:rPr>
                <w:rFonts w:ascii="Arial" w:hAnsi="Arial" w:cs="Arial"/>
                <w:b/>
                <w:color w:val="000000"/>
                <w:sz w:val="22"/>
                <w:szCs w:val="22"/>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E8DA4C" w14:textId="77777777" w:rsidR="009A750A" w:rsidRPr="0029073A" w:rsidRDefault="009A750A" w:rsidP="0029073A">
            <w:pPr>
              <w:spacing w:before="60" w:after="60"/>
              <w:jc w:val="center"/>
              <w:rPr>
                <w:rFonts w:ascii="Arial" w:hAnsi="Arial" w:cs="Arial"/>
                <w:color w:val="000000"/>
                <w:sz w:val="22"/>
                <w:szCs w:val="22"/>
                <w:u w:val="single"/>
              </w:rPr>
            </w:pPr>
            <w:r w:rsidRPr="0029073A">
              <w:rPr>
                <w:rFonts w:ascii="Arial" w:hAnsi="Arial" w:cs="Arial"/>
                <w:b/>
                <w:color w:val="000000"/>
                <w:sz w:val="22"/>
                <w:szCs w:val="22"/>
              </w:rPr>
              <w:t>Desirable</w:t>
            </w:r>
          </w:p>
        </w:tc>
      </w:tr>
      <w:tr w:rsidR="009A750A" w:rsidRPr="0029073A" w14:paraId="7563AEE2"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5DE59851" w14:textId="77777777" w:rsidR="009A750A" w:rsidRPr="0029073A" w:rsidRDefault="009A750A">
            <w:pPr>
              <w:spacing w:before="60" w:after="6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114466" w14:textId="77777777" w:rsidR="009A750A" w:rsidRPr="0029073A" w:rsidRDefault="009A750A">
            <w:pPr>
              <w:spacing w:before="60" w:after="60"/>
              <w:rPr>
                <w:rFonts w:ascii="Arial" w:hAnsi="Arial" w:cs="Arial"/>
                <w:b/>
                <w:color w:val="000000"/>
                <w:sz w:val="22"/>
                <w:szCs w:val="22"/>
              </w:rPr>
            </w:pPr>
            <w:r w:rsidRPr="0029073A">
              <w:rPr>
                <w:rFonts w:ascii="Arial" w:hAnsi="Arial" w:cs="Arial"/>
                <w:b/>
                <w:color w:val="000000"/>
                <w:sz w:val="22"/>
                <w:szCs w:val="22"/>
              </w:rPr>
              <w:t xml:space="preserve">Qualifications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9E940" w14:textId="77777777" w:rsidR="009A750A" w:rsidRPr="0029073A" w:rsidRDefault="009A750A" w:rsidP="00834105">
            <w:pPr>
              <w:spacing w:before="60" w:after="6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F6212D" w14:textId="77777777" w:rsidR="009A750A" w:rsidRPr="0029073A" w:rsidRDefault="009A750A" w:rsidP="00834105">
            <w:pPr>
              <w:spacing w:before="60" w:after="60"/>
              <w:jc w:val="center"/>
              <w:rPr>
                <w:rFonts w:ascii="Arial" w:hAnsi="Arial" w:cs="Arial"/>
                <w:b/>
                <w:color w:val="000000"/>
                <w:sz w:val="22"/>
                <w:szCs w:val="22"/>
              </w:rPr>
            </w:pPr>
          </w:p>
        </w:tc>
      </w:tr>
      <w:tr w:rsidR="00E51308" w:rsidRPr="00E51308" w14:paraId="470C478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C3917C1"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10023" w14:textId="77777777" w:rsidR="00E51308" w:rsidRPr="007C6710" w:rsidRDefault="007C6710" w:rsidP="00FE63A6">
            <w:pPr>
              <w:spacing w:before="120" w:after="120"/>
              <w:rPr>
                <w:rFonts w:ascii="Arial" w:hAnsi="Arial" w:cs="Arial"/>
                <w:color w:val="000000"/>
                <w:sz w:val="22"/>
                <w:szCs w:val="22"/>
                <w:highlight w:val="yellow"/>
              </w:rPr>
            </w:pPr>
            <w:r w:rsidRPr="007C6710">
              <w:rPr>
                <w:rFonts w:ascii="Arial" w:hAnsi="Arial" w:cs="Arial"/>
                <w:color w:val="000000"/>
                <w:sz w:val="22"/>
                <w:szCs w:val="22"/>
              </w:rPr>
              <w:t xml:space="preserve">Award in Education and Training at L3 or equivalent. The right candidate is willing to gain the teaching qualification within one year of the job offer.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EFAF6" w14:textId="26FD8ED5" w:rsidR="00E51308" w:rsidRPr="00E51308" w:rsidRDefault="7C68E5A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6E6458" w14:textId="77777777" w:rsidR="00E51308" w:rsidRPr="00E51308" w:rsidRDefault="00E51308" w:rsidP="00E51308">
            <w:pPr>
              <w:spacing w:before="120" w:after="120"/>
              <w:rPr>
                <w:rFonts w:ascii="Arial" w:hAnsi="Arial" w:cs="Arial"/>
                <w:color w:val="000000"/>
                <w:sz w:val="22"/>
                <w:szCs w:val="22"/>
              </w:rPr>
            </w:pPr>
          </w:p>
        </w:tc>
      </w:tr>
      <w:tr w:rsidR="00E51308" w:rsidRPr="00E51308" w14:paraId="0BC1326F"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3D21E648"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88C2DDF" w14:textId="00E65998" w:rsidR="00E51308" w:rsidRPr="00E51308" w:rsidRDefault="00E51308" w:rsidP="00FE63A6">
            <w:pPr>
              <w:spacing w:before="120" w:after="120"/>
              <w:rPr>
                <w:rFonts w:ascii="Arial" w:hAnsi="Arial" w:cs="Arial"/>
                <w:color w:val="000000"/>
                <w:sz w:val="22"/>
                <w:szCs w:val="22"/>
              </w:rPr>
            </w:pPr>
            <w:r w:rsidRPr="00E51308">
              <w:rPr>
                <w:rFonts w:ascii="Arial" w:hAnsi="Arial" w:cs="Arial"/>
                <w:color w:val="000000"/>
                <w:sz w:val="22"/>
                <w:szCs w:val="22"/>
              </w:rPr>
              <w:t xml:space="preserve">Literacy </w:t>
            </w:r>
            <w:r w:rsidR="003C0D2D">
              <w:rPr>
                <w:rFonts w:ascii="Arial" w:hAnsi="Arial" w:cs="Arial"/>
                <w:color w:val="000000"/>
                <w:sz w:val="22"/>
                <w:szCs w:val="22"/>
              </w:rPr>
              <w:t xml:space="preserve">and Numeracy </w:t>
            </w:r>
            <w:r w:rsidRPr="00E51308">
              <w:rPr>
                <w:rFonts w:ascii="Arial" w:hAnsi="Arial" w:cs="Arial"/>
                <w:color w:val="000000"/>
                <w:sz w:val="22"/>
                <w:szCs w:val="22"/>
              </w:rPr>
              <w:t>qualification</w:t>
            </w:r>
            <w:r w:rsidR="003C0D2D">
              <w:rPr>
                <w:rFonts w:ascii="Arial" w:hAnsi="Arial" w:cs="Arial"/>
                <w:color w:val="000000"/>
                <w:sz w:val="22"/>
                <w:szCs w:val="22"/>
              </w:rPr>
              <w:t>s</w:t>
            </w:r>
            <w:r w:rsidRPr="00E51308">
              <w:rPr>
                <w:rFonts w:ascii="Arial" w:hAnsi="Arial" w:cs="Arial"/>
                <w:color w:val="000000"/>
                <w:sz w:val="22"/>
                <w:szCs w:val="22"/>
              </w:rPr>
              <w:t xml:space="preserve"> at Level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8BC6D" w14:textId="52E7FC62" w:rsidR="00E51308" w:rsidRPr="00E51308" w:rsidRDefault="2D6EB68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F15119" w14:textId="77777777" w:rsidR="00E51308" w:rsidRPr="00E51308" w:rsidRDefault="00E51308" w:rsidP="00E51308">
            <w:pPr>
              <w:spacing w:before="120" w:after="120"/>
              <w:rPr>
                <w:rFonts w:ascii="Arial" w:hAnsi="Arial" w:cs="Arial"/>
                <w:color w:val="000000"/>
                <w:sz w:val="22"/>
                <w:szCs w:val="22"/>
              </w:rPr>
            </w:pPr>
          </w:p>
        </w:tc>
      </w:tr>
      <w:tr w:rsidR="00F02DB6" w:rsidRPr="0029073A" w14:paraId="75BAB627"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DB873AA" w14:textId="77777777" w:rsidR="00F02DB6" w:rsidRPr="0029073A" w:rsidRDefault="00F02DB6" w:rsidP="00F02DB6">
            <w:pPr>
              <w:spacing w:before="120" w:after="12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83A0218" w14:textId="77777777" w:rsidR="00F02DB6" w:rsidRPr="0029073A" w:rsidRDefault="00F02DB6" w:rsidP="00F02DB6">
            <w:pPr>
              <w:pStyle w:val="BodyText"/>
              <w:spacing w:before="120" w:after="120"/>
              <w:rPr>
                <w:rFonts w:ascii="Arial" w:hAnsi="Arial" w:cs="Arial"/>
                <w:color w:val="000000"/>
                <w:sz w:val="22"/>
                <w:szCs w:val="22"/>
              </w:rPr>
            </w:pPr>
            <w:r w:rsidRPr="0029073A">
              <w:rPr>
                <w:rFonts w:ascii="Arial" w:hAnsi="Arial" w:cs="Arial"/>
                <w:color w:val="000000"/>
                <w:sz w:val="22"/>
                <w:szCs w:val="22"/>
              </w:rPr>
              <w:t xml:space="preserve">Experience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F3B8B" w14:textId="77777777" w:rsidR="00F02DB6" w:rsidRPr="0029073A" w:rsidRDefault="00F02DB6" w:rsidP="00F02DB6">
            <w:pPr>
              <w:spacing w:before="120" w:after="120"/>
              <w:jc w:val="center"/>
              <w:rPr>
                <w:rFonts w:ascii="Arial" w:hAnsi="Arial" w:cs="Arial"/>
                <w:color w:val="000000"/>
                <w:sz w:val="22"/>
                <w:szCs w:val="22"/>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4C21D5" w14:textId="77777777" w:rsidR="00F02DB6" w:rsidRPr="0029073A" w:rsidRDefault="00F02DB6" w:rsidP="00F02DB6">
            <w:pPr>
              <w:spacing w:before="120" w:after="120"/>
              <w:jc w:val="center"/>
              <w:rPr>
                <w:rFonts w:ascii="Arial" w:hAnsi="Arial" w:cs="Arial"/>
                <w:color w:val="000000"/>
                <w:sz w:val="22"/>
                <w:szCs w:val="22"/>
              </w:rPr>
            </w:pPr>
          </w:p>
        </w:tc>
      </w:tr>
      <w:tr w:rsidR="00E51308" w:rsidRPr="00E51308" w14:paraId="36EF1F1D" w14:textId="77777777" w:rsidTr="000C2100">
        <w:tc>
          <w:tcPr>
            <w:tcW w:w="534" w:type="dxa"/>
            <w:tcBorders>
              <w:top w:val="single" w:sz="4" w:space="0" w:color="auto"/>
              <w:left w:val="single" w:sz="4" w:space="0" w:color="auto"/>
              <w:bottom w:val="single" w:sz="4" w:space="0" w:color="auto"/>
              <w:right w:val="single" w:sz="4" w:space="0" w:color="auto"/>
            </w:tcBorders>
            <w:shd w:val="clear" w:color="auto" w:fill="auto"/>
          </w:tcPr>
          <w:p w14:paraId="16EAE4D7"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59CA85" w14:textId="0094FA65" w:rsidR="00E51308" w:rsidRPr="00E51308" w:rsidRDefault="007C6710" w:rsidP="00FE63A6">
            <w:pPr>
              <w:pStyle w:val="BodyText"/>
              <w:spacing w:before="120" w:after="120"/>
              <w:rPr>
                <w:rFonts w:ascii="Arial" w:hAnsi="Arial" w:cs="Arial"/>
                <w:b w:val="0"/>
                <w:color w:val="000000"/>
                <w:sz w:val="22"/>
                <w:szCs w:val="22"/>
              </w:rPr>
            </w:pPr>
            <w:r>
              <w:rPr>
                <w:rFonts w:ascii="Arial" w:hAnsi="Arial" w:cs="Arial"/>
                <w:b w:val="0"/>
                <w:color w:val="000000"/>
                <w:sz w:val="22"/>
                <w:szCs w:val="22"/>
              </w:rPr>
              <w:t xml:space="preserve">Teaching </w:t>
            </w:r>
            <w:r w:rsidR="003C0D2D">
              <w:rPr>
                <w:rFonts w:ascii="Arial" w:hAnsi="Arial" w:cs="Arial"/>
                <w:b w:val="0"/>
                <w:color w:val="000000"/>
                <w:sz w:val="22"/>
                <w:szCs w:val="22"/>
              </w:rPr>
              <w:t>Printmaking</w:t>
            </w:r>
            <w:r w:rsidR="00864705">
              <w:rPr>
                <w:rFonts w:ascii="Arial" w:hAnsi="Arial" w:cs="Arial"/>
                <w:b w:val="0"/>
                <w:color w:val="000000"/>
                <w:sz w:val="22"/>
                <w:szCs w:val="22"/>
              </w:rPr>
              <w:t xml:space="preserve"> </w:t>
            </w:r>
            <w:r>
              <w:rPr>
                <w:rFonts w:ascii="Arial" w:hAnsi="Arial" w:cs="Arial"/>
                <w:b w:val="0"/>
                <w:color w:val="000000"/>
                <w:sz w:val="22"/>
                <w:szCs w:val="22"/>
              </w:rPr>
              <w:t xml:space="preserve">to adult learners </w:t>
            </w:r>
            <w:r w:rsidR="00F45813">
              <w:rPr>
                <w:rFonts w:ascii="Arial" w:hAnsi="Arial" w:cs="Arial"/>
                <w:b w:val="0"/>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BB35EC" w14:textId="240B69CD" w:rsidR="00E51308" w:rsidRPr="00FE63A6" w:rsidRDefault="412BE88D"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105DE6" w14:textId="77777777" w:rsidR="00E51308" w:rsidRPr="00E51308" w:rsidRDefault="00E51308" w:rsidP="00E51308">
            <w:pPr>
              <w:spacing w:before="120" w:after="120"/>
              <w:jc w:val="center"/>
              <w:rPr>
                <w:rFonts w:ascii="Arial" w:hAnsi="Arial" w:cs="Arial"/>
                <w:color w:val="000000"/>
                <w:sz w:val="22"/>
                <w:szCs w:val="22"/>
              </w:rPr>
            </w:pPr>
          </w:p>
        </w:tc>
      </w:tr>
      <w:tr w:rsidR="00E51308" w:rsidRPr="00E51308" w14:paraId="36EA079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E897E38"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BBBE649" w14:textId="77777777" w:rsidR="00E51308" w:rsidRPr="00E51308" w:rsidRDefault="00E51308" w:rsidP="00E51308">
            <w:pPr>
              <w:pStyle w:val="BodyText"/>
              <w:spacing w:before="120" w:after="120"/>
              <w:rPr>
                <w:rFonts w:ascii="Arial" w:hAnsi="Arial" w:cs="Arial"/>
                <w:b w:val="0"/>
                <w:color w:val="000000"/>
                <w:sz w:val="22"/>
                <w:szCs w:val="22"/>
              </w:rPr>
            </w:pPr>
            <w:r w:rsidRPr="00E51308">
              <w:rPr>
                <w:rFonts w:ascii="Arial" w:hAnsi="Arial" w:cs="Arial"/>
                <w:b w:val="0"/>
                <w:color w:val="000000"/>
                <w:sz w:val="22"/>
                <w:szCs w:val="22"/>
              </w:rPr>
              <w:t>Promoting equality and diversity through teaching learning and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E645A" w14:textId="7877CA29" w:rsidR="00E51308" w:rsidRPr="00FE63A6" w:rsidRDefault="62983B0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DC7E67" w14:textId="77777777" w:rsidR="00E51308" w:rsidRPr="00E51308" w:rsidRDefault="00E51308" w:rsidP="00E51308">
            <w:pPr>
              <w:spacing w:before="120" w:after="120"/>
              <w:jc w:val="center"/>
              <w:rPr>
                <w:rFonts w:ascii="Arial" w:hAnsi="Arial" w:cs="Arial"/>
                <w:color w:val="000000"/>
                <w:sz w:val="22"/>
                <w:szCs w:val="22"/>
              </w:rPr>
            </w:pPr>
          </w:p>
        </w:tc>
      </w:tr>
      <w:tr w:rsidR="00F02DB6" w:rsidRPr="0029073A" w14:paraId="52403665"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4B330CD8" w14:textId="77777777" w:rsidR="00F02DB6" w:rsidRPr="0029073A" w:rsidRDefault="00F02DB6" w:rsidP="00F02DB6">
            <w:pPr>
              <w:spacing w:before="120" w:after="120"/>
              <w:rPr>
                <w:rFonts w:ascii="Arial" w:hAnsi="Arial" w:cs="Arial"/>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0808926" w14:textId="77777777" w:rsidR="00F02DB6" w:rsidRPr="0029073A" w:rsidRDefault="00F02DB6" w:rsidP="00BA1D62">
            <w:pPr>
              <w:pStyle w:val="BodyText"/>
              <w:spacing w:before="120" w:after="120"/>
              <w:rPr>
                <w:rFonts w:ascii="Arial" w:hAnsi="Arial" w:cs="Arial"/>
                <w:color w:val="000000"/>
                <w:sz w:val="22"/>
                <w:szCs w:val="22"/>
                <w:highlight w:val="lightGray"/>
              </w:rPr>
            </w:pPr>
            <w:r>
              <w:rPr>
                <w:rFonts w:ascii="Arial" w:hAnsi="Arial" w:cs="Arial"/>
                <w:color w:val="000000"/>
                <w:sz w:val="22"/>
                <w:szCs w:val="22"/>
              </w:rPr>
              <w:t>Knowledge</w:t>
            </w:r>
            <w:r w:rsidR="00BA1D62">
              <w:rPr>
                <w:rFonts w:ascii="Arial" w:hAnsi="Arial" w:cs="Arial"/>
                <w:color w:val="000000"/>
                <w:sz w:val="22"/>
                <w:szCs w:val="22"/>
              </w:rPr>
              <w:t>, skills and abilities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A1FA4" w14:textId="77777777" w:rsidR="00F02DB6" w:rsidRPr="0029073A" w:rsidRDefault="00F02DB6" w:rsidP="00F02DB6">
            <w:pPr>
              <w:spacing w:before="120" w:after="120"/>
              <w:jc w:val="cente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3CB032" w14:textId="77777777" w:rsidR="00F02DB6" w:rsidRPr="0029073A" w:rsidRDefault="00F02DB6" w:rsidP="00F02DB6">
            <w:pPr>
              <w:spacing w:before="120" w:after="120"/>
              <w:jc w:val="center"/>
              <w:rPr>
                <w:rFonts w:ascii="Arial" w:hAnsi="Arial" w:cs="Arial"/>
                <w:color w:val="000000"/>
                <w:sz w:val="22"/>
                <w:szCs w:val="22"/>
                <w:u w:val="single"/>
              </w:rPr>
            </w:pPr>
          </w:p>
        </w:tc>
      </w:tr>
      <w:tr w:rsidR="00BA1D62" w:rsidRPr="0029073A" w14:paraId="738DEEEA" w14:textId="77777777" w:rsidTr="2E0E8E7D">
        <w:tc>
          <w:tcPr>
            <w:tcW w:w="534" w:type="dxa"/>
            <w:tcBorders>
              <w:top w:val="single" w:sz="4" w:space="0" w:color="auto"/>
              <w:left w:val="single" w:sz="4" w:space="0" w:color="auto"/>
              <w:bottom w:val="single" w:sz="4" w:space="0" w:color="auto"/>
              <w:right w:val="single" w:sz="4" w:space="0" w:color="auto"/>
            </w:tcBorders>
          </w:tcPr>
          <w:p w14:paraId="04739E6E" w14:textId="77777777" w:rsidR="00BA1D62" w:rsidRDefault="00FE63A6" w:rsidP="00F02DB6">
            <w:pPr>
              <w:spacing w:before="120" w:after="120"/>
              <w:rPr>
                <w:rFonts w:ascii="Arial" w:hAnsi="Arial" w:cs="Arial"/>
                <w:color w:val="000000"/>
                <w:sz w:val="22"/>
                <w:szCs w:val="22"/>
              </w:rPr>
            </w:pPr>
            <w:r>
              <w:rPr>
                <w:rFonts w:ascii="Arial" w:hAnsi="Arial" w:cs="Arial"/>
                <w:color w:val="000000"/>
                <w:sz w:val="22"/>
                <w:szCs w:val="22"/>
              </w:rPr>
              <w:t>5</w:t>
            </w:r>
          </w:p>
        </w:tc>
        <w:tc>
          <w:tcPr>
            <w:tcW w:w="6378" w:type="dxa"/>
            <w:tcBorders>
              <w:top w:val="single" w:sz="4" w:space="0" w:color="auto"/>
              <w:left w:val="single" w:sz="4" w:space="0" w:color="auto"/>
              <w:bottom w:val="single" w:sz="4" w:space="0" w:color="auto"/>
              <w:right w:val="single" w:sz="4" w:space="0" w:color="auto"/>
            </w:tcBorders>
          </w:tcPr>
          <w:p w14:paraId="62919E5A" w14:textId="77777777" w:rsidR="00BA1D62" w:rsidRDefault="00BA1D62" w:rsidP="00F02DB6">
            <w:pPr>
              <w:spacing w:before="120" w:after="120"/>
              <w:rPr>
                <w:rFonts w:ascii="Arial" w:hAnsi="Arial" w:cs="Arial"/>
                <w:color w:val="000000"/>
                <w:sz w:val="22"/>
                <w:szCs w:val="22"/>
              </w:rPr>
            </w:pPr>
            <w:r>
              <w:rPr>
                <w:rFonts w:ascii="Arial" w:hAnsi="Arial" w:cs="Arial"/>
                <w:color w:val="000000"/>
                <w:sz w:val="22"/>
                <w:szCs w:val="22"/>
              </w:rPr>
              <w:t>Ability to deliver high quality teaching, learning and assessment to adults</w:t>
            </w:r>
          </w:p>
        </w:tc>
        <w:tc>
          <w:tcPr>
            <w:tcW w:w="1276" w:type="dxa"/>
            <w:tcBorders>
              <w:top w:val="single" w:sz="4" w:space="0" w:color="auto"/>
              <w:left w:val="single" w:sz="4" w:space="0" w:color="auto"/>
              <w:bottom w:val="single" w:sz="4" w:space="0" w:color="auto"/>
              <w:right w:val="single" w:sz="4" w:space="0" w:color="auto"/>
            </w:tcBorders>
          </w:tcPr>
          <w:p w14:paraId="0774CBF9" w14:textId="32F37095" w:rsidR="00BA1D62" w:rsidRPr="0029073A" w:rsidRDefault="2A7FAC4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6C1CACD" w14:textId="77777777" w:rsidR="00BA1D62" w:rsidRPr="0029073A" w:rsidRDefault="00BA1D62" w:rsidP="00F02DB6">
            <w:pPr>
              <w:spacing w:before="120" w:after="120"/>
              <w:jc w:val="center"/>
              <w:rPr>
                <w:rFonts w:ascii="Arial" w:hAnsi="Arial" w:cs="Arial"/>
                <w:color w:val="000000"/>
                <w:sz w:val="22"/>
                <w:szCs w:val="22"/>
                <w:u w:val="single"/>
              </w:rPr>
            </w:pPr>
          </w:p>
        </w:tc>
      </w:tr>
      <w:tr w:rsidR="00F45813" w:rsidRPr="0029073A" w14:paraId="1F67B236" w14:textId="77777777" w:rsidTr="2E0E8E7D">
        <w:tc>
          <w:tcPr>
            <w:tcW w:w="534" w:type="dxa"/>
            <w:tcBorders>
              <w:top w:val="single" w:sz="4" w:space="0" w:color="auto"/>
              <w:left w:val="single" w:sz="4" w:space="0" w:color="auto"/>
              <w:bottom w:val="single" w:sz="4" w:space="0" w:color="auto"/>
              <w:right w:val="single" w:sz="4" w:space="0" w:color="auto"/>
            </w:tcBorders>
          </w:tcPr>
          <w:p w14:paraId="27137C0C" w14:textId="77777777" w:rsidR="00F45813" w:rsidRDefault="00FE63A6" w:rsidP="00F45813">
            <w:pPr>
              <w:spacing w:before="120" w:after="120"/>
              <w:rPr>
                <w:rFonts w:ascii="Arial" w:hAnsi="Arial" w:cs="Arial"/>
                <w:color w:val="000000"/>
                <w:sz w:val="22"/>
                <w:szCs w:val="22"/>
              </w:rPr>
            </w:pPr>
            <w:r>
              <w:rPr>
                <w:rFonts w:ascii="Arial" w:hAnsi="Arial" w:cs="Arial"/>
                <w:color w:val="000000"/>
                <w:sz w:val="22"/>
                <w:szCs w:val="22"/>
              </w:rPr>
              <w:t>6</w:t>
            </w:r>
          </w:p>
        </w:tc>
        <w:tc>
          <w:tcPr>
            <w:tcW w:w="6378" w:type="dxa"/>
            <w:tcBorders>
              <w:top w:val="single" w:sz="4" w:space="0" w:color="auto"/>
              <w:left w:val="single" w:sz="4" w:space="0" w:color="auto"/>
              <w:bottom w:val="single" w:sz="4" w:space="0" w:color="auto"/>
              <w:right w:val="single" w:sz="4" w:space="0" w:color="auto"/>
            </w:tcBorders>
          </w:tcPr>
          <w:p w14:paraId="318AA7B6" w14:textId="77777777" w:rsidR="00F45813" w:rsidRPr="0029073A" w:rsidRDefault="00F45813" w:rsidP="00F45813">
            <w:pPr>
              <w:spacing w:before="120" w:after="120"/>
              <w:rPr>
                <w:rFonts w:ascii="Arial" w:hAnsi="Arial" w:cs="Arial"/>
                <w:color w:val="000000"/>
                <w:sz w:val="22"/>
                <w:szCs w:val="22"/>
              </w:rPr>
            </w:pPr>
            <w:r>
              <w:rPr>
                <w:rFonts w:ascii="Arial" w:hAnsi="Arial" w:cs="Arial"/>
                <w:color w:val="000000"/>
                <w:sz w:val="22"/>
                <w:szCs w:val="22"/>
              </w:rPr>
              <w:t xml:space="preserve">Broad knowledge of subject area </w:t>
            </w:r>
          </w:p>
        </w:tc>
        <w:tc>
          <w:tcPr>
            <w:tcW w:w="1276" w:type="dxa"/>
            <w:tcBorders>
              <w:top w:val="single" w:sz="4" w:space="0" w:color="auto"/>
              <w:left w:val="single" w:sz="4" w:space="0" w:color="auto"/>
              <w:bottom w:val="single" w:sz="4" w:space="0" w:color="auto"/>
              <w:right w:val="single" w:sz="4" w:space="0" w:color="auto"/>
            </w:tcBorders>
          </w:tcPr>
          <w:p w14:paraId="2F50B24E" w14:textId="7B042AFC" w:rsidR="00F45813" w:rsidRPr="0029073A" w:rsidRDefault="2B98A18A"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45D53539" w14:textId="77777777" w:rsidR="00F45813" w:rsidRPr="0029073A" w:rsidRDefault="00F45813" w:rsidP="00F45813">
            <w:pPr>
              <w:spacing w:before="120" w:after="120"/>
              <w:jc w:val="center"/>
              <w:rPr>
                <w:rFonts w:ascii="Arial" w:hAnsi="Arial" w:cs="Arial"/>
                <w:color w:val="000000"/>
                <w:sz w:val="22"/>
                <w:szCs w:val="22"/>
                <w:u w:val="single"/>
              </w:rPr>
            </w:pPr>
          </w:p>
        </w:tc>
      </w:tr>
      <w:tr w:rsidR="00FE63A6" w:rsidRPr="0029073A" w14:paraId="6A8D32CD" w14:textId="77777777" w:rsidTr="2E0E8E7D">
        <w:tc>
          <w:tcPr>
            <w:tcW w:w="534" w:type="dxa"/>
            <w:tcBorders>
              <w:top w:val="single" w:sz="4" w:space="0" w:color="auto"/>
              <w:left w:val="single" w:sz="4" w:space="0" w:color="auto"/>
              <w:bottom w:val="single" w:sz="4" w:space="0" w:color="auto"/>
              <w:right w:val="single" w:sz="4" w:space="0" w:color="auto"/>
            </w:tcBorders>
          </w:tcPr>
          <w:p w14:paraId="682C87AC" w14:textId="77777777" w:rsidR="00FE63A6" w:rsidRDefault="00FE63A6" w:rsidP="00FE63A6">
            <w:pPr>
              <w:spacing w:before="120" w:after="120"/>
              <w:rPr>
                <w:rFonts w:ascii="Arial" w:hAnsi="Arial" w:cs="Arial"/>
                <w:color w:val="000000"/>
                <w:sz w:val="22"/>
                <w:szCs w:val="22"/>
              </w:rPr>
            </w:pPr>
            <w:r>
              <w:rPr>
                <w:rFonts w:ascii="Arial" w:hAnsi="Arial" w:cs="Arial"/>
                <w:color w:val="000000"/>
                <w:sz w:val="22"/>
                <w:szCs w:val="22"/>
              </w:rPr>
              <w:t>7</w:t>
            </w:r>
          </w:p>
        </w:tc>
        <w:tc>
          <w:tcPr>
            <w:tcW w:w="6378" w:type="dxa"/>
            <w:tcBorders>
              <w:top w:val="single" w:sz="4" w:space="0" w:color="auto"/>
              <w:left w:val="single" w:sz="4" w:space="0" w:color="auto"/>
              <w:bottom w:val="single" w:sz="4" w:space="0" w:color="auto"/>
              <w:right w:val="single" w:sz="4" w:space="0" w:color="auto"/>
            </w:tcBorders>
          </w:tcPr>
          <w:p w14:paraId="0F5DCB52" w14:textId="77777777" w:rsidR="00FE63A6" w:rsidRPr="0029073A" w:rsidRDefault="00FE63A6" w:rsidP="00FE63A6">
            <w:pPr>
              <w:spacing w:before="120" w:after="120"/>
              <w:rPr>
                <w:rFonts w:ascii="Arial" w:hAnsi="Arial" w:cs="Arial"/>
                <w:spacing w:val="-2"/>
                <w:sz w:val="22"/>
                <w:szCs w:val="22"/>
              </w:rPr>
            </w:pPr>
            <w:r>
              <w:rPr>
                <w:rFonts w:ascii="Arial" w:hAnsi="Arial" w:cs="Arial"/>
                <w:spacing w:val="-2"/>
                <w:sz w:val="22"/>
                <w:szCs w:val="22"/>
              </w:rPr>
              <w:t>A range of teaching, learning and assessment strategies</w:t>
            </w:r>
          </w:p>
        </w:tc>
        <w:tc>
          <w:tcPr>
            <w:tcW w:w="1276" w:type="dxa"/>
            <w:tcBorders>
              <w:top w:val="single" w:sz="4" w:space="0" w:color="auto"/>
              <w:left w:val="single" w:sz="4" w:space="0" w:color="auto"/>
              <w:bottom w:val="single" w:sz="4" w:space="0" w:color="auto"/>
              <w:right w:val="single" w:sz="4" w:space="0" w:color="auto"/>
            </w:tcBorders>
          </w:tcPr>
          <w:p w14:paraId="1C4DC99B" w14:textId="5BB55D40" w:rsidR="00FE63A6" w:rsidRPr="0029073A" w:rsidRDefault="2839A21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6F3BF75A"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66F0AEAA" w14:textId="77777777" w:rsidTr="2E0E8E7D">
        <w:tc>
          <w:tcPr>
            <w:tcW w:w="534" w:type="dxa"/>
            <w:tcBorders>
              <w:top w:val="single" w:sz="4" w:space="0" w:color="auto"/>
              <w:left w:val="single" w:sz="4" w:space="0" w:color="auto"/>
              <w:bottom w:val="single" w:sz="4" w:space="0" w:color="auto"/>
              <w:right w:val="single" w:sz="4" w:space="0" w:color="auto"/>
            </w:tcBorders>
          </w:tcPr>
          <w:p w14:paraId="45E2CD18"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8</w:t>
            </w:r>
          </w:p>
        </w:tc>
        <w:tc>
          <w:tcPr>
            <w:tcW w:w="6378" w:type="dxa"/>
            <w:tcBorders>
              <w:top w:val="single" w:sz="4" w:space="0" w:color="auto"/>
              <w:left w:val="single" w:sz="4" w:space="0" w:color="auto"/>
              <w:bottom w:val="single" w:sz="4" w:space="0" w:color="auto"/>
              <w:right w:val="single" w:sz="4" w:space="0" w:color="auto"/>
            </w:tcBorders>
          </w:tcPr>
          <w:p w14:paraId="28E2FDC4"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Understanding of the needs and interests of adults engaging in learning and of those who face barriers to employment</w:t>
            </w:r>
          </w:p>
        </w:tc>
        <w:tc>
          <w:tcPr>
            <w:tcW w:w="1276" w:type="dxa"/>
            <w:tcBorders>
              <w:top w:val="single" w:sz="4" w:space="0" w:color="auto"/>
              <w:left w:val="single" w:sz="4" w:space="0" w:color="auto"/>
              <w:bottom w:val="single" w:sz="4" w:space="0" w:color="auto"/>
              <w:right w:val="single" w:sz="4" w:space="0" w:color="auto"/>
            </w:tcBorders>
          </w:tcPr>
          <w:p w14:paraId="272E1F32" w14:textId="56BB6B9A" w:rsidR="00FE63A6" w:rsidRPr="0029073A" w:rsidRDefault="125A4A99"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F6F9695"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166B23A" w14:textId="77777777" w:rsidTr="2E0E8E7D">
        <w:tc>
          <w:tcPr>
            <w:tcW w:w="534" w:type="dxa"/>
            <w:tcBorders>
              <w:top w:val="single" w:sz="4" w:space="0" w:color="auto"/>
              <w:left w:val="single" w:sz="4" w:space="0" w:color="auto"/>
              <w:bottom w:val="single" w:sz="4" w:space="0" w:color="auto"/>
              <w:right w:val="single" w:sz="4" w:space="0" w:color="auto"/>
            </w:tcBorders>
          </w:tcPr>
          <w:p w14:paraId="3A69961C"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9</w:t>
            </w:r>
          </w:p>
        </w:tc>
        <w:tc>
          <w:tcPr>
            <w:tcW w:w="6378" w:type="dxa"/>
            <w:tcBorders>
              <w:top w:val="single" w:sz="4" w:space="0" w:color="auto"/>
              <w:left w:val="single" w:sz="4" w:space="0" w:color="auto"/>
              <w:bottom w:val="single" w:sz="4" w:space="0" w:color="auto"/>
              <w:right w:val="single" w:sz="4" w:space="0" w:color="auto"/>
            </w:tcBorders>
          </w:tcPr>
          <w:p w14:paraId="7FB08EA7"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An understanding of the needs of diverse ethnic groups</w:t>
            </w:r>
          </w:p>
        </w:tc>
        <w:tc>
          <w:tcPr>
            <w:tcW w:w="1276" w:type="dxa"/>
            <w:tcBorders>
              <w:top w:val="single" w:sz="4" w:space="0" w:color="auto"/>
              <w:left w:val="single" w:sz="4" w:space="0" w:color="auto"/>
              <w:bottom w:val="single" w:sz="4" w:space="0" w:color="auto"/>
              <w:right w:val="single" w:sz="4" w:space="0" w:color="auto"/>
            </w:tcBorders>
          </w:tcPr>
          <w:p w14:paraId="335D9EBF" w14:textId="04187AFD" w:rsidR="00FE63A6" w:rsidRPr="0029073A" w:rsidRDefault="0FF9327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99FC574"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25B100D" w14:textId="77777777" w:rsidTr="2E0E8E7D">
        <w:tc>
          <w:tcPr>
            <w:tcW w:w="534" w:type="dxa"/>
            <w:tcBorders>
              <w:top w:val="single" w:sz="4" w:space="0" w:color="auto"/>
              <w:left w:val="single" w:sz="4" w:space="0" w:color="auto"/>
              <w:bottom w:val="single" w:sz="4" w:space="0" w:color="auto"/>
              <w:right w:val="single" w:sz="4" w:space="0" w:color="auto"/>
            </w:tcBorders>
          </w:tcPr>
          <w:p w14:paraId="0BD05907"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10</w:t>
            </w:r>
          </w:p>
        </w:tc>
        <w:tc>
          <w:tcPr>
            <w:tcW w:w="6378" w:type="dxa"/>
            <w:tcBorders>
              <w:top w:val="single" w:sz="4" w:space="0" w:color="auto"/>
              <w:left w:val="single" w:sz="4" w:space="0" w:color="auto"/>
              <w:bottom w:val="single" w:sz="4" w:space="0" w:color="auto"/>
              <w:right w:val="single" w:sz="4" w:space="0" w:color="auto"/>
            </w:tcBorders>
          </w:tcPr>
          <w:p w14:paraId="52F4220E" w14:textId="6FD9B419" w:rsidR="00FE63A6" w:rsidRDefault="00FE63A6" w:rsidP="00FE63A6">
            <w:pPr>
              <w:spacing w:before="120" w:after="120"/>
              <w:rPr>
                <w:rFonts w:ascii="Arial" w:hAnsi="Arial" w:cs="Arial"/>
                <w:color w:val="000000"/>
                <w:sz w:val="22"/>
                <w:szCs w:val="22"/>
              </w:rPr>
            </w:pPr>
            <w:r>
              <w:rPr>
                <w:rFonts w:ascii="Arial" w:hAnsi="Arial" w:cs="Arial"/>
                <w:color w:val="000000"/>
                <w:sz w:val="22"/>
                <w:szCs w:val="22"/>
              </w:rPr>
              <w:t xml:space="preserve">Ability to support </w:t>
            </w:r>
            <w:r w:rsidR="00BD4CA1">
              <w:rPr>
                <w:rFonts w:ascii="Arial" w:hAnsi="Arial" w:cs="Arial"/>
                <w:color w:val="000000"/>
                <w:sz w:val="22"/>
                <w:szCs w:val="22"/>
              </w:rPr>
              <w:t>learners</w:t>
            </w:r>
            <w:r>
              <w:rPr>
                <w:rFonts w:ascii="Arial" w:hAnsi="Arial" w:cs="Arial"/>
                <w:color w:val="000000"/>
                <w:sz w:val="22"/>
                <w:szCs w:val="22"/>
              </w:rPr>
              <w:t>’ individual needs, enabling them to make progress</w:t>
            </w:r>
          </w:p>
        </w:tc>
        <w:tc>
          <w:tcPr>
            <w:tcW w:w="1276" w:type="dxa"/>
            <w:tcBorders>
              <w:top w:val="single" w:sz="4" w:space="0" w:color="auto"/>
              <w:left w:val="single" w:sz="4" w:space="0" w:color="auto"/>
              <w:bottom w:val="single" w:sz="4" w:space="0" w:color="auto"/>
              <w:right w:val="single" w:sz="4" w:space="0" w:color="auto"/>
            </w:tcBorders>
          </w:tcPr>
          <w:p w14:paraId="7ACB5BFB" w14:textId="3F60F781" w:rsidR="00FE63A6" w:rsidRPr="0029073A" w:rsidRDefault="20BB992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6694B7C6"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51607F" w14:paraId="532848B4" w14:textId="77777777" w:rsidTr="2E0E8E7D">
        <w:tc>
          <w:tcPr>
            <w:tcW w:w="534" w:type="dxa"/>
            <w:tcBorders>
              <w:top w:val="single" w:sz="4" w:space="0" w:color="auto"/>
              <w:left w:val="single" w:sz="4" w:space="0" w:color="auto"/>
              <w:bottom w:val="single" w:sz="4" w:space="0" w:color="auto"/>
              <w:right w:val="single" w:sz="4" w:space="0" w:color="auto"/>
            </w:tcBorders>
          </w:tcPr>
          <w:p w14:paraId="2A83BCDB"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11</w:t>
            </w:r>
          </w:p>
        </w:tc>
        <w:tc>
          <w:tcPr>
            <w:tcW w:w="6378" w:type="dxa"/>
            <w:tcBorders>
              <w:top w:val="single" w:sz="4" w:space="0" w:color="auto"/>
              <w:left w:val="single" w:sz="4" w:space="0" w:color="auto"/>
              <w:bottom w:val="single" w:sz="4" w:space="0" w:color="auto"/>
              <w:right w:val="single" w:sz="4" w:space="0" w:color="auto"/>
            </w:tcBorders>
          </w:tcPr>
          <w:p w14:paraId="1AF0FA66" w14:textId="77777777" w:rsidR="00FE63A6" w:rsidRPr="00857695" w:rsidRDefault="00FE63A6" w:rsidP="00FE63A6">
            <w:pPr>
              <w:pStyle w:val="BodyText"/>
              <w:spacing w:before="60" w:after="60"/>
              <w:rPr>
                <w:rFonts w:ascii="Arial" w:hAnsi="Arial" w:cs="Arial"/>
                <w:b w:val="0"/>
                <w:color w:val="000000"/>
                <w:sz w:val="22"/>
                <w:szCs w:val="22"/>
              </w:rPr>
            </w:pPr>
            <w:r w:rsidRPr="00857695">
              <w:rPr>
                <w:rFonts w:ascii="Arial" w:hAnsi="Arial" w:cs="Arial"/>
                <w:b w:val="0"/>
                <w:sz w:val="22"/>
                <w:szCs w:val="22"/>
              </w:rPr>
              <w:t>Able to communicate effectively to a broad range and diverse group of people</w:t>
            </w:r>
          </w:p>
        </w:tc>
        <w:tc>
          <w:tcPr>
            <w:tcW w:w="1276" w:type="dxa"/>
            <w:tcBorders>
              <w:top w:val="single" w:sz="4" w:space="0" w:color="auto"/>
              <w:left w:val="single" w:sz="4" w:space="0" w:color="auto"/>
              <w:bottom w:val="single" w:sz="4" w:space="0" w:color="auto"/>
              <w:right w:val="single" w:sz="4" w:space="0" w:color="auto"/>
            </w:tcBorders>
            <w:vAlign w:val="center"/>
          </w:tcPr>
          <w:p w14:paraId="29C2D08E" w14:textId="5410161E" w:rsidR="00FE63A6" w:rsidRPr="0051607F" w:rsidRDefault="48B105DB" w:rsidP="2E0E8E7D">
            <w:pPr>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31C7A596"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5B4E537C" w14:textId="77777777" w:rsidTr="2E0E8E7D">
        <w:tc>
          <w:tcPr>
            <w:tcW w:w="534" w:type="dxa"/>
            <w:tcBorders>
              <w:top w:val="single" w:sz="4" w:space="0" w:color="auto"/>
              <w:left w:val="single" w:sz="4" w:space="0" w:color="auto"/>
              <w:bottom w:val="single" w:sz="4" w:space="0" w:color="auto"/>
              <w:right w:val="single" w:sz="4" w:space="0" w:color="auto"/>
            </w:tcBorders>
          </w:tcPr>
          <w:p w14:paraId="4B79F9BB"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12</w:t>
            </w:r>
          </w:p>
        </w:tc>
        <w:tc>
          <w:tcPr>
            <w:tcW w:w="6378" w:type="dxa"/>
            <w:tcBorders>
              <w:top w:val="single" w:sz="4" w:space="0" w:color="auto"/>
              <w:left w:val="single" w:sz="4" w:space="0" w:color="auto"/>
              <w:bottom w:val="single" w:sz="4" w:space="0" w:color="auto"/>
              <w:right w:val="single" w:sz="4" w:space="0" w:color="auto"/>
            </w:tcBorders>
          </w:tcPr>
          <w:p w14:paraId="216E5AB2" w14:textId="77777777" w:rsidR="00FE63A6" w:rsidRPr="0051607F" w:rsidRDefault="00FE63A6" w:rsidP="00FE63A6">
            <w:pPr>
              <w:spacing w:before="60" w:after="60"/>
              <w:rPr>
                <w:rFonts w:ascii="Arial" w:hAnsi="Arial" w:cs="Arial"/>
                <w:color w:val="000000"/>
                <w:sz w:val="22"/>
                <w:szCs w:val="22"/>
              </w:rPr>
            </w:pPr>
            <w:r>
              <w:rPr>
                <w:rFonts w:ascii="Arial" w:hAnsi="Arial" w:cs="Arial"/>
                <w:sz w:val="22"/>
                <w:szCs w:val="22"/>
              </w:rPr>
              <w:t xml:space="preserve">ICT skills </w:t>
            </w:r>
            <w:r>
              <w:rPr>
                <w:rFonts w:ascii="Arial" w:hAnsi="Arial" w:cs="Arial"/>
                <w:color w:val="000000"/>
                <w:sz w:val="22"/>
                <w:szCs w:val="22"/>
              </w:rPr>
              <w:t>sufficient to deliver e-learning and support organisational work</w:t>
            </w:r>
          </w:p>
        </w:tc>
        <w:tc>
          <w:tcPr>
            <w:tcW w:w="1276" w:type="dxa"/>
            <w:tcBorders>
              <w:top w:val="single" w:sz="4" w:space="0" w:color="auto"/>
              <w:left w:val="single" w:sz="4" w:space="0" w:color="auto"/>
              <w:bottom w:val="single" w:sz="4" w:space="0" w:color="auto"/>
              <w:right w:val="single" w:sz="4" w:space="0" w:color="auto"/>
            </w:tcBorders>
          </w:tcPr>
          <w:p w14:paraId="219A1763" w14:textId="7DAD748B" w:rsidR="00FE63A6" w:rsidRPr="0051607F" w:rsidRDefault="3C4E83AE"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F7FF7B3"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03760EFB" w14:textId="77777777" w:rsidTr="2E0E8E7D">
        <w:tc>
          <w:tcPr>
            <w:tcW w:w="534" w:type="dxa"/>
            <w:tcBorders>
              <w:top w:val="single" w:sz="4" w:space="0" w:color="auto"/>
              <w:left w:val="single" w:sz="4" w:space="0" w:color="auto"/>
              <w:bottom w:val="single" w:sz="4" w:space="0" w:color="auto"/>
              <w:right w:val="single" w:sz="4" w:space="0" w:color="auto"/>
            </w:tcBorders>
          </w:tcPr>
          <w:p w14:paraId="66E5A47F" w14:textId="77777777" w:rsidR="00FE63A6" w:rsidRPr="0051607F" w:rsidRDefault="00FE63A6" w:rsidP="00FE63A6">
            <w:pPr>
              <w:spacing w:before="60" w:after="60"/>
              <w:rPr>
                <w:rFonts w:ascii="Arial" w:hAnsi="Arial" w:cs="Arial"/>
                <w:color w:val="000000"/>
                <w:sz w:val="22"/>
                <w:szCs w:val="22"/>
              </w:rPr>
            </w:pPr>
            <w:r>
              <w:rPr>
                <w:rFonts w:ascii="Arial" w:hAnsi="Arial" w:cs="Arial"/>
                <w:color w:val="000000"/>
                <w:sz w:val="22"/>
                <w:szCs w:val="22"/>
              </w:rPr>
              <w:t>13</w:t>
            </w:r>
          </w:p>
        </w:tc>
        <w:tc>
          <w:tcPr>
            <w:tcW w:w="6378" w:type="dxa"/>
            <w:tcBorders>
              <w:top w:val="single" w:sz="4" w:space="0" w:color="auto"/>
              <w:left w:val="single" w:sz="4" w:space="0" w:color="auto"/>
              <w:bottom w:val="single" w:sz="4" w:space="0" w:color="auto"/>
              <w:right w:val="single" w:sz="4" w:space="0" w:color="auto"/>
            </w:tcBorders>
          </w:tcPr>
          <w:p w14:paraId="12E47DEC" w14:textId="77777777" w:rsidR="00FE63A6" w:rsidRPr="00BA1D62" w:rsidRDefault="00FE63A6" w:rsidP="00FE63A6">
            <w:pPr>
              <w:spacing w:before="60" w:after="60"/>
              <w:rPr>
                <w:rFonts w:ascii="Arial" w:hAnsi="Arial" w:cs="Arial"/>
                <w:sz w:val="22"/>
                <w:szCs w:val="22"/>
              </w:rPr>
            </w:pPr>
            <w:r>
              <w:rPr>
                <w:rFonts w:ascii="Arial" w:hAnsi="Arial" w:cs="Arial"/>
                <w:sz w:val="22"/>
                <w:szCs w:val="22"/>
              </w:rPr>
              <w:t xml:space="preserve">Proactive and </w:t>
            </w:r>
            <w:r w:rsidRPr="00BA1D62">
              <w:rPr>
                <w:rFonts w:ascii="Arial" w:hAnsi="Arial" w:cs="Arial"/>
                <w:sz w:val="22"/>
                <w:szCs w:val="22"/>
              </w:rPr>
              <w:t xml:space="preserve">self-motivated </w:t>
            </w:r>
          </w:p>
        </w:tc>
        <w:tc>
          <w:tcPr>
            <w:tcW w:w="1276" w:type="dxa"/>
            <w:tcBorders>
              <w:top w:val="single" w:sz="4" w:space="0" w:color="auto"/>
              <w:left w:val="single" w:sz="4" w:space="0" w:color="auto"/>
              <w:bottom w:val="single" w:sz="4" w:space="0" w:color="auto"/>
              <w:right w:val="single" w:sz="4" w:space="0" w:color="auto"/>
            </w:tcBorders>
          </w:tcPr>
          <w:p w14:paraId="62BF7BC8" w14:textId="17289F4C" w:rsidR="00FE63A6" w:rsidRPr="0051607F" w:rsidRDefault="469DEE67"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66FC9892" w14:textId="77777777" w:rsidR="00FE63A6" w:rsidRPr="0051607F" w:rsidRDefault="00FE63A6" w:rsidP="00FE63A6">
            <w:pPr>
              <w:spacing w:before="60" w:after="60"/>
              <w:jc w:val="center"/>
              <w:rPr>
                <w:rFonts w:ascii="Arial" w:hAnsi="Arial" w:cs="Arial"/>
                <w:color w:val="000000"/>
                <w:sz w:val="22"/>
                <w:szCs w:val="22"/>
                <w:u w:val="single"/>
              </w:rPr>
            </w:pPr>
          </w:p>
        </w:tc>
      </w:tr>
    </w:tbl>
    <w:p w14:paraId="632962E9" w14:textId="77777777" w:rsidR="00351FBF" w:rsidRDefault="00351FBF" w:rsidP="0029073A">
      <w:pPr>
        <w:ind w:right="-1"/>
        <w:jc w:val="both"/>
        <w:rPr>
          <w:rFonts w:ascii="Arial" w:hAnsi="Arial" w:cs="Arial"/>
          <w:b/>
          <w:color w:val="000000"/>
          <w:sz w:val="22"/>
          <w:szCs w:val="22"/>
        </w:rPr>
      </w:pPr>
    </w:p>
    <w:p w14:paraId="45C47988" w14:textId="77777777" w:rsidR="00323A1D" w:rsidRDefault="00323A1D" w:rsidP="0029073A">
      <w:pPr>
        <w:ind w:right="-1"/>
        <w:jc w:val="both"/>
        <w:rPr>
          <w:rFonts w:ascii="Arial" w:hAnsi="Arial" w:cs="Arial"/>
          <w:b/>
          <w:color w:val="000000"/>
          <w:sz w:val="22"/>
          <w:szCs w:val="22"/>
        </w:rPr>
      </w:pPr>
    </w:p>
    <w:p w14:paraId="1D773E09" w14:textId="77777777" w:rsidR="00323A1D" w:rsidRDefault="00323A1D" w:rsidP="00323A1D">
      <w:pPr>
        <w:rPr>
          <w:rFonts w:ascii="Arial" w:hAnsi="Arial" w:cs="Arial"/>
          <w:b/>
          <w:color w:val="000000"/>
          <w:sz w:val="22"/>
          <w:szCs w:val="22"/>
        </w:rPr>
      </w:pPr>
    </w:p>
    <w:p w14:paraId="02939AC4" w14:textId="77777777" w:rsidR="00323A1D" w:rsidRDefault="00323A1D" w:rsidP="00323A1D">
      <w:pPr>
        <w:rPr>
          <w:rFonts w:ascii="Arial" w:hAnsi="Arial" w:cs="Arial"/>
          <w:b/>
          <w:color w:val="000000"/>
          <w:sz w:val="22"/>
          <w:szCs w:val="22"/>
        </w:rPr>
      </w:pPr>
    </w:p>
    <w:p w14:paraId="73A50D38" w14:textId="77777777" w:rsidR="00323A1D" w:rsidRDefault="00323A1D" w:rsidP="00323A1D">
      <w:pPr>
        <w:rPr>
          <w:rFonts w:ascii="Arial" w:hAnsi="Arial" w:cs="Arial"/>
          <w:b/>
          <w:color w:val="000000"/>
          <w:sz w:val="22"/>
          <w:szCs w:val="22"/>
        </w:rPr>
      </w:pPr>
    </w:p>
    <w:p w14:paraId="1DF90A25" w14:textId="77777777" w:rsidR="00323A1D" w:rsidRDefault="00323A1D" w:rsidP="00323A1D">
      <w:pPr>
        <w:rPr>
          <w:rFonts w:ascii="Arial" w:hAnsi="Arial" w:cs="Arial"/>
          <w:b/>
          <w:color w:val="000000"/>
          <w:sz w:val="22"/>
          <w:szCs w:val="22"/>
        </w:rPr>
      </w:pPr>
    </w:p>
    <w:p w14:paraId="7606EE1A" w14:textId="77777777" w:rsidR="00323A1D" w:rsidRDefault="00323A1D" w:rsidP="00C919E0">
      <w:pPr>
        <w:rPr>
          <w:rFonts w:ascii="Arial" w:hAnsi="Arial" w:cs="Arial"/>
          <w:b/>
          <w:color w:val="000000"/>
          <w:sz w:val="22"/>
          <w:szCs w:val="22"/>
        </w:rPr>
      </w:pPr>
    </w:p>
    <w:sectPr w:rsidR="00323A1D" w:rsidSect="00C46E80">
      <w:footerReference w:type="default" r:id="rId13"/>
      <w:pgSz w:w="11906" w:h="16838"/>
      <w:pgMar w:top="737" w:right="1077" w:bottom="113"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5B5E" w14:textId="77777777" w:rsidR="008D236D" w:rsidRDefault="008D236D">
      <w:r>
        <w:separator/>
      </w:r>
    </w:p>
  </w:endnote>
  <w:endnote w:type="continuationSeparator" w:id="0">
    <w:p w14:paraId="1B315EC1" w14:textId="77777777" w:rsidR="008D236D" w:rsidRDefault="008D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tique Olive">
    <w:altName w:val="Corbe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61F" w14:textId="064A2D38" w:rsidR="00FF3131" w:rsidRPr="00554F00" w:rsidRDefault="009034AB">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"dd MMMM yyyy" </w:instrText>
    </w:r>
    <w:r>
      <w:rPr>
        <w:rFonts w:ascii="Arial" w:hAnsi="Arial" w:cs="Arial"/>
        <w:sz w:val="16"/>
        <w:szCs w:val="16"/>
      </w:rPr>
      <w:fldChar w:fldCharType="separate"/>
    </w:r>
    <w:r w:rsidR="003C0D2D">
      <w:rPr>
        <w:rFonts w:ascii="Arial" w:hAnsi="Arial" w:cs="Arial"/>
        <w:noProof/>
        <w:sz w:val="16"/>
        <w:szCs w:val="16"/>
      </w:rPr>
      <w:t>18 November 2021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AA0F" w14:textId="77777777" w:rsidR="008D236D" w:rsidRDefault="008D236D">
      <w:r>
        <w:separator/>
      </w:r>
    </w:p>
  </w:footnote>
  <w:footnote w:type="continuationSeparator" w:id="0">
    <w:p w14:paraId="75B808AE" w14:textId="77777777" w:rsidR="008D236D" w:rsidRDefault="008D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0CF"/>
    <w:multiLevelType w:val="hybridMultilevel"/>
    <w:tmpl w:val="F99C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CEA"/>
    <w:multiLevelType w:val="hybridMultilevel"/>
    <w:tmpl w:val="A18C1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6461F"/>
    <w:multiLevelType w:val="hybridMultilevel"/>
    <w:tmpl w:val="A886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C2E90"/>
    <w:multiLevelType w:val="hybridMultilevel"/>
    <w:tmpl w:val="F2B81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720F0"/>
    <w:multiLevelType w:val="hybridMultilevel"/>
    <w:tmpl w:val="FDDA4124"/>
    <w:lvl w:ilvl="0" w:tplc="97D07AE2">
      <w:start w:val="60"/>
      <w:numFmt w:val="bullet"/>
      <w:lvlText w:val=""/>
      <w:lvlJc w:val="left"/>
      <w:pPr>
        <w:tabs>
          <w:tab w:val="num" w:pos="1080"/>
        </w:tabs>
        <w:ind w:left="1080" w:hanging="72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4E60"/>
    <w:multiLevelType w:val="hybridMultilevel"/>
    <w:tmpl w:val="F196C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D03FA"/>
    <w:multiLevelType w:val="hybridMultilevel"/>
    <w:tmpl w:val="9314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950C9"/>
    <w:multiLevelType w:val="hybridMultilevel"/>
    <w:tmpl w:val="0DD6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51A72"/>
    <w:multiLevelType w:val="hybridMultilevel"/>
    <w:tmpl w:val="55B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D1E"/>
    <w:multiLevelType w:val="hybridMultilevel"/>
    <w:tmpl w:val="BFC69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E47EE"/>
    <w:multiLevelType w:val="hybridMultilevel"/>
    <w:tmpl w:val="E804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D332F"/>
    <w:multiLevelType w:val="hybridMultilevel"/>
    <w:tmpl w:val="7BD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3588D"/>
    <w:multiLevelType w:val="hybridMultilevel"/>
    <w:tmpl w:val="DAC20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5708B"/>
    <w:multiLevelType w:val="hybridMultilevel"/>
    <w:tmpl w:val="C896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921A3"/>
    <w:multiLevelType w:val="hybridMultilevel"/>
    <w:tmpl w:val="55E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A7E82"/>
    <w:multiLevelType w:val="hybridMultilevel"/>
    <w:tmpl w:val="4826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A32"/>
    <w:multiLevelType w:val="hybridMultilevel"/>
    <w:tmpl w:val="6002C9CA"/>
    <w:lvl w:ilvl="0" w:tplc="063206C6">
      <w:start w:val="1"/>
      <w:numFmt w:val="bullet"/>
      <w:lvlText w:val=""/>
      <w:lvlJc w:val="left"/>
      <w:pPr>
        <w:tabs>
          <w:tab w:val="num" w:pos="474"/>
        </w:tabs>
        <w:ind w:left="474" w:hanging="397"/>
      </w:pPr>
      <w:rPr>
        <w:rFonts w:ascii="Symbol" w:hAnsi="Symbol" w:hint="default"/>
      </w:rPr>
    </w:lvl>
    <w:lvl w:ilvl="1" w:tplc="04090001">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7" w15:restartNumberingAfterBreak="0">
    <w:nsid w:val="44441A0E"/>
    <w:multiLevelType w:val="hybridMultilevel"/>
    <w:tmpl w:val="E006D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B679B1"/>
    <w:multiLevelType w:val="hybridMultilevel"/>
    <w:tmpl w:val="B19C2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C688F"/>
    <w:multiLevelType w:val="hybridMultilevel"/>
    <w:tmpl w:val="E326E1F4"/>
    <w:lvl w:ilvl="0" w:tplc="DC625E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227BC"/>
    <w:multiLevelType w:val="hybridMultilevel"/>
    <w:tmpl w:val="06924C2C"/>
    <w:lvl w:ilvl="0" w:tplc="08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668DC"/>
    <w:multiLevelType w:val="hybridMultilevel"/>
    <w:tmpl w:val="F76EE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D4377"/>
    <w:multiLevelType w:val="hybridMultilevel"/>
    <w:tmpl w:val="FA0AE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AD6BFE"/>
    <w:multiLevelType w:val="hybridMultilevel"/>
    <w:tmpl w:val="F2507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4C33"/>
    <w:multiLevelType w:val="hybridMultilevel"/>
    <w:tmpl w:val="E8ACB06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FD5CC5"/>
    <w:multiLevelType w:val="singleLevel"/>
    <w:tmpl w:val="9D1EF788"/>
    <w:lvl w:ilvl="0">
      <w:start w:val="1"/>
      <w:numFmt w:val="decimal"/>
      <w:lvlText w:val="%1."/>
      <w:lvlJc w:val="left"/>
      <w:pPr>
        <w:tabs>
          <w:tab w:val="num" w:pos="0"/>
        </w:tabs>
        <w:ind w:left="0" w:hanging="720"/>
      </w:pPr>
    </w:lvl>
  </w:abstractNum>
  <w:abstractNum w:abstractNumId="26" w15:restartNumberingAfterBreak="0">
    <w:nsid w:val="6C3F687D"/>
    <w:multiLevelType w:val="hybridMultilevel"/>
    <w:tmpl w:val="30684B94"/>
    <w:lvl w:ilvl="0" w:tplc="BDA4BE50">
      <w:start w:val="1"/>
      <w:numFmt w:val="decimal"/>
      <w:lvlText w:val="%1."/>
      <w:lvlJc w:val="left"/>
      <w:pPr>
        <w:tabs>
          <w:tab w:val="num" w:pos="786"/>
        </w:tabs>
        <w:ind w:left="786"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116975"/>
    <w:multiLevelType w:val="hybridMultilevel"/>
    <w:tmpl w:val="2E84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7110A"/>
    <w:multiLevelType w:val="hybridMultilevel"/>
    <w:tmpl w:val="D7FEEEA8"/>
    <w:lvl w:ilvl="0" w:tplc="E862BA54">
      <w:start w:val="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70159"/>
    <w:multiLevelType w:val="hybridMultilevel"/>
    <w:tmpl w:val="568A6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C5B19"/>
    <w:multiLevelType w:val="hybridMultilevel"/>
    <w:tmpl w:val="3AB83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02C32"/>
    <w:multiLevelType w:val="hybridMultilevel"/>
    <w:tmpl w:val="5818E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A5024"/>
    <w:multiLevelType w:val="hybridMultilevel"/>
    <w:tmpl w:val="88BAD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BC86AB9"/>
    <w:multiLevelType w:val="hybridMultilevel"/>
    <w:tmpl w:val="E146B7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24D22"/>
    <w:multiLevelType w:val="hybridMultilevel"/>
    <w:tmpl w:val="AF1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4"/>
  </w:num>
  <w:num w:numId="4">
    <w:abstractNumId w:val="7"/>
  </w:num>
  <w:num w:numId="5">
    <w:abstractNumId w:val="2"/>
  </w:num>
  <w:num w:numId="6">
    <w:abstractNumId w:val="31"/>
  </w:num>
  <w:num w:numId="7">
    <w:abstractNumId w:val="20"/>
  </w:num>
  <w:num w:numId="8">
    <w:abstractNumId w:val="24"/>
  </w:num>
  <w:num w:numId="9">
    <w:abstractNumId w:val="1"/>
  </w:num>
  <w:num w:numId="10">
    <w:abstractNumId w:val="9"/>
  </w:num>
  <w:num w:numId="11">
    <w:abstractNumId w:val="30"/>
  </w:num>
  <w:num w:numId="12">
    <w:abstractNumId w:val="15"/>
  </w:num>
  <w:num w:numId="13">
    <w:abstractNumId w:val="5"/>
  </w:num>
  <w:num w:numId="14">
    <w:abstractNumId w:val="0"/>
  </w:num>
  <w:num w:numId="15">
    <w:abstractNumId w:val="6"/>
  </w:num>
  <w:num w:numId="16">
    <w:abstractNumId w:val="10"/>
  </w:num>
  <w:num w:numId="17">
    <w:abstractNumId w:val="27"/>
  </w:num>
  <w:num w:numId="18">
    <w:abstractNumId w:val="14"/>
  </w:num>
  <w:num w:numId="19">
    <w:abstractNumId w:val="29"/>
  </w:num>
  <w:num w:numId="20">
    <w:abstractNumId w:val="21"/>
  </w:num>
  <w:num w:numId="21">
    <w:abstractNumId w:val="3"/>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33"/>
  </w:num>
  <w:num w:numId="26">
    <w:abstractNumId w:val="13"/>
  </w:num>
  <w:num w:numId="27">
    <w:abstractNumId w:val="8"/>
  </w:num>
  <w:num w:numId="28">
    <w:abstractNumId w:val="17"/>
  </w:num>
  <w:num w:numId="29">
    <w:abstractNumId w:val="12"/>
  </w:num>
  <w:num w:numId="30">
    <w:abstractNumId w:val="32"/>
  </w:num>
  <w:num w:numId="31">
    <w:abstractNumId w:val="26"/>
  </w:num>
  <w:num w:numId="32">
    <w:abstractNumId w:val="34"/>
  </w:num>
  <w:num w:numId="33">
    <w:abstractNumId w:val="11"/>
  </w:num>
  <w:num w:numId="34">
    <w:abstractNumId w:val="19"/>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3"/>
    <w:rsid w:val="000020DF"/>
    <w:rsid w:val="0000295A"/>
    <w:rsid w:val="00014EC6"/>
    <w:rsid w:val="00020DF7"/>
    <w:rsid w:val="00023787"/>
    <w:rsid w:val="00025826"/>
    <w:rsid w:val="00030C5D"/>
    <w:rsid w:val="000360F6"/>
    <w:rsid w:val="0004771A"/>
    <w:rsid w:val="00062939"/>
    <w:rsid w:val="00084809"/>
    <w:rsid w:val="00084EB5"/>
    <w:rsid w:val="00096B3B"/>
    <w:rsid w:val="000B0066"/>
    <w:rsid w:val="000C00A3"/>
    <w:rsid w:val="000C2100"/>
    <w:rsid w:val="000C27A5"/>
    <w:rsid w:val="000C6D0E"/>
    <w:rsid w:val="000D11BC"/>
    <w:rsid w:val="000D4760"/>
    <w:rsid w:val="000D6369"/>
    <w:rsid w:val="000D6877"/>
    <w:rsid w:val="000E1735"/>
    <w:rsid w:val="000E409F"/>
    <w:rsid w:val="000F2F54"/>
    <w:rsid w:val="000F3B8B"/>
    <w:rsid w:val="00110958"/>
    <w:rsid w:val="00111301"/>
    <w:rsid w:val="00111B57"/>
    <w:rsid w:val="0011684E"/>
    <w:rsid w:val="001202CC"/>
    <w:rsid w:val="0012408D"/>
    <w:rsid w:val="001324F0"/>
    <w:rsid w:val="00151FC2"/>
    <w:rsid w:val="00164927"/>
    <w:rsid w:val="00181402"/>
    <w:rsid w:val="0018467A"/>
    <w:rsid w:val="001865AF"/>
    <w:rsid w:val="00193231"/>
    <w:rsid w:val="001A3AD1"/>
    <w:rsid w:val="001A7B48"/>
    <w:rsid w:val="001B1DA5"/>
    <w:rsid w:val="001B26CE"/>
    <w:rsid w:val="001B45C4"/>
    <w:rsid w:val="001B51D0"/>
    <w:rsid w:val="001C4B77"/>
    <w:rsid w:val="001E435F"/>
    <w:rsid w:val="001E65AE"/>
    <w:rsid w:val="001F0FF5"/>
    <w:rsid w:val="001F47E4"/>
    <w:rsid w:val="00222354"/>
    <w:rsid w:val="00231378"/>
    <w:rsid w:val="00235A26"/>
    <w:rsid w:val="002435A4"/>
    <w:rsid w:val="002456AA"/>
    <w:rsid w:val="00246C8E"/>
    <w:rsid w:val="00247EAC"/>
    <w:rsid w:val="00255077"/>
    <w:rsid w:val="002602F9"/>
    <w:rsid w:val="00264B30"/>
    <w:rsid w:val="0026684C"/>
    <w:rsid w:val="0029073A"/>
    <w:rsid w:val="00293380"/>
    <w:rsid w:val="00293CF9"/>
    <w:rsid w:val="00294CB6"/>
    <w:rsid w:val="002A1D71"/>
    <w:rsid w:val="002A1F80"/>
    <w:rsid w:val="002B5403"/>
    <w:rsid w:val="002C41B9"/>
    <w:rsid w:val="002C621D"/>
    <w:rsid w:val="002E7858"/>
    <w:rsid w:val="002F3FC2"/>
    <w:rsid w:val="0031014E"/>
    <w:rsid w:val="00317161"/>
    <w:rsid w:val="00323A1D"/>
    <w:rsid w:val="00337171"/>
    <w:rsid w:val="00351FBF"/>
    <w:rsid w:val="00365EEB"/>
    <w:rsid w:val="00367DD0"/>
    <w:rsid w:val="00372C44"/>
    <w:rsid w:val="003822F4"/>
    <w:rsid w:val="003857CA"/>
    <w:rsid w:val="00385B84"/>
    <w:rsid w:val="0039259B"/>
    <w:rsid w:val="003945FE"/>
    <w:rsid w:val="003A27BA"/>
    <w:rsid w:val="003B0B90"/>
    <w:rsid w:val="003C0D2D"/>
    <w:rsid w:val="003E01D4"/>
    <w:rsid w:val="003E656B"/>
    <w:rsid w:val="003F2012"/>
    <w:rsid w:val="0040446E"/>
    <w:rsid w:val="0041516C"/>
    <w:rsid w:val="0042007B"/>
    <w:rsid w:val="0043673B"/>
    <w:rsid w:val="00443DBB"/>
    <w:rsid w:val="0044459F"/>
    <w:rsid w:val="00447421"/>
    <w:rsid w:val="0045047A"/>
    <w:rsid w:val="00460E83"/>
    <w:rsid w:val="0046126B"/>
    <w:rsid w:val="0046665F"/>
    <w:rsid w:val="0047131D"/>
    <w:rsid w:val="004937E5"/>
    <w:rsid w:val="004A596D"/>
    <w:rsid w:val="004B0E39"/>
    <w:rsid w:val="004D5032"/>
    <w:rsid w:val="004F2CA5"/>
    <w:rsid w:val="004F6E69"/>
    <w:rsid w:val="004F7C10"/>
    <w:rsid w:val="0051607F"/>
    <w:rsid w:val="005252FD"/>
    <w:rsid w:val="005429FC"/>
    <w:rsid w:val="00554F00"/>
    <w:rsid w:val="00564852"/>
    <w:rsid w:val="00570765"/>
    <w:rsid w:val="00577F1B"/>
    <w:rsid w:val="00594472"/>
    <w:rsid w:val="005A0A10"/>
    <w:rsid w:val="005A7D2C"/>
    <w:rsid w:val="005B46D6"/>
    <w:rsid w:val="005C5BC8"/>
    <w:rsid w:val="005D052B"/>
    <w:rsid w:val="005D401B"/>
    <w:rsid w:val="005D6419"/>
    <w:rsid w:val="005E2B3E"/>
    <w:rsid w:val="005F76AB"/>
    <w:rsid w:val="005F7A39"/>
    <w:rsid w:val="00610A70"/>
    <w:rsid w:val="00617894"/>
    <w:rsid w:val="006217FA"/>
    <w:rsid w:val="00627F44"/>
    <w:rsid w:val="00662EAD"/>
    <w:rsid w:val="00664BFC"/>
    <w:rsid w:val="00666368"/>
    <w:rsid w:val="006A075B"/>
    <w:rsid w:val="006B15D3"/>
    <w:rsid w:val="006C513B"/>
    <w:rsid w:val="006E5CDD"/>
    <w:rsid w:val="006F1C99"/>
    <w:rsid w:val="006F470C"/>
    <w:rsid w:val="0070002A"/>
    <w:rsid w:val="007048D5"/>
    <w:rsid w:val="007052D0"/>
    <w:rsid w:val="0071292A"/>
    <w:rsid w:val="00723F26"/>
    <w:rsid w:val="0074325D"/>
    <w:rsid w:val="00751C63"/>
    <w:rsid w:val="00757876"/>
    <w:rsid w:val="00776538"/>
    <w:rsid w:val="00785DFD"/>
    <w:rsid w:val="0079502F"/>
    <w:rsid w:val="00795765"/>
    <w:rsid w:val="00797554"/>
    <w:rsid w:val="007A1C25"/>
    <w:rsid w:val="007A2CD5"/>
    <w:rsid w:val="007B0A8E"/>
    <w:rsid w:val="007B1BC2"/>
    <w:rsid w:val="007B6071"/>
    <w:rsid w:val="007C1874"/>
    <w:rsid w:val="007C6710"/>
    <w:rsid w:val="007C7821"/>
    <w:rsid w:val="007D0561"/>
    <w:rsid w:val="007D13BD"/>
    <w:rsid w:val="007F0E99"/>
    <w:rsid w:val="007F2956"/>
    <w:rsid w:val="007F4106"/>
    <w:rsid w:val="00802D35"/>
    <w:rsid w:val="00807D1D"/>
    <w:rsid w:val="008150C9"/>
    <w:rsid w:val="00823160"/>
    <w:rsid w:val="00823A8D"/>
    <w:rsid w:val="008242CA"/>
    <w:rsid w:val="008247D6"/>
    <w:rsid w:val="008249D8"/>
    <w:rsid w:val="00834105"/>
    <w:rsid w:val="00835931"/>
    <w:rsid w:val="008477ED"/>
    <w:rsid w:val="008565C1"/>
    <w:rsid w:val="00857695"/>
    <w:rsid w:val="00857C7E"/>
    <w:rsid w:val="00862751"/>
    <w:rsid w:val="00864705"/>
    <w:rsid w:val="008661B2"/>
    <w:rsid w:val="00881079"/>
    <w:rsid w:val="00881705"/>
    <w:rsid w:val="00884B2E"/>
    <w:rsid w:val="00892E48"/>
    <w:rsid w:val="00893021"/>
    <w:rsid w:val="008A4B93"/>
    <w:rsid w:val="008A7AEF"/>
    <w:rsid w:val="008A7C37"/>
    <w:rsid w:val="008C1A8A"/>
    <w:rsid w:val="008C27F3"/>
    <w:rsid w:val="008C3E01"/>
    <w:rsid w:val="008D236D"/>
    <w:rsid w:val="008F452B"/>
    <w:rsid w:val="008F5AC0"/>
    <w:rsid w:val="009034AB"/>
    <w:rsid w:val="009049DC"/>
    <w:rsid w:val="0092677F"/>
    <w:rsid w:val="00937223"/>
    <w:rsid w:val="00945D84"/>
    <w:rsid w:val="00946804"/>
    <w:rsid w:val="009578A7"/>
    <w:rsid w:val="009747BA"/>
    <w:rsid w:val="00974A17"/>
    <w:rsid w:val="00996B21"/>
    <w:rsid w:val="009A1CC2"/>
    <w:rsid w:val="009A4E2C"/>
    <w:rsid w:val="009A70C0"/>
    <w:rsid w:val="009A750A"/>
    <w:rsid w:val="009C0C7E"/>
    <w:rsid w:val="009C330A"/>
    <w:rsid w:val="009D095C"/>
    <w:rsid w:val="009D2D5F"/>
    <w:rsid w:val="009D366F"/>
    <w:rsid w:val="009D440C"/>
    <w:rsid w:val="009D7281"/>
    <w:rsid w:val="009E2CE0"/>
    <w:rsid w:val="009F0A02"/>
    <w:rsid w:val="009F6DB0"/>
    <w:rsid w:val="00A0072B"/>
    <w:rsid w:val="00A25989"/>
    <w:rsid w:val="00A25FA6"/>
    <w:rsid w:val="00A268E7"/>
    <w:rsid w:val="00A41738"/>
    <w:rsid w:val="00A43277"/>
    <w:rsid w:val="00A57B88"/>
    <w:rsid w:val="00A86296"/>
    <w:rsid w:val="00A86A6C"/>
    <w:rsid w:val="00A874BD"/>
    <w:rsid w:val="00A92333"/>
    <w:rsid w:val="00AB2D6E"/>
    <w:rsid w:val="00AC5059"/>
    <w:rsid w:val="00AC7299"/>
    <w:rsid w:val="00AD21E8"/>
    <w:rsid w:val="00AE2AC3"/>
    <w:rsid w:val="00AE441E"/>
    <w:rsid w:val="00AE6720"/>
    <w:rsid w:val="00AE72EE"/>
    <w:rsid w:val="00AF4426"/>
    <w:rsid w:val="00AF44E2"/>
    <w:rsid w:val="00AF5437"/>
    <w:rsid w:val="00AF5D3F"/>
    <w:rsid w:val="00B0489B"/>
    <w:rsid w:val="00B139EF"/>
    <w:rsid w:val="00B162CE"/>
    <w:rsid w:val="00B35B1D"/>
    <w:rsid w:val="00B44F69"/>
    <w:rsid w:val="00B474A1"/>
    <w:rsid w:val="00B56589"/>
    <w:rsid w:val="00B877C4"/>
    <w:rsid w:val="00B91472"/>
    <w:rsid w:val="00B91A87"/>
    <w:rsid w:val="00BA1D62"/>
    <w:rsid w:val="00BA5CDE"/>
    <w:rsid w:val="00BC1942"/>
    <w:rsid w:val="00BC288A"/>
    <w:rsid w:val="00BD4485"/>
    <w:rsid w:val="00BD4CA1"/>
    <w:rsid w:val="00BE414A"/>
    <w:rsid w:val="00BE51BC"/>
    <w:rsid w:val="00C07F8E"/>
    <w:rsid w:val="00C107F5"/>
    <w:rsid w:val="00C22B27"/>
    <w:rsid w:val="00C232A0"/>
    <w:rsid w:val="00C30837"/>
    <w:rsid w:val="00C347FE"/>
    <w:rsid w:val="00C46DC9"/>
    <w:rsid w:val="00C46E80"/>
    <w:rsid w:val="00C626BD"/>
    <w:rsid w:val="00C67E6A"/>
    <w:rsid w:val="00C7251F"/>
    <w:rsid w:val="00C837CE"/>
    <w:rsid w:val="00C8405C"/>
    <w:rsid w:val="00C919E0"/>
    <w:rsid w:val="00C9401F"/>
    <w:rsid w:val="00C95836"/>
    <w:rsid w:val="00CA0966"/>
    <w:rsid w:val="00CB25AC"/>
    <w:rsid w:val="00CB4F67"/>
    <w:rsid w:val="00CD0BC5"/>
    <w:rsid w:val="00CD7010"/>
    <w:rsid w:val="00CF275E"/>
    <w:rsid w:val="00D034A4"/>
    <w:rsid w:val="00D244D7"/>
    <w:rsid w:val="00D24C2B"/>
    <w:rsid w:val="00D34E1F"/>
    <w:rsid w:val="00D44FF2"/>
    <w:rsid w:val="00D46807"/>
    <w:rsid w:val="00D53C01"/>
    <w:rsid w:val="00D556FD"/>
    <w:rsid w:val="00D63293"/>
    <w:rsid w:val="00D85E57"/>
    <w:rsid w:val="00DA07DF"/>
    <w:rsid w:val="00DB4EE6"/>
    <w:rsid w:val="00DC1371"/>
    <w:rsid w:val="00DC266E"/>
    <w:rsid w:val="00E071A7"/>
    <w:rsid w:val="00E212DD"/>
    <w:rsid w:val="00E216C5"/>
    <w:rsid w:val="00E30739"/>
    <w:rsid w:val="00E309BA"/>
    <w:rsid w:val="00E31C5E"/>
    <w:rsid w:val="00E368BE"/>
    <w:rsid w:val="00E43850"/>
    <w:rsid w:val="00E500B9"/>
    <w:rsid w:val="00E51308"/>
    <w:rsid w:val="00E77076"/>
    <w:rsid w:val="00E94544"/>
    <w:rsid w:val="00E95A3B"/>
    <w:rsid w:val="00EA34FB"/>
    <w:rsid w:val="00EA4D15"/>
    <w:rsid w:val="00EA5D63"/>
    <w:rsid w:val="00EB4DF3"/>
    <w:rsid w:val="00EC17E4"/>
    <w:rsid w:val="00EE3476"/>
    <w:rsid w:val="00EE40E1"/>
    <w:rsid w:val="00EF1EF1"/>
    <w:rsid w:val="00EF390D"/>
    <w:rsid w:val="00F02DB6"/>
    <w:rsid w:val="00F04381"/>
    <w:rsid w:val="00F162A3"/>
    <w:rsid w:val="00F20794"/>
    <w:rsid w:val="00F22114"/>
    <w:rsid w:val="00F258BF"/>
    <w:rsid w:val="00F30E8B"/>
    <w:rsid w:val="00F357EC"/>
    <w:rsid w:val="00F364F2"/>
    <w:rsid w:val="00F378E8"/>
    <w:rsid w:val="00F45813"/>
    <w:rsid w:val="00F46C83"/>
    <w:rsid w:val="00F608C4"/>
    <w:rsid w:val="00F60992"/>
    <w:rsid w:val="00F60D55"/>
    <w:rsid w:val="00F61164"/>
    <w:rsid w:val="00F61416"/>
    <w:rsid w:val="00F724CA"/>
    <w:rsid w:val="00F94AB3"/>
    <w:rsid w:val="00F96202"/>
    <w:rsid w:val="00FA0E49"/>
    <w:rsid w:val="00FA6D14"/>
    <w:rsid w:val="00FB52D5"/>
    <w:rsid w:val="00FC3D6E"/>
    <w:rsid w:val="00FC42B7"/>
    <w:rsid w:val="00FE311D"/>
    <w:rsid w:val="00FE63A6"/>
    <w:rsid w:val="00FF3131"/>
    <w:rsid w:val="01BD0C26"/>
    <w:rsid w:val="0D9310A6"/>
    <w:rsid w:val="0FF93273"/>
    <w:rsid w:val="125A4A99"/>
    <w:rsid w:val="20BB9923"/>
    <w:rsid w:val="2839A21B"/>
    <w:rsid w:val="2A7FAC41"/>
    <w:rsid w:val="2B98A18A"/>
    <w:rsid w:val="2D6EB681"/>
    <w:rsid w:val="2E0E8E7D"/>
    <w:rsid w:val="3C4E83AE"/>
    <w:rsid w:val="40B4459B"/>
    <w:rsid w:val="412BE88D"/>
    <w:rsid w:val="43982B9A"/>
    <w:rsid w:val="469DEE67"/>
    <w:rsid w:val="48B105DB"/>
    <w:rsid w:val="62983B0B"/>
    <w:rsid w:val="633DCFC9"/>
    <w:rsid w:val="691E2C3C"/>
    <w:rsid w:val="7C68E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A4F6A"/>
  <w15:chartTrackingRefBased/>
  <w15:docId w15:val="{9F34AA65-D60F-4574-A178-D5D32400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widowControl w:val="0"/>
      <w:tabs>
        <w:tab w:val="left" w:pos="2840"/>
      </w:tabs>
      <w:outlineLvl w:val="0"/>
    </w:pPr>
    <w:rPr>
      <w:b/>
      <w:snapToGrid w:val="0"/>
      <w:lang w:val="en-US"/>
    </w:rPr>
  </w:style>
  <w:style w:type="paragraph" w:styleId="Heading2">
    <w:name w:val="heading 2"/>
    <w:basedOn w:val="Normal"/>
    <w:next w:val="Normal"/>
    <w:qFormat/>
    <w:pPr>
      <w:keepNext/>
      <w:outlineLvl w:val="1"/>
    </w:pPr>
    <w:rPr>
      <w:b/>
      <w:sz w:val="52"/>
    </w:rPr>
  </w:style>
  <w:style w:type="paragraph" w:styleId="Heading5">
    <w:name w:val="heading 5"/>
    <w:basedOn w:val="Normal"/>
    <w:next w:val="Normal"/>
    <w:link w:val="Heading5Char"/>
    <w:qFormat/>
    <w:rsid w:val="009E2C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460" w:lineRule="atLeast"/>
    </w:pPr>
    <w:rPr>
      <w:rFonts w:ascii="Times New Roman" w:hAnsi="Times New Roman"/>
      <w:snapToGrid w:val="0"/>
      <w:lang w:val="en-US"/>
    </w:rPr>
  </w:style>
  <w:style w:type="paragraph" w:customStyle="1" w:styleId="t2">
    <w:name w:val="t2"/>
    <w:basedOn w:val="Normal"/>
    <w:pPr>
      <w:widowControl w:val="0"/>
      <w:spacing w:line="340" w:lineRule="atLeast"/>
    </w:pPr>
    <w:rPr>
      <w:rFonts w:ascii="Times New Roman" w:hAnsi="Times New Roman"/>
      <w:snapToGrid w:val="0"/>
      <w:lang w:val="en-US"/>
    </w:rPr>
  </w:style>
  <w:style w:type="paragraph" w:customStyle="1" w:styleId="t3">
    <w:name w:val="t3"/>
    <w:basedOn w:val="Normal"/>
    <w:pPr>
      <w:widowControl w:val="0"/>
      <w:spacing w:line="180" w:lineRule="atLeast"/>
    </w:pPr>
    <w:rPr>
      <w:rFonts w:ascii="Times New Roman" w:hAnsi="Times New Roman"/>
      <w:snapToGrid w:val="0"/>
      <w:lang w:val="en-US"/>
    </w:rPr>
  </w:style>
  <w:style w:type="paragraph" w:customStyle="1" w:styleId="p6">
    <w:name w:val="p6"/>
    <w:basedOn w:val="Normal"/>
    <w:pPr>
      <w:widowControl w:val="0"/>
      <w:tabs>
        <w:tab w:val="left" w:pos="2860"/>
      </w:tabs>
      <w:spacing w:line="240" w:lineRule="atLeast"/>
      <w:ind w:left="1420"/>
    </w:pPr>
    <w:rPr>
      <w:rFonts w:ascii="Times New Roman" w:hAnsi="Times New Roman"/>
      <w:snapToGrid w:val="0"/>
      <w:lang w:val="en-US"/>
    </w:rPr>
  </w:style>
  <w:style w:type="paragraph" w:customStyle="1" w:styleId="p7">
    <w:name w:val="p7"/>
    <w:basedOn w:val="Normal"/>
    <w:pPr>
      <w:widowControl w:val="0"/>
      <w:tabs>
        <w:tab w:val="left" w:pos="2860"/>
      </w:tabs>
      <w:spacing w:line="240" w:lineRule="atLeast"/>
      <w:ind w:left="1440" w:hanging="2880"/>
    </w:pPr>
    <w:rPr>
      <w:rFonts w:ascii="Times New Roman" w:hAnsi="Times New Roman"/>
      <w:snapToGrid w:val="0"/>
      <w:lang w:val="en-US"/>
    </w:rPr>
  </w:style>
  <w:style w:type="paragraph" w:customStyle="1" w:styleId="p8">
    <w:name w:val="p8"/>
    <w:basedOn w:val="Normal"/>
    <w:pPr>
      <w:widowControl w:val="0"/>
      <w:tabs>
        <w:tab w:val="left" w:pos="2840"/>
      </w:tabs>
      <w:spacing w:line="180" w:lineRule="atLeast"/>
      <w:ind w:left="1440" w:hanging="2880"/>
    </w:pPr>
    <w:rPr>
      <w:rFonts w:ascii="Times New Roman" w:hAnsi="Times New Roman"/>
      <w:snapToGrid w:val="0"/>
      <w:lang w:val="en-US"/>
    </w:rPr>
  </w:style>
  <w:style w:type="paragraph" w:customStyle="1" w:styleId="t11">
    <w:name w:val="t11"/>
    <w:basedOn w:val="Normal"/>
    <w:pPr>
      <w:widowControl w:val="0"/>
      <w:spacing w:line="460" w:lineRule="atLeast"/>
    </w:pPr>
    <w:rPr>
      <w:rFonts w:ascii="Times New Roman" w:hAnsi="Times New Roman"/>
      <w:snapToGrid w:val="0"/>
      <w:lang w:val="en-US"/>
    </w:rPr>
  </w:style>
  <w:style w:type="paragraph" w:customStyle="1" w:styleId="p12">
    <w:name w:val="p12"/>
    <w:basedOn w:val="Normal"/>
    <w:pPr>
      <w:widowControl w:val="0"/>
      <w:tabs>
        <w:tab w:val="left" w:pos="1480"/>
        <w:tab w:val="left" w:pos="2620"/>
      </w:tabs>
      <w:spacing w:line="460" w:lineRule="atLeast"/>
      <w:ind w:firstLine="1152"/>
    </w:pPr>
    <w:rPr>
      <w:rFonts w:ascii="Times New Roman" w:hAnsi="Times New Roman"/>
      <w:snapToGrid w:val="0"/>
      <w:lang w:val="en-US"/>
    </w:rPr>
  </w:style>
  <w:style w:type="paragraph" w:customStyle="1" w:styleId="p13">
    <w:name w:val="p13"/>
    <w:basedOn w:val="Normal"/>
    <w:pPr>
      <w:widowControl w:val="0"/>
      <w:tabs>
        <w:tab w:val="left" w:pos="740"/>
      </w:tabs>
      <w:spacing w:line="340" w:lineRule="atLeast"/>
      <w:ind w:left="720" w:hanging="720"/>
    </w:pPr>
    <w:rPr>
      <w:rFonts w:ascii="Times New Roman" w:hAnsi="Times New Roman"/>
      <w:snapToGrid w:val="0"/>
      <w:lang w:val="en-US"/>
    </w:rPr>
  </w:style>
  <w:style w:type="paragraph" w:customStyle="1" w:styleId="p14">
    <w:name w:val="p14"/>
    <w:basedOn w:val="Normal"/>
    <w:pPr>
      <w:widowControl w:val="0"/>
      <w:tabs>
        <w:tab w:val="left" w:pos="740"/>
      </w:tabs>
      <w:spacing w:line="220" w:lineRule="atLeast"/>
      <w:ind w:left="720" w:hanging="720"/>
    </w:pPr>
    <w:rPr>
      <w:rFonts w:ascii="Times New Roman" w:hAnsi="Times New Roman"/>
      <w:snapToGrid w:val="0"/>
      <w:lang w:val="en-US"/>
    </w:rPr>
  </w:style>
  <w:style w:type="paragraph" w:styleId="BodyTextIndent">
    <w:name w:val="Body Text Indent"/>
    <w:basedOn w:val="Normal"/>
    <w:pPr>
      <w:widowControl w:val="0"/>
      <w:tabs>
        <w:tab w:val="left" w:pos="2840"/>
      </w:tabs>
      <w:ind w:left="360"/>
    </w:pPr>
    <w:rPr>
      <w:snapToGrid w:val="0"/>
      <w:lang w:val="en-US"/>
    </w:rPr>
  </w:style>
  <w:style w:type="paragraph" w:styleId="BodyText">
    <w:name w:val="Body Text"/>
    <w:basedOn w:val="Normal"/>
    <w:rPr>
      <w:rFonts w:ascii="Antique Olive" w:hAnsi="Antique Olive"/>
      <w:b/>
      <w:lang w:val="en-US"/>
    </w:rPr>
  </w:style>
  <w:style w:type="paragraph" w:styleId="BodyText3">
    <w:name w:val="Body Text 3"/>
    <w:basedOn w:val="Normal"/>
    <w:pPr>
      <w:jc w:val="both"/>
    </w:pPr>
  </w:style>
  <w:style w:type="paragraph" w:styleId="BodyText2">
    <w:name w:val="Body Text 2"/>
    <w:basedOn w:val="Normal"/>
    <w:pPr>
      <w:jc w:val="both"/>
    </w:pPr>
    <w:rPr>
      <w:sz w:val="20"/>
    </w:rPr>
  </w:style>
  <w:style w:type="paragraph" w:styleId="ListParagraph">
    <w:name w:val="List Paragraph"/>
    <w:basedOn w:val="Normal"/>
    <w:uiPriority w:val="34"/>
    <w:qFormat/>
    <w:rsid w:val="00EC17E4"/>
    <w:pPr>
      <w:ind w:left="720"/>
    </w:pPr>
  </w:style>
  <w:style w:type="character" w:customStyle="1" w:styleId="Heading5Char">
    <w:name w:val="Heading 5 Char"/>
    <w:link w:val="Heading5"/>
    <w:semiHidden/>
    <w:rsid w:val="009E2CE0"/>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7F4106"/>
    <w:rPr>
      <w:rFonts w:ascii="Segoe UI" w:hAnsi="Segoe UI" w:cs="Segoe UI"/>
      <w:sz w:val="18"/>
      <w:szCs w:val="18"/>
    </w:rPr>
  </w:style>
  <w:style w:type="character" w:customStyle="1" w:styleId="BalloonTextChar">
    <w:name w:val="Balloon Text Char"/>
    <w:link w:val="BalloonText"/>
    <w:rsid w:val="007F4106"/>
    <w:rPr>
      <w:rFonts w:ascii="Segoe UI" w:hAnsi="Segoe UI" w:cs="Segoe UI"/>
      <w:sz w:val="18"/>
      <w:szCs w:val="18"/>
      <w:lang w:eastAsia="en-US"/>
    </w:rPr>
  </w:style>
  <w:style w:type="character" w:styleId="CommentReference">
    <w:name w:val="annotation reference"/>
    <w:rsid w:val="00996B21"/>
    <w:rPr>
      <w:sz w:val="16"/>
      <w:szCs w:val="16"/>
    </w:rPr>
  </w:style>
  <w:style w:type="paragraph" w:styleId="CommentText">
    <w:name w:val="annotation text"/>
    <w:basedOn w:val="Normal"/>
    <w:link w:val="CommentTextChar"/>
    <w:rsid w:val="00996B21"/>
    <w:rPr>
      <w:sz w:val="20"/>
    </w:rPr>
  </w:style>
  <w:style w:type="character" w:customStyle="1" w:styleId="CommentTextChar">
    <w:name w:val="Comment Text Char"/>
    <w:link w:val="CommentText"/>
    <w:rsid w:val="00996B21"/>
    <w:rPr>
      <w:rFonts w:ascii="Bookman Old Style" w:hAnsi="Bookman Old Style"/>
      <w:lang w:eastAsia="en-US"/>
    </w:rPr>
  </w:style>
  <w:style w:type="paragraph" w:styleId="CommentSubject">
    <w:name w:val="annotation subject"/>
    <w:basedOn w:val="CommentText"/>
    <w:next w:val="CommentText"/>
    <w:link w:val="CommentSubjectChar"/>
    <w:rsid w:val="00996B21"/>
    <w:rPr>
      <w:b/>
      <w:bCs/>
    </w:rPr>
  </w:style>
  <w:style w:type="character" w:customStyle="1" w:styleId="CommentSubjectChar">
    <w:name w:val="Comment Subject Char"/>
    <w:link w:val="CommentSubject"/>
    <w:rsid w:val="00996B21"/>
    <w:rPr>
      <w:rFonts w:ascii="Bookman Old Style" w:hAnsi="Bookman Old Style"/>
      <w:b/>
      <w:bCs/>
      <w:lang w:eastAsia="en-US"/>
    </w:rPr>
  </w:style>
  <w:style w:type="table" w:styleId="TableGrid">
    <w:name w:val="Table Grid"/>
    <w:basedOn w:val="TableNormal"/>
    <w:rsid w:val="0088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D84"/>
    <w:pPr>
      <w:widowControl w:val="0"/>
      <w:autoSpaceDE w:val="0"/>
      <w:autoSpaceDN w:val="0"/>
      <w:adjustRightInd w:val="0"/>
    </w:pPr>
    <w:rPr>
      <w:color w:val="000000"/>
      <w:sz w:val="24"/>
      <w:szCs w:val="24"/>
    </w:rPr>
  </w:style>
  <w:style w:type="character" w:styleId="Hyperlink">
    <w:name w:val="Hyperlink"/>
    <w:rsid w:val="00323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98">
      <w:bodyDiv w:val="1"/>
      <w:marLeft w:val="0"/>
      <w:marRight w:val="0"/>
      <w:marTop w:val="0"/>
      <w:marBottom w:val="0"/>
      <w:divBdr>
        <w:top w:val="none" w:sz="0" w:space="0" w:color="auto"/>
        <w:left w:val="none" w:sz="0" w:space="0" w:color="auto"/>
        <w:bottom w:val="none" w:sz="0" w:space="0" w:color="auto"/>
        <w:right w:val="none" w:sz="0" w:space="0" w:color="auto"/>
      </w:divBdr>
    </w:div>
    <w:div w:id="108404305">
      <w:bodyDiv w:val="1"/>
      <w:marLeft w:val="0"/>
      <w:marRight w:val="0"/>
      <w:marTop w:val="0"/>
      <w:marBottom w:val="0"/>
      <w:divBdr>
        <w:top w:val="none" w:sz="0" w:space="0" w:color="auto"/>
        <w:left w:val="none" w:sz="0" w:space="0" w:color="auto"/>
        <w:bottom w:val="none" w:sz="0" w:space="0" w:color="auto"/>
        <w:right w:val="none" w:sz="0" w:space="0" w:color="auto"/>
      </w:divBdr>
    </w:div>
    <w:div w:id="143278401">
      <w:bodyDiv w:val="1"/>
      <w:marLeft w:val="0"/>
      <w:marRight w:val="0"/>
      <w:marTop w:val="0"/>
      <w:marBottom w:val="0"/>
      <w:divBdr>
        <w:top w:val="none" w:sz="0" w:space="0" w:color="auto"/>
        <w:left w:val="none" w:sz="0" w:space="0" w:color="auto"/>
        <w:bottom w:val="none" w:sz="0" w:space="0" w:color="auto"/>
        <w:right w:val="none" w:sz="0" w:space="0" w:color="auto"/>
      </w:divBdr>
    </w:div>
    <w:div w:id="574319660">
      <w:bodyDiv w:val="1"/>
      <w:marLeft w:val="0"/>
      <w:marRight w:val="0"/>
      <w:marTop w:val="0"/>
      <w:marBottom w:val="0"/>
      <w:divBdr>
        <w:top w:val="none" w:sz="0" w:space="0" w:color="auto"/>
        <w:left w:val="none" w:sz="0" w:space="0" w:color="auto"/>
        <w:bottom w:val="none" w:sz="0" w:space="0" w:color="auto"/>
        <w:right w:val="none" w:sz="0" w:space="0" w:color="auto"/>
      </w:divBdr>
    </w:div>
    <w:div w:id="800341904">
      <w:bodyDiv w:val="1"/>
      <w:marLeft w:val="0"/>
      <w:marRight w:val="0"/>
      <w:marTop w:val="0"/>
      <w:marBottom w:val="0"/>
      <w:divBdr>
        <w:top w:val="none" w:sz="0" w:space="0" w:color="auto"/>
        <w:left w:val="none" w:sz="0" w:space="0" w:color="auto"/>
        <w:bottom w:val="none" w:sz="0" w:space="0" w:color="auto"/>
        <w:right w:val="none" w:sz="0" w:space="0" w:color="auto"/>
      </w:divBdr>
    </w:div>
    <w:div w:id="1606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77AD2E8E85BA469BBD9B75C198220A" ma:contentTypeVersion="4" ma:contentTypeDescription="Create a new document." ma:contentTypeScope="" ma:versionID="f4d65b3345947b4582d0cb3fbca0108e">
  <xsd:schema xmlns:xsd="http://www.w3.org/2001/XMLSchema" xmlns:xs="http://www.w3.org/2001/XMLSchema" xmlns:p="http://schemas.microsoft.com/office/2006/metadata/properties" xmlns:ns2="798d931f-b914-4b71-9f0f-97ac0b997403" targetNamespace="http://schemas.microsoft.com/office/2006/metadata/properties" ma:root="true" ma:fieldsID="7d1cf75066063926ecac5b59ce9a4590" ns2:_="">
    <xsd:import namespace="798d931f-b914-4b71-9f0f-97ac0b997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931f-b914-4b71-9f0f-97ac0b997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7A4F2-B8EA-449F-BE57-C9AE803A6EA3}">
  <ds:schemaRefs>
    <ds:schemaRef ds:uri="http://schemas.openxmlformats.org/officeDocument/2006/bibliography"/>
  </ds:schemaRefs>
</ds:datastoreItem>
</file>

<file path=customXml/itemProps2.xml><?xml version="1.0" encoding="utf-8"?>
<ds:datastoreItem xmlns:ds="http://schemas.openxmlformats.org/officeDocument/2006/customXml" ds:itemID="{A40F6850-2164-462B-9D22-2FC6B9911D60}">
  <ds:schemaRefs>
    <ds:schemaRef ds:uri="http://schemas.microsoft.com/sharepoint/v3/contenttype/forms"/>
  </ds:schemaRefs>
</ds:datastoreItem>
</file>

<file path=customXml/itemProps3.xml><?xml version="1.0" encoding="utf-8"?>
<ds:datastoreItem xmlns:ds="http://schemas.openxmlformats.org/officeDocument/2006/customXml" ds:itemID="{C9CD500F-6D6E-4E1A-9EB2-6907F6E91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75CB9-6B2A-4E31-8608-6DA59DC69F6A}">
  <ds:schemaRefs>
    <ds:schemaRef ds:uri="http://schemas.microsoft.com/office/2006/metadata/longProperties"/>
  </ds:schemaRefs>
</ds:datastoreItem>
</file>

<file path=customXml/itemProps5.xml><?xml version="1.0" encoding="utf-8"?>
<ds:datastoreItem xmlns:ds="http://schemas.openxmlformats.org/officeDocument/2006/customXml" ds:itemID="{DEF0F6EE-D653-469C-A2BF-FEACFE52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931f-b914-4b71-9f0f-97ac0b997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2823</Characters>
  <Application>Microsoft Office Word</Application>
  <DocSecurity>0</DocSecurity>
  <Lines>23</Lines>
  <Paragraphs>6</Paragraphs>
  <ScaleCrop>false</ScaleCrop>
  <Company>WMC</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Lisa Marklew</cp:lastModifiedBy>
  <cp:revision>2</cp:revision>
  <cp:lastPrinted>2020-09-21T12:45:00Z</cp:lastPrinted>
  <dcterms:created xsi:type="dcterms:W3CDTF">2021-11-18T16:57:00Z</dcterms:created>
  <dcterms:modified xsi:type="dcterms:W3CDTF">2021-11-18T16:57:00Z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Niona Kavuma</vt:lpwstr>
  </property>
  <property fmtid="{D5CDD505-2E9C-101B-9397-08002B2CF9AE}" pid="3" name="Order">
    <vt:lpwstr>3186400.00000000</vt:lpwstr>
  </property>
  <property fmtid="{D5CDD505-2E9C-101B-9397-08002B2CF9AE}" pid="4" name="display_urn:schemas-microsoft-com:office:office#Author">
    <vt:lpwstr>Niona Kavuma</vt:lpwstr>
  </property>
  <property fmtid="{D5CDD505-2E9C-101B-9397-08002B2CF9AE}" pid="5" name="ContentTypeId">
    <vt:lpwstr>0x0101005577AD2E8E85BA469BBD9B75C198220A</vt:lpwstr>
  </property>
</Properties>
</file>